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20" w:rsidRPr="00AE079E" w:rsidRDefault="00AE079E" w:rsidP="00AE079E">
      <w:pPr>
        <w:jc w:val="center"/>
        <w:rPr>
          <w:rFonts w:asciiTheme="majorHAnsi" w:hAnsiTheme="majorHAnsi"/>
          <w:sz w:val="28"/>
          <w:szCs w:val="28"/>
        </w:rPr>
      </w:pPr>
      <w:bookmarkStart w:id="0" w:name="_GoBack"/>
      <w:bookmarkEnd w:id="0"/>
      <w:r>
        <w:rPr>
          <w:rFonts w:asciiTheme="majorHAnsi" w:hAnsiTheme="majorHAnsi"/>
          <w:b/>
          <w:sz w:val="28"/>
          <w:szCs w:val="28"/>
        </w:rPr>
        <w:t>Best Practice for Public Computing Centers</w:t>
      </w:r>
    </w:p>
    <w:p w:rsidR="00AE079E" w:rsidRDefault="00AE079E" w:rsidP="00AE079E">
      <w:pPr>
        <w:jc w:val="center"/>
        <w:rPr>
          <w:rFonts w:asciiTheme="majorHAnsi" w:hAnsiTheme="majorHAnsi"/>
          <w:sz w:val="28"/>
          <w:szCs w:val="28"/>
        </w:rPr>
      </w:pPr>
    </w:p>
    <w:p w:rsidR="00AE079E" w:rsidRPr="007A2908" w:rsidRDefault="00AE079E" w:rsidP="00AE079E">
      <w:pPr>
        <w:rPr>
          <w:rFonts w:asciiTheme="majorHAnsi" w:hAnsiTheme="majorHAnsi"/>
          <w:sz w:val="24"/>
          <w:szCs w:val="24"/>
        </w:rPr>
      </w:pPr>
      <w:r w:rsidRPr="007A2908">
        <w:rPr>
          <w:rFonts w:asciiTheme="majorHAnsi" w:hAnsiTheme="majorHAnsi"/>
          <w:sz w:val="24"/>
          <w:szCs w:val="24"/>
        </w:rPr>
        <w:t xml:space="preserve">This document is designed to help public library directors, staff, and Information Technology (IT) Support Staff improve and maintain their public computing centers.  Montana State Library Staff have used the Library Edge Benchmarks to develop this document.  We have identified basic steps that every library </w:t>
      </w:r>
      <w:r w:rsidR="007A2908" w:rsidRPr="007A2908">
        <w:rPr>
          <w:rFonts w:asciiTheme="majorHAnsi" w:hAnsiTheme="majorHAnsi"/>
          <w:sz w:val="24"/>
          <w:szCs w:val="24"/>
        </w:rPr>
        <w:t>should follow when</w:t>
      </w:r>
      <w:r w:rsidR="00C77B06" w:rsidRPr="007A2908">
        <w:rPr>
          <w:rFonts w:asciiTheme="majorHAnsi" w:hAnsiTheme="majorHAnsi"/>
          <w:sz w:val="24"/>
          <w:szCs w:val="24"/>
        </w:rPr>
        <w:t xml:space="preserve"> managing a public computing</w:t>
      </w:r>
      <w:r w:rsidRPr="007A2908">
        <w:rPr>
          <w:rFonts w:asciiTheme="majorHAnsi" w:hAnsiTheme="majorHAnsi"/>
          <w:sz w:val="24"/>
          <w:szCs w:val="24"/>
        </w:rPr>
        <w:t xml:space="preserve"> center.  </w:t>
      </w:r>
      <w:r w:rsidR="007A2908" w:rsidRPr="007A2908">
        <w:rPr>
          <w:rFonts w:asciiTheme="majorHAnsi" w:hAnsiTheme="majorHAnsi"/>
          <w:sz w:val="24"/>
          <w:szCs w:val="24"/>
        </w:rPr>
        <w:t>Libraries that strive for the</w:t>
      </w:r>
      <w:r w:rsidRPr="007A2908">
        <w:rPr>
          <w:rFonts w:asciiTheme="majorHAnsi" w:hAnsiTheme="majorHAnsi"/>
          <w:sz w:val="24"/>
          <w:szCs w:val="24"/>
        </w:rPr>
        <w:t xml:space="preserve"> ideal benchmarks will enhance the staff and public’s experience with the public computing center.</w:t>
      </w:r>
    </w:p>
    <w:p w:rsidR="007A2908" w:rsidRPr="007A2908" w:rsidRDefault="007A2908" w:rsidP="00AE079E">
      <w:pPr>
        <w:rPr>
          <w:rFonts w:asciiTheme="majorHAnsi" w:hAnsiTheme="majorHAnsi"/>
          <w:sz w:val="24"/>
          <w:szCs w:val="24"/>
        </w:rPr>
      </w:pPr>
    </w:p>
    <w:p w:rsidR="007A2908" w:rsidRPr="007A2908" w:rsidRDefault="007A2908" w:rsidP="00AE079E">
      <w:pPr>
        <w:rPr>
          <w:rFonts w:asciiTheme="majorHAnsi" w:hAnsiTheme="majorHAnsi"/>
          <w:sz w:val="24"/>
          <w:szCs w:val="24"/>
        </w:rPr>
      </w:pPr>
      <w:r w:rsidRPr="007A2908">
        <w:rPr>
          <w:rFonts w:asciiTheme="majorHAnsi" w:hAnsiTheme="majorHAnsi"/>
          <w:i/>
          <w:sz w:val="24"/>
          <w:szCs w:val="24"/>
        </w:rPr>
        <w:t>REFERENCES FOR DOCUMENT:</w:t>
      </w:r>
    </w:p>
    <w:p w:rsidR="007A2908" w:rsidRPr="007A2908" w:rsidRDefault="007A2908" w:rsidP="007A2908">
      <w:pPr>
        <w:pStyle w:val="ListParagraph"/>
        <w:numPr>
          <w:ilvl w:val="0"/>
          <w:numId w:val="40"/>
        </w:numPr>
        <w:rPr>
          <w:rFonts w:asciiTheme="majorHAnsi" w:hAnsiTheme="majorHAnsi"/>
          <w:sz w:val="24"/>
          <w:szCs w:val="24"/>
        </w:rPr>
      </w:pPr>
      <w:r w:rsidRPr="007A2908">
        <w:rPr>
          <w:rFonts w:asciiTheme="majorHAnsi" w:hAnsiTheme="majorHAnsi"/>
          <w:sz w:val="24"/>
          <w:szCs w:val="24"/>
        </w:rPr>
        <w:t xml:space="preserve">Library Edge Benchmarks - </w:t>
      </w:r>
      <w:hyperlink r:id="rId9" w:history="1">
        <w:r w:rsidRPr="007A2908">
          <w:rPr>
            <w:rStyle w:val="Hyperlink"/>
            <w:rFonts w:asciiTheme="majorHAnsi" w:hAnsiTheme="majorHAnsi"/>
            <w:sz w:val="24"/>
            <w:szCs w:val="24"/>
          </w:rPr>
          <w:t>http://www.libraryedge.org/</w:t>
        </w:r>
      </w:hyperlink>
    </w:p>
    <w:p w:rsidR="007A2908" w:rsidRPr="007A2908" w:rsidRDefault="007A2908" w:rsidP="007A2908">
      <w:pPr>
        <w:pStyle w:val="ListParagraph"/>
        <w:numPr>
          <w:ilvl w:val="0"/>
          <w:numId w:val="40"/>
        </w:numPr>
        <w:rPr>
          <w:rFonts w:asciiTheme="majorHAnsi" w:hAnsiTheme="majorHAnsi"/>
          <w:sz w:val="24"/>
          <w:szCs w:val="24"/>
        </w:rPr>
      </w:pPr>
      <w:r w:rsidRPr="007A2908">
        <w:rPr>
          <w:rFonts w:asciiTheme="majorHAnsi" w:hAnsiTheme="majorHAnsi"/>
          <w:sz w:val="24"/>
          <w:szCs w:val="24"/>
        </w:rPr>
        <w:t xml:space="preserve">Digital Literacy Resources - </w:t>
      </w:r>
      <w:hyperlink r:id="rId10" w:history="1">
        <w:r w:rsidRPr="007A2908">
          <w:rPr>
            <w:rStyle w:val="Hyperlink"/>
            <w:rFonts w:asciiTheme="majorHAnsi" w:hAnsiTheme="majorHAnsi"/>
            <w:sz w:val="24"/>
            <w:szCs w:val="24"/>
          </w:rPr>
          <w:t>http://www.digitalliteracy.gov/</w:t>
        </w:r>
      </w:hyperlink>
    </w:p>
    <w:p w:rsidR="00AE079E" w:rsidRPr="007A2908" w:rsidRDefault="00AE079E" w:rsidP="00AE079E">
      <w:pPr>
        <w:rPr>
          <w:rFonts w:asciiTheme="majorHAnsi" w:hAnsiTheme="majorHAnsi"/>
          <w:sz w:val="24"/>
          <w:szCs w:val="24"/>
        </w:rPr>
      </w:pPr>
    </w:p>
    <w:p w:rsidR="00AE079E" w:rsidRPr="00F34361" w:rsidRDefault="00AE079E" w:rsidP="00AE079E">
      <w:pPr>
        <w:rPr>
          <w:rFonts w:asciiTheme="majorHAnsi" w:hAnsiTheme="majorHAnsi"/>
          <w:i/>
          <w:sz w:val="28"/>
          <w:szCs w:val="28"/>
        </w:rPr>
      </w:pPr>
      <w:r w:rsidRPr="00F34361">
        <w:rPr>
          <w:rFonts w:asciiTheme="majorHAnsi" w:hAnsiTheme="majorHAnsi"/>
          <w:b/>
          <w:i/>
          <w:sz w:val="28"/>
          <w:szCs w:val="28"/>
        </w:rPr>
        <w:t>TRAINING</w:t>
      </w:r>
      <w:r w:rsidR="00A366A7" w:rsidRPr="00F34361">
        <w:rPr>
          <w:rStyle w:val="FootnoteReference"/>
          <w:rFonts w:asciiTheme="majorHAnsi" w:hAnsiTheme="majorHAnsi"/>
          <w:b/>
          <w:i/>
          <w:sz w:val="28"/>
          <w:szCs w:val="28"/>
        </w:rPr>
        <w:footnoteReference w:id="1"/>
      </w:r>
    </w:p>
    <w:p w:rsidR="00AE079E" w:rsidRPr="007A2908" w:rsidRDefault="00C318D7" w:rsidP="00AE079E">
      <w:pPr>
        <w:ind w:firstLine="720"/>
        <w:rPr>
          <w:rFonts w:asciiTheme="majorHAnsi" w:hAnsiTheme="majorHAnsi"/>
          <w:i/>
          <w:sz w:val="24"/>
          <w:szCs w:val="24"/>
        </w:rPr>
      </w:pPr>
      <w:r w:rsidRPr="007A2908">
        <w:rPr>
          <w:rFonts w:asciiTheme="majorHAnsi" w:hAnsiTheme="majorHAnsi"/>
          <w:i/>
          <w:sz w:val="24"/>
          <w:szCs w:val="24"/>
        </w:rPr>
        <w:t>The l</w:t>
      </w:r>
      <w:r w:rsidR="00AE079E" w:rsidRPr="007A2908">
        <w:rPr>
          <w:rFonts w:asciiTheme="majorHAnsi" w:hAnsiTheme="majorHAnsi"/>
          <w:i/>
          <w:sz w:val="24"/>
          <w:szCs w:val="24"/>
        </w:rPr>
        <w:t>ibrary provides technology/digital literacy training either one-on-one or in groups.</w:t>
      </w:r>
    </w:p>
    <w:p w:rsidR="00AE079E" w:rsidRPr="007A2908" w:rsidRDefault="00AE079E" w:rsidP="00AE079E">
      <w:pPr>
        <w:rPr>
          <w:rFonts w:asciiTheme="majorHAnsi" w:hAnsiTheme="majorHAnsi"/>
          <w:b/>
          <w:sz w:val="24"/>
          <w:szCs w:val="24"/>
        </w:rPr>
      </w:pPr>
    </w:p>
    <w:tbl>
      <w:tblPr>
        <w:tblStyle w:val="TableGrid"/>
        <w:tblW w:w="0" w:type="auto"/>
        <w:tblLook w:val="04A0" w:firstRow="1" w:lastRow="0" w:firstColumn="1" w:lastColumn="0" w:noHBand="0" w:noVBand="1"/>
      </w:tblPr>
      <w:tblGrid>
        <w:gridCol w:w="6588"/>
        <w:gridCol w:w="6588"/>
      </w:tblGrid>
      <w:tr w:rsidR="00AE079E" w:rsidRPr="00F34361" w:rsidTr="00AE079E">
        <w:tc>
          <w:tcPr>
            <w:tcW w:w="6588" w:type="dxa"/>
          </w:tcPr>
          <w:p w:rsidR="00AE079E" w:rsidRPr="00F34361" w:rsidRDefault="00AE079E" w:rsidP="00AE079E">
            <w:pPr>
              <w:jc w:val="center"/>
              <w:rPr>
                <w:rFonts w:asciiTheme="majorHAnsi" w:hAnsiTheme="majorHAnsi"/>
                <w:sz w:val="24"/>
                <w:szCs w:val="24"/>
              </w:rPr>
            </w:pPr>
            <w:r w:rsidRPr="00F34361">
              <w:rPr>
                <w:rFonts w:asciiTheme="majorHAnsi" w:hAnsiTheme="majorHAnsi"/>
                <w:b/>
                <w:sz w:val="24"/>
                <w:szCs w:val="24"/>
              </w:rPr>
              <w:t>BASIC</w:t>
            </w:r>
          </w:p>
        </w:tc>
        <w:tc>
          <w:tcPr>
            <w:tcW w:w="6588" w:type="dxa"/>
          </w:tcPr>
          <w:p w:rsidR="00AE079E" w:rsidRPr="00F34361" w:rsidRDefault="00AE079E" w:rsidP="00AE079E">
            <w:pPr>
              <w:jc w:val="center"/>
              <w:rPr>
                <w:rFonts w:asciiTheme="majorHAnsi" w:hAnsiTheme="majorHAnsi"/>
                <w:sz w:val="24"/>
                <w:szCs w:val="24"/>
              </w:rPr>
            </w:pPr>
            <w:r w:rsidRPr="00F34361">
              <w:rPr>
                <w:rFonts w:asciiTheme="majorHAnsi" w:hAnsiTheme="majorHAnsi"/>
                <w:b/>
                <w:sz w:val="24"/>
                <w:szCs w:val="24"/>
              </w:rPr>
              <w:t>IDEAL</w:t>
            </w:r>
          </w:p>
        </w:tc>
      </w:tr>
      <w:tr w:rsidR="00AE079E" w:rsidTr="00AE079E">
        <w:tc>
          <w:tcPr>
            <w:tcW w:w="6588" w:type="dxa"/>
          </w:tcPr>
          <w:p w:rsidR="00AE079E" w:rsidRDefault="00AE079E" w:rsidP="00AE079E">
            <w:pPr>
              <w:pStyle w:val="ListParagraph"/>
              <w:numPr>
                <w:ilvl w:val="0"/>
                <w:numId w:val="2"/>
              </w:numPr>
              <w:rPr>
                <w:rFonts w:asciiTheme="majorHAnsi" w:hAnsiTheme="majorHAnsi"/>
                <w:sz w:val="24"/>
                <w:szCs w:val="24"/>
              </w:rPr>
            </w:pPr>
            <w:r>
              <w:rPr>
                <w:rFonts w:asciiTheme="majorHAnsi" w:hAnsiTheme="majorHAnsi"/>
                <w:sz w:val="24"/>
                <w:szCs w:val="24"/>
              </w:rPr>
              <w:t>Curricula and classes are av</w:t>
            </w:r>
            <w:r w:rsidR="00B84BC8">
              <w:rPr>
                <w:rFonts w:asciiTheme="majorHAnsi" w:hAnsiTheme="majorHAnsi"/>
                <w:sz w:val="24"/>
                <w:szCs w:val="24"/>
              </w:rPr>
              <w:t>ailable in the following topics</w:t>
            </w:r>
          </w:p>
          <w:p w:rsidR="00AE079E" w:rsidRDefault="00AE079E" w:rsidP="00AE079E">
            <w:pPr>
              <w:pStyle w:val="ListParagraph"/>
              <w:numPr>
                <w:ilvl w:val="1"/>
                <w:numId w:val="2"/>
              </w:numPr>
              <w:rPr>
                <w:rFonts w:asciiTheme="majorHAnsi" w:hAnsiTheme="majorHAnsi"/>
                <w:sz w:val="24"/>
                <w:szCs w:val="24"/>
              </w:rPr>
            </w:pPr>
            <w:r>
              <w:rPr>
                <w:rFonts w:asciiTheme="majorHAnsi" w:hAnsiTheme="majorHAnsi"/>
                <w:sz w:val="24"/>
                <w:szCs w:val="24"/>
              </w:rPr>
              <w:t>Basic computer skills</w:t>
            </w:r>
          </w:p>
          <w:p w:rsidR="00AE079E" w:rsidRDefault="00AE079E" w:rsidP="00AE079E">
            <w:pPr>
              <w:pStyle w:val="ListParagraph"/>
              <w:numPr>
                <w:ilvl w:val="1"/>
                <w:numId w:val="2"/>
              </w:numPr>
              <w:rPr>
                <w:rFonts w:asciiTheme="majorHAnsi" w:hAnsiTheme="majorHAnsi"/>
                <w:sz w:val="24"/>
                <w:szCs w:val="24"/>
              </w:rPr>
            </w:pPr>
            <w:r>
              <w:rPr>
                <w:rFonts w:asciiTheme="majorHAnsi" w:hAnsiTheme="majorHAnsi"/>
                <w:sz w:val="24"/>
                <w:szCs w:val="24"/>
              </w:rPr>
              <w:t>Office productivity software</w:t>
            </w:r>
          </w:p>
          <w:p w:rsidR="00AE079E" w:rsidRDefault="00AE079E" w:rsidP="00AE079E">
            <w:pPr>
              <w:pStyle w:val="ListParagraph"/>
              <w:numPr>
                <w:ilvl w:val="1"/>
                <w:numId w:val="2"/>
              </w:numPr>
              <w:rPr>
                <w:rFonts w:asciiTheme="majorHAnsi" w:hAnsiTheme="majorHAnsi"/>
                <w:sz w:val="24"/>
                <w:szCs w:val="24"/>
              </w:rPr>
            </w:pPr>
            <w:r>
              <w:rPr>
                <w:rFonts w:asciiTheme="majorHAnsi" w:hAnsiTheme="majorHAnsi"/>
                <w:sz w:val="24"/>
                <w:szCs w:val="24"/>
              </w:rPr>
              <w:t>Internet searching</w:t>
            </w:r>
          </w:p>
          <w:p w:rsidR="00AE079E" w:rsidRDefault="00AE079E" w:rsidP="00AE079E">
            <w:pPr>
              <w:pStyle w:val="ListParagraph"/>
              <w:numPr>
                <w:ilvl w:val="1"/>
                <w:numId w:val="2"/>
              </w:numPr>
              <w:rPr>
                <w:rFonts w:asciiTheme="majorHAnsi" w:hAnsiTheme="majorHAnsi"/>
                <w:sz w:val="24"/>
                <w:szCs w:val="24"/>
              </w:rPr>
            </w:pPr>
            <w:r>
              <w:rPr>
                <w:rFonts w:asciiTheme="majorHAnsi" w:hAnsiTheme="majorHAnsi"/>
                <w:sz w:val="24"/>
                <w:szCs w:val="24"/>
              </w:rPr>
              <w:t>Library resources</w:t>
            </w:r>
          </w:p>
          <w:p w:rsidR="00AE079E" w:rsidRPr="00AE079E" w:rsidRDefault="00AE079E" w:rsidP="00AE079E">
            <w:pPr>
              <w:ind w:left="720"/>
              <w:rPr>
                <w:rFonts w:asciiTheme="majorHAnsi" w:hAnsiTheme="majorHAnsi"/>
                <w:sz w:val="24"/>
                <w:szCs w:val="24"/>
              </w:rPr>
            </w:pPr>
          </w:p>
        </w:tc>
        <w:tc>
          <w:tcPr>
            <w:tcW w:w="6588" w:type="dxa"/>
          </w:tcPr>
          <w:p w:rsidR="00AE079E" w:rsidRDefault="00AE079E" w:rsidP="00AE079E">
            <w:pPr>
              <w:pStyle w:val="ListParagraph"/>
              <w:numPr>
                <w:ilvl w:val="0"/>
                <w:numId w:val="2"/>
              </w:numPr>
              <w:rPr>
                <w:rFonts w:asciiTheme="majorHAnsi" w:hAnsiTheme="majorHAnsi"/>
                <w:sz w:val="24"/>
                <w:szCs w:val="24"/>
              </w:rPr>
            </w:pPr>
            <w:r>
              <w:rPr>
                <w:rFonts w:asciiTheme="majorHAnsi" w:hAnsiTheme="majorHAnsi"/>
                <w:sz w:val="24"/>
                <w:szCs w:val="24"/>
              </w:rPr>
              <w:t>Curricula and classes are av</w:t>
            </w:r>
            <w:r w:rsidR="00B84BC8">
              <w:rPr>
                <w:rFonts w:asciiTheme="majorHAnsi" w:hAnsiTheme="majorHAnsi"/>
                <w:sz w:val="24"/>
                <w:szCs w:val="24"/>
              </w:rPr>
              <w:t>ailable in the following topics</w:t>
            </w:r>
          </w:p>
          <w:p w:rsidR="00AE079E" w:rsidRPr="00AE079E" w:rsidRDefault="00AE079E" w:rsidP="00AE079E">
            <w:pPr>
              <w:pStyle w:val="ListParagraph"/>
              <w:numPr>
                <w:ilvl w:val="1"/>
                <w:numId w:val="2"/>
              </w:numPr>
              <w:rPr>
                <w:rFonts w:asciiTheme="majorHAnsi" w:hAnsiTheme="majorHAnsi"/>
                <w:sz w:val="28"/>
                <w:szCs w:val="28"/>
              </w:rPr>
            </w:pPr>
            <w:r>
              <w:rPr>
                <w:rFonts w:asciiTheme="majorHAnsi" w:hAnsiTheme="majorHAnsi"/>
                <w:sz w:val="24"/>
                <w:szCs w:val="24"/>
              </w:rPr>
              <w:t>Privacy and security</w:t>
            </w:r>
          </w:p>
          <w:p w:rsidR="00AE079E" w:rsidRPr="00AE079E" w:rsidRDefault="00AE079E" w:rsidP="00AE079E">
            <w:pPr>
              <w:pStyle w:val="ListParagraph"/>
              <w:numPr>
                <w:ilvl w:val="1"/>
                <w:numId w:val="2"/>
              </w:numPr>
              <w:rPr>
                <w:rFonts w:asciiTheme="majorHAnsi" w:hAnsiTheme="majorHAnsi"/>
                <w:sz w:val="28"/>
                <w:szCs w:val="28"/>
              </w:rPr>
            </w:pPr>
            <w:r>
              <w:rPr>
                <w:rFonts w:asciiTheme="majorHAnsi" w:hAnsiTheme="majorHAnsi"/>
                <w:sz w:val="24"/>
                <w:szCs w:val="24"/>
              </w:rPr>
              <w:t>Social media</w:t>
            </w:r>
          </w:p>
          <w:p w:rsidR="00AE079E" w:rsidRPr="00AE079E" w:rsidRDefault="00AE079E" w:rsidP="00AE079E">
            <w:pPr>
              <w:pStyle w:val="ListParagraph"/>
              <w:numPr>
                <w:ilvl w:val="1"/>
                <w:numId w:val="2"/>
              </w:numPr>
              <w:rPr>
                <w:rFonts w:asciiTheme="majorHAnsi" w:hAnsiTheme="majorHAnsi"/>
                <w:sz w:val="28"/>
                <w:szCs w:val="28"/>
              </w:rPr>
            </w:pPr>
            <w:r>
              <w:rPr>
                <w:rFonts w:asciiTheme="majorHAnsi" w:hAnsiTheme="majorHAnsi"/>
                <w:sz w:val="24"/>
                <w:szCs w:val="24"/>
              </w:rPr>
              <w:t>Multi-media (photo, video, audio)</w:t>
            </w:r>
          </w:p>
        </w:tc>
      </w:tr>
      <w:tr w:rsidR="00AE079E" w:rsidTr="00AE079E">
        <w:tc>
          <w:tcPr>
            <w:tcW w:w="6588" w:type="dxa"/>
          </w:tcPr>
          <w:p w:rsidR="00AE079E" w:rsidRPr="00AE079E" w:rsidRDefault="00AE079E" w:rsidP="00AE079E">
            <w:pPr>
              <w:pStyle w:val="ListParagraph"/>
              <w:numPr>
                <w:ilvl w:val="0"/>
                <w:numId w:val="2"/>
              </w:numPr>
              <w:rPr>
                <w:rFonts w:asciiTheme="majorHAnsi" w:hAnsiTheme="majorHAnsi"/>
                <w:sz w:val="24"/>
                <w:szCs w:val="24"/>
              </w:rPr>
            </w:pPr>
            <w:r>
              <w:rPr>
                <w:rFonts w:asciiTheme="majorHAnsi" w:hAnsiTheme="majorHAnsi"/>
                <w:sz w:val="24"/>
                <w:szCs w:val="24"/>
              </w:rPr>
              <w:t>Training is available for patron owned devices</w:t>
            </w:r>
          </w:p>
        </w:tc>
        <w:tc>
          <w:tcPr>
            <w:tcW w:w="6588" w:type="dxa"/>
          </w:tcPr>
          <w:p w:rsidR="00AE079E" w:rsidRPr="00AE079E" w:rsidRDefault="00AE079E" w:rsidP="00AE079E">
            <w:pPr>
              <w:pStyle w:val="ListParagraph"/>
              <w:numPr>
                <w:ilvl w:val="0"/>
                <w:numId w:val="2"/>
              </w:numPr>
              <w:rPr>
                <w:rFonts w:asciiTheme="majorHAnsi" w:hAnsiTheme="majorHAnsi"/>
                <w:sz w:val="24"/>
                <w:szCs w:val="24"/>
              </w:rPr>
            </w:pPr>
            <w:r>
              <w:rPr>
                <w:rFonts w:asciiTheme="majorHAnsi" w:hAnsiTheme="majorHAnsi"/>
                <w:sz w:val="24"/>
                <w:szCs w:val="24"/>
              </w:rPr>
              <w:t>Technology classes are available in languages other than English</w:t>
            </w:r>
          </w:p>
        </w:tc>
      </w:tr>
      <w:tr w:rsidR="00AE079E" w:rsidTr="00AE079E">
        <w:tc>
          <w:tcPr>
            <w:tcW w:w="6588" w:type="dxa"/>
          </w:tcPr>
          <w:p w:rsidR="00AE079E" w:rsidRDefault="0020366A" w:rsidP="0020366A">
            <w:pPr>
              <w:pStyle w:val="ListParagraph"/>
              <w:numPr>
                <w:ilvl w:val="0"/>
                <w:numId w:val="2"/>
              </w:numPr>
              <w:rPr>
                <w:rFonts w:asciiTheme="majorHAnsi" w:hAnsiTheme="majorHAnsi"/>
                <w:sz w:val="24"/>
                <w:szCs w:val="24"/>
              </w:rPr>
            </w:pPr>
            <w:r>
              <w:rPr>
                <w:rFonts w:asciiTheme="majorHAnsi" w:hAnsiTheme="majorHAnsi"/>
                <w:sz w:val="24"/>
                <w:szCs w:val="24"/>
              </w:rPr>
              <w:t xml:space="preserve">The library provides individual assistance for </w:t>
            </w:r>
            <w:r w:rsidR="00B84BC8">
              <w:rPr>
                <w:rFonts w:asciiTheme="majorHAnsi" w:hAnsiTheme="majorHAnsi"/>
                <w:sz w:val="24"/>
                <w:szCs w:val="24"/>
              </w:rPr>
              <w:t>digital literacy at all outlets</w:t>
            </w:r>
          </w:p>
          <w:p w:rsidR="0020366A" w:rsidRDefault="00D04032" w:rsidP="0020366A">
            <w:pPr>
              <w:pStyle w:val="ListParagraph"/>
              <w:numPr>
                <w:ilvl w:val="1"/>
                <w:numId w:val="2"/>
              </w:numPr>
              <w:rPr>
                <w:rFonts w:asciiTheme="majorHAnsi" w:hAnsiTheme="majorHAnsi"/>
                <w:sz w:val="24"/>
                <w:szCs w:val="24"/>
              </w:rPr>
            </w:pPr>
            <w:r>
              <w:rPr>
                <w:rFonts w:asciiTheme="majorHAnsi" w:hAnsiTheme="majorHAnsi"/>
                <w:sz w:val="24"/>
                <w:szCs w:val="24"/>
              </w:rPr>
              <w:t>One-on-one help is available on-demand for at least 10 minute sessions</w:t>
            </w:r>
          </w:p>
          <w:p w:rsidR="00D04032" w:rsidRPr="0020366A" w:rsidRDefault="00D04032" w:rsidP="0020366A">
            <w:pPr>
              <w:pStyle w:val="ListParagraph"/>
              <w:numPr>
                <w:ilvl w:val="1"/>
                <w:numId w:val="2"/>
              </w:numPr>
              <w:rPr>
                <w:rFonts w:asciiTheme="majorHAnsi" w:hAnsiTheme="majorHAnsi"/>
                <w:sz w:val="24"/>
                <w:szCs w:val="24"/>
              </w:rPr>
            </w:pPr>
            <w:r>
              <w:rPr>
                <w:rFonts w:asciiTheme="majorHAnsi" w:hAnsiTheme="majorHAnsi"/>
                <w:sz w:val="24"/>
                <w:szCs w:val="24"/>
              </w:rPr>
              <w:t>One-on-one help is available for patron owned devices</w:t>
            </w:r>
          </w:p>
        </w:tc>
        <w:tc>
          <w:tcPr>
            <w:tcW w:w="6588" w:type="dxa"/>
          </w:tcPr>
          <w:p w:rsidR="00D04032" w:rsidRDefault="00D04032" w:rsidP="00D04032">
            <w:pPr>
              <w:pStyle w:val="ListParagraph"/>
              <w:numPr>
                <w:ilvl w:val="0"/>
                <w:numId w:val="2"/>
              </w:numPr>
              <w:rPr>
                <w:rFonts w:asciiTheme="majorHAnsi" w:hAnsiTheme="majorHAnsi"/>
                <w:sz w:val="24"/>
                <w:szCs w:val="24"/>
              </w:rPr>
            </w:pPr>
            <w:r>
              <w:rPr>
                <w:rFonts w:asciiTheme="majorHAnsi" w:hAnsiTheme="majorHAnsi"/>
                <w:sz w:val="24"/>
                <w:szCs w:val="24"/>
              </w:rPr>
              <w:t xml:space="preserve">The library provides individual assistance for </w:t>
            </w:r>
            <w:r w:rsidR="00B84BC8">
              <w:rPr>
                <w:rFonts w:asciiTheme="majorHAnsi" w:hAnsiTheme="majorHAnsi"/>
                <w:sz w:val="24"/>
                <w:szCs w:val="24"/>
              </w:rPr>
              <w:t>digital literacy at all outlets</w:t>
            </w:r>
          </w:p>
          <w:p w:rsidR="00D04032" w:rsidRDefault="00D04032" w:rsidP="00D04032">
            <w:pPr>
              <w:pStyle w:val="ListParagraph"/>
              <w:numPr>
                <w:ilvl w:val="1"/>
                <w:numId w:val="2"/>
              </w:numPr>
              <w:rPr>
                <w:rFonts w:asciiTheme="majorHAnsi" w:hAnsiTheme="majorHAnsi"/>
                <w:sz w:val="24"/>
                <w:szCs w:val="24"/>
              </w:rPr>
            </w:pPr>
            <w:r>
              <w:rPr>
                <w:rFonts w:asciiTheme="majorHAnsi" w:hAnsiTheme="majorHAnsi"/>
                <w:sz w:val="24"/>
                <w:szCs w:val="24"/>
              </w:rPr>
              <w:t>One-on-one help is available on-demand for at least 30 minute sessions</w:t>
            </w:r>
          </w:p>
          <w:p w:rsidR="00AE079E" w:rsidRPr="00D04032" w:rsidRDefault="00D04032" w:rsidP="00D04032">
            <w:pPr>
              <w:pStyle w:val="ListParagraph"/>
              <w:numPr>
                <w:ilvl w:val="1"/>
                <w:numId w:val="2"/>
              </w:numPr>
              <w:rPr>
                <w:rFonts w:asciiTheme="majorHAnsi" w:hAnsiTheme="majorHAnsi"/>
                <w:sz w:val="24"/>
                <w:szCs w:val="24"/>
              </w:rPr>
            </w:pPr>
            <w:r>
              <w:rPr>
                <w:rFonts w:asciiTheme="majorHAnsi" w:hAnsiTheme="majorHAnsi"/>
                <w:sz w:val="24"/>
                <w:szCs w:val="24"/>
              </w:rPr>
              <w:t>One-on-one help is available in languages other than English</w:t>
            </w:r>
          </w:p>
        </w:tc>
      </w:tr>
      <w:tr w:rsidR="00DE71D0" w:rsidTr="00AE079E">
        <w:tc>
          <w:tcPr>
            <w:tcW w:w="6588" w:type="dxa"/>
          </w:tcPr>
          <w:p w:rsidR="00DE71D0" w:rsidRDefault="00DE71D0" w:rsidP="0020366A">
            <w:pPr>
              <w:pStyle w:val="ListParagraph"/>
              <w:numPr>
                <w:ilvl w:val="0"/>
                <w:numId w:val="2"/>
              </w:numPr>
              <w:rPr>
                <w:rFonts w:asciiTheme="majorHAnsi" w:hAnsiTheme="majorHAnsi"/>
                <w:sz w:val="24"/>
                <w:szCs w:val="24"/>
              </w:rPr>
            </w:pPr>
            <w:r>
              <w:rPr>
                <w:rFonts w:asciiTheme="majorHAnsi" w:hAnsiTheme="majorHAnsi"/>
                <w:sz w:val="24"/>
                <w:szCs w:val="24"/>
              </w:rPr>
              <w:t xml:space="preserve">Library classes and services are listed on the </w:t>
            </w:r>
            <w:hyperlink r:id="rId11" w:history="1">
              <w:r w:rsidRPr="007A2908">
                <w:rPr>
                  <w:rStyle w:val="Hyperlink"/>
                  <w:rFonts w:asciiTheme="majorHAnsi" w:hAnsiTheme="majorHAnsi"/>
                  <w:sz w:val="24"/>
                  <w:szCs w:val="24"/>
                </w:rPr>
                <w:t>Everyone On Website</w:t>
              </w:r>
            </w:hyperlink>
          </w:p>
        </w:tc>
        <w:tc>
          <w:tcPr>
            <w:tcW w:w="6588" w:type="dxa"/>
          </w:tcPr>
          <w:p w:rsidR="00DE71D0" w:rsidRDefault="00DE71D0" w:rsidP="00D04032">
            <w:pPr>
              <w:pStyle w:val="ListParagraph"/>
              <w:numPr>
                <w:ilvl w:val="0"/>
                <w:numId w:val="2"/>
              </w:numPr>
              <w:rPr>
                <w:rFonts w:asciiTheme="majorHAnsi" w:hAnsiTheme="majorHAnsi"/>
                <w:sz w:val="24"/>
                <w:szCs w:val="24"/>
              </w:rPr>
            </w:pPr>
            <w:r>
              <w:rPr>
                <w:rFonts w:asciiTheme="majorHAnsi" w:hAnsiTheme="majorHAnsi"/>
                <w:sz w:val="24"/>
                <w:szCs w:val="24"/>
              </w:rPr>
              <w:t xml:space="preserve">Library participates in the </w:t>
            </w:r>
            <w:hyperlink r:id="rId12" w:history="1">
              <w:r w:rsidRPr="007A2908">
                <w:rPr>
                  <w:rStyle w:val="Hyperlink"/>
                  <w:rFonts w:asciiTheme="majorHAnsi" w:hAnsiTheme="majorHAnsi"/>
                  <w:sz w:val="24"/>
                  <w:szCs w:val="24"/>
                </w:rPr>
                <w:t>Connect2Compete</w:t>
              </w:r>
            </w:hyperlink>
            <w:r>
              <w:rPr>
                <w:rFonts w:asciiTheme="majorHAnsi" w:hAnsiTheme="majorHAnsi"/>
                <w:sz w:val="24"/>
                <w:szCs w:val="24"/>
              </w:rPr>
              <w:t xml:space="preserve"> and </w:t>
            </w:r>
            <w:hyperlink r:id="rId13" w:history="1">
              <w:r w:rsidRPr="007A2908">
                <w:rPr>
                  <w:rStyle w:val="Hyperlink"/>
                  <w:rFonts w:asciiTheme="majorHAnsi" w:hAnsiTheme="majorHAnsi"/>
                  <w:sz w:val="24"/>
                  <w:szCs w:val="24"/>
                </w:rPr>
                <w:t>Everyone On</w:t>
              </w:r>
            </w:hyperlink>
            <w:r>
              <w:rPr>
                <w:rFonts w:asciiTheme="majorHAnsi" w:hAnsiTheme="majorHAnsi"/>
                <w:sz w:val="24"/>
                <w:szCs w:val="24"/>
              </w:rPr>
              <w:t xml:space="preserve"> campaigns</w:t>
            </w:r>
          </w:p>
        </w:tc>
      </w:tr>
    </w:tbl>
    <w:p w:rsidR="00AE079E" w:rsidRDefault="00AE079E" w:rsidP="00AE079E">
      <w:pPr>
        <w:rPr>
          <w:rFonts w:asciiTheme="majorHAnsi" w:hAnsiTheme="majorHAnsi"/>
          <w:sz w:val="28"/>
          <w:szCs w:val="28"/>
        </w:rPr>
      </w:pPr>
    </w:p>
    <w:p w:rsidR="0072152B" w:rsidRPr="00F34361" w:rsidRDefault="0072152B" w:rsidP="00AE079E">
      <w:pPr>
        <w:rPr>
          <w:rFonts w:asciiTheme="majorHAnsi" w:hAnsiTheme="majorHAnsi"/>
          <w:i/>
          <w:sz w:val="28"/>
          <w:szCs w:val="28"/>
        </w:rPr>
      </w:pPr>
      <w:r w:rsidRPr="00F34361">
        <w:rPr>
          <w:rFonts w:asciiTheme="majorHAnsi" w:hAnsiTheme="majorHAnsi"/>
          <w:b/>
          <w:i/>
          <w:sz w:val="28"/>
          <w:szCs w:val="28"/>
        </w:rPr>
        <w:lastRenderedPageBreak/>
        <w:t>Digital Content Access and Creation</w:t>
      </w:r>
      <w:r w:rsidR="00D56CC8" w:rsidRPr="00F34361">
        <w:rPr>
          <w:rStyle w:val="FootnoteReference"/>
          <w:rFonts w:asciiTheme="majorHAnsi" w:hAnsiTheme="majorHAnsi"/>
          <w:b/>
          <w:i/>
          <w:sz w:val="28"/>
          <w:szCs w:val="28"/>
        </w:rPr>
        <w:footnoteReference w:id="2"/>
      </w:r>
    </w:p>
    <w:p w:rsidR="0072152B" w:rsidRPr="00D56CC8" w:rsidRDefault="0072152B" w:rsidP="00AE079E">
      <w:pPr>
        <w:rPr>
          <w:rFonts w:asciiTheme="majorHAnsi" w:hAnsiTheme="majorHAnsi"/>
          <w:i/>
          <w:sz w:val="24"/>
          <w:szCs w:val="24"/>
        </w:rPr>
      </w:pPr>
      <w:r w:rsidRPr="00D56CC8">
        <w:rPr>
          <w:rFonts w:asciiTheme="majorHAnsi" w:hAnsiTheme="majorHAnsi"/>
          <w:i/>
          <w:sz w:val="24"/>
          <w:szCs w:val="24"/>
        </w:rPr>
        <w:tab/>
      </w:r>
      <w:r w:rsidR="00C318D7" w:rsidRPr="00D56CC8">
        <w:rPr>
          <w:rFonts w:asciiTheme="majorHAnsi" w:hAnsiTheme="majorHAnsi"/>
          <w:i/>
          <w:sz w:val="24"/>
          <w:szCs w:val="24"/>
        </w:rPr>
        <w:t>The l</w:t>
      </w:r>
      <w:r w:rsidRPr="00D56CC8">
        <w:rPr>
          <w:rFonts w:asciiTheme="majorHAnsi" w:hAnsiTheme="majorHAnsi"/>
          <w:i/>
          <w:sz w:val="24"/>
          <w:szCs w:val="24"/>
        </w:rPr>
        <w:t xml:space="preserve">ibrary provides </w:t>
      </w:r>
      <w:r w:rsidR="00966072" w:rsidRPr="00D56CC8">
        <w:rPr>
          <w:rFonts w:asciiTheme="majorHAnsi" w:hAnsiTheme="majorHAnsi"/>
          <w:i/>
          <w:sz w:val="24"/>
          <w:szCs w:val="24"/>
        </w:rPr>
        <w:t>access to</w:t>
      </w:r>
      <w:r w:rsidRPr="00D56CC8">
        <w:rPr>
          <w:rFonts w:asciiTheme="majorHAnsi" w:hAnsiTheme="majorHAnsi"/>
          <w:i/>
          <w:sz w:val="24"/>
          <w:szCs w:val="24"/>
        </w:rPr>
        <w:t xml:space="preserve"> relevant digital content and ways for community to create content</w:t>
      </w:r>
    </w:p>
    <w:p w:rsidR="00414A03" w:rsidRPr="00D56CC8" w:rsidRDefault="00414A03" w:rsidP="00AE079E">
      <w:pPr>
        <w:rPr>
          <w:rFonts w:asciiTheme="majorHAnsi" w:hAnsiTheme="majorHAnsi"/>
          <w:sz w:val="24"/>
          <w:szCs w:val="24"/>
        </w:rPr>
      </w:pPr>
    </w:p>
    <w:tbl>
      <w:tblPr>
        <w:tblStyle w:val="TableGrid"/>
        <w:tblW w:w="0" w:type="auto"/>
        <w:tblLook w:val="04A0" w:firstRow="1" w:lastRow="0" w:firstColumn="1" w:lastColumn="0" w:noHBand="0" w:noVBand="1"/>
      </w:tblPr>
      <w:tblGrid>
        <w:gridCol w:w="6588"/>
        <w:gridCol w:w="6588"/>
      </w:tblGrid>
      <w:tr w:rsidR="00414A03" w:rsidRPr="00F34361" w:rsidTr="00414A03">
        <w:tc>
          <w:tcPr>
            <w:tcW w:w="6588" w:type="dxa"/>
          </w:tcPr>
          <w:p w:rsidR="00414A03" w:rsidRPr="00F34361" w:rsidRDefault="00414A03" w:rsidP="00414A03">
            <w:pPr>
              <w:jc w:val="center"/>
              <w:rPr>
                <w:rFonts w:asciiTheme="majorHAnsi" w:hAnsiTheme="majorHAnsi"/>
                <w:b/>
                <w:sz w:val="24"/>
                <w:szCs w:val="24"/>
              </w:rPr>
            </w:pPr>
            <w:r w:rsidRPr="00F34361">
              <w:rPr>
                <w:rFonts w:asciiTheme="majorHAnsi" w:hAnsiTheme="majorHAnsi"/>
                <w:b/>
                <w:sz w:val="24"/>
                <w:szCs w:val="24"/>
              </w:rPr>
              <w:t>BASIC</w:t>
            </w:r>
          </w:p>
        </w:tc>
        <w:tc>
          <w:tcPr>
            <w:tcW w:w="6588" w:type="dxa"/>
          </w:tcPr>
          <w:p w:rsidR="00414A03" w:rsidRPr="00F34361" w:rsidRDefault="00414A03" w:rsidP="00414A03">
            <w:pPr>
              <w:jc w:val="center"/>
              <w:rPr>
                <w:rFonts w:asciiTheme="majorHAnsi" w:hAnsiTheme="majorHAnsi"/>
                <w:b/>
                <w:sz w:val="24"/>
                <w:szCs w:val="24"/>
              </w:rPr>
            </w:pPr>
            <w:r w:rsidRPr="00F34361">
              <w:rPr>
                <w:rFonts w:asciiTheme="majorHAnsi" w:hAnsiTheme="majorHAnsi"/>
                <w:b/>
                <w:sz w:val="24"/>
                <w:szCs w:val="24"/>
              </w:rPr>
              <w:t>IDEAL</w:t>
            </w:r>
          </w:p>
        </w:tc>
      </w:tr>
      <w:tr w:rsidR="00414A03" w:rsidTr="00414A03">
        <w:tc>
          <w:tcPr>
            <w:tcW w:w="6588" w:type="dxa"/>
          </w:tcPr>
          <w:p w:rsidR="00414A03" w:rsidRPr="00F34361" w:rsidRDefault="00414A03" w:rsidP="00414A03">
            <w:pPr>
              <w:pStyle w:val="ListParagraph"/>
              <w:numPr>
                <w:ilvl w:val="0"/>
                <w:numId w:val="3"/>
              </w:numPr>
              <w:rPr>
                <w:rFonts w:asciiTheme="majorHAnsi" w:hAnsiTheme="majorHAnsi"/>
              </w:rPr>
            </w:pPr>
            <w:r w:rsidRPr="00F34361">
              <w:rPr>
                <w:rFonts w:asciiTheme="majorHAnsi" w:hAnsiTheme="majorHAnsi"/>
              </w:rPr>
              <w:t xml:space="preserve">The library supports the </w:t>
            </w:r>
            <w:r w:rsidR="00B84BC8" w:rsidRPr="00F34361">
              <w:rPr>
                <w:rFonts w:asciiTheme="majorHAnsi" w:hAnsiTheme="majorHAnsi"/>
              </w:rPr>
              <w:t>creation of digital content</w:t>
            </w:r>
          </w:p>
          <w:p w:rsidR="00414A03" w:rsidRPr="00F34361" w:rsidRDefault="00414A03" w:rsidP="00414A03">
            <w:pPr>
              <w:pStyle w:val="ListParagraph"/>
              <w:numPr>
                <w:ilvl w:val="1"/>
                <w:numId w:val="3"/>
              </w:numPr>
              <w:rPr>
                <w:rFonts w:asciiTheme="majorHAnsi" w:hAnsiTheme="majorHAnsi"/>
              </w:rPr>
            </w:pPr>
            <w:r w:rsidRPr="00F34361">
              <w:rPr>
                <w:rFonts w:asciiTheme="majorHAnsi" w:hAnsiTheme="majorHAnsi"/>
              </w:rPr>
              <w:t>Patrons can use portable devices such as thumb drives while using public computers</w:t>
            </w:r>
          </w:p>
          <w:p w:rsidR="00414A03" w:rsidRPr="00F34361" w:rsidRDefault="00414A03" w:rsidP="00414A03">
            <w:pPr>
              <w:pStyle w:val="ListParagraph"/>
              <w:numPr>
                <w:ilvl w:val="1"/>
                <w:numId w:val="3"/>
              </w:numPr>
              <w:rPr>
                <w:rFonts w:asciiTheme="majorHAnsi" w:hAnsiTheme="majorHAnsi"/>
              </w:rPr>
            </w:pPr>
            <w:r w:rsidRPr="00F34361">
              <w:rPr>
                <w:rFonts w:asciiTheme="majorHAnsi" w:hAnsiTheme="majorHAnsi"/>
              </w:rPr>
              <w:t xml:space="preserve">Office productivity software is available </w:t>
            </w:r>
          </w:p>
          <w:p w:rsidR="00414A03" w:rsidRPr="00F34361" w:rsidRDefault="00414A03" w:rsidP="00414A03">
            <w:pPr>
              <w:pStyle w:val="ListParagraph"/>
              <w:ind w:left="1080"/>
              <w:rPr>
                <w:rFonts w:asciiTheme="majorHAnsi" w:hAnsiTheme="majorHAnsi"/>
              </w:rPr>
            </w:pPr>
          </w:p>
        </w:tc>
        <w:tc>
          <w:tcPr>
            <w:tcW w:w="6588" w:type="dxa"/>
          </w:tcPr>
          <w:p w:rsidR="00414A03" w:rsidRPr="00F34361" w:rsidRDefault="00414A03" w:rsidP="00414A03">
            <w:pPr>
              <w:pStyle w:val="ListParagraph"/>
              <w:numPr>
                <w:ilvl w:val="0"/>
                <w:numId w:val="3"/>
              </w:numPr>
              <w:rPr>
                <w:rFonts w:asciiTheme="majorHAnsi" w:hAnsiTheme="majorHAnsi"/>
              </w:rPr>
            </w:pPr>
            <w:r w:rsidRPr="00F34361">
              <w:rPr>
                <w:rFonts w:asciiTheme="majorHAnsi" w:hAnsiTheme="majorHAnsi"/>
              </w:rPr>
              <w:t xml:space="preserve">The library supports </w:t>
            </w:r>
            <w:r w:rsidR="00B84BC8" w:rsidRPr="00F34361">
              <w:rPr>
                <w:rFonts w:asciiTheme="majorHAnsi" w:hAnsiTheme="majorHAnsi"/>
              </w:rPr>
              <w:t>the creation of digital content</w:t>
            </w:r>
            <w:r w:rsidR="00D56CC8" w:rsidRPr="00F34361">
              <w:rPr>
                <w:rFonts w:asciiTheme="majorHAnsi" w:hAnsiTheme="majorHAnsi"/>
              </w:rPr>
              <w:t>.  Private rooms are ideal when offering video/audio recording and editing software.</w:t>
            </w:r>
          </w:p>
          <w:p w:rsidR="00414A03" w:rsidRPr="00F34361" w:rsidRDefault="00414A03" w:rsidP="00414A03">
            <w:pPr>
              <w:pStyle w:val="ListParagraph"/>
              <w:numPr>
                <w:ilvl w:val="1"/>
                <w:numId w:val="3"/>
              </w:numPr>
              <w:rPr>
                <w:rFonts w:asciiTheme="majorHAnsi" w:hAnsiTheme="majorHAnsi"/>
              </w:rPr>
            </w:pPr>
            <w:r w:rsidRPr="00F34361">
              <w:rPr>
                <w:rFonts w:asciiTheme="majorHAnsi" w:hAnsiTheme="majorHAnsi"/>
              </w:rPr>
              <w:t>Photo editing software is available in at least 50% of library outlets</w:t>
            </w:r>
          </w:p>
          <w:p w:rsidR="00414A03" w:rsidRPr="00F34361" w:rsidRDefault="00414A03" w:rsidP="00414A03">
            <w:pPr>
              <w:pStyle w:val="ListParagraph"/>
              <w:numPr>
                <w:ilvl w:val="1"/>
                <w:numId w:val="3"/>
              </w:numPr>
              <w:rPr>
                <w:rFonts w:asciiTheme="majorHAnsi" w:hAnsiTheme="majorHAnsi"/>
              </w:rPr>
            </w:pPr>
            <w:r w:rsidRPr="00F34361">
              <w:rPr>
                <w:rFonts w:asciiTheme="majorHAnsi" w:hAnsiTheme="majorHAnsi"/>
              </w:rPr>
              <w:t>Video/audio recording and editing software is available in at least one library outlet</w:t>
            </w:r>
          </w:p>
          <w:p w:rsidR="00414A03" w:rsidRPr="00F34361" w:rsidRDefault="00414A03" w:rsidP="00414A03">
            <w:pPr>
              <w:pStyle w:val="ListParagraph"/>
              <w:numPr>
                <w:ilvl w:val="1"/>
                <w:numId w:val="3"/>
              </w:numPr>
              <w:rPr>
                <w:rFonts w:asciiTheme="majorHAnsi" w:hAnsiTheme="majorHAnsi"/>
              </w:rPr>
            </w:pPr>
            <w:r w:rsidRPr="00F34361">
              <w:rPr>
                <w:rFonts w:asciiTheme="majorHAnsi" w:hAnsiTheme="majorHAnsi"/>
              </w:rPr>
              <w:t>Web development software is available on at least one public computer</w:t>
            </w:r>
          </w:p>
        </w:tc>
      </w:tr>
      <w:tr w:rsidR="00414A03" w:rsidTr="00414A03">
        <w:tc>
          <w:tcPr>
            <w:tcW w:w="6588" w:type="dxa"/>
          </w:tcPr>
          <w:p w:rsidR="00414A03" w:rsidRPr="00F34361" w:rsidRDefault="00966072" w:rsidP="00966072">
            <w:pPr>
              <w:pStyle w:val="ListParagraph"/>
              <w:numPr>
                <w:ilvl w:val="0"/>
                <w:numId w:val="3"/>
              </w:numPr>
              <w:rPr>
                <w:rFonts w:asciiTheme="majorHAnsi" w:hAnsiTheme="majorHAnsi"/>
              </w:rPr>
            </w:pPr>
            <w:r w:rsidRPr="00F34361">
              <w:rPr>
                <w:rFonts w:asciiTheme="majorHAnsi" w:hAnsiTheme="majorHAnsi"/>
              </w:rPr>
              <w:t>The library monitors its service delivery of online content</w:t>
            </w:r>
          </w:p>
          <w:p w:rsidR="00966072" w:rsidRPr="00F34361" w:rsidRDefault="00966072" w:rsidP="00966072">
            <w:pPr>
              <w:pStyle w:val="ListParagraph"/>
              <w:numPr>
                <w:ilvl w:val="1"/>
                <w:numId w:val="3"/>
              </w:numPr>
              <w:rPr>
                <w:rFonts w:asciiTheme="majorHAnsi" w:hAnsiTheme="majorHAnsi"/>
              </w:rPr>
            </w:pPr>
            <w:r w:rsidRPr="00F34361">
              <w:rPr>
                <w:rFonts w:asciiTheme="majorHAnsi" w:hAnsiTheme="majorHAnsi"/>
              </w:rPr>
              <w:t>Website links are checked and content is updated at least monthly</w:t>
            </w:r>
          </w:p>
          <w:p w:rsidR="00966072" w:rsidRPr="00F34361" w:rsidRDefault="00966072" w:rsidP="00966072">
            <w:pPr>
              <w:pStyle w:val="ListParagraph"/>
              <w:numPr>
                <w:ilvl w:val="1"/>
                <w:numId w:val="3"/>
              </w:numPr>
              <w:rPr>
                <w:rFonts w:asciiTheme="majorHAnsi" w:hAnsiTheme="majorHAnsi"/>
              </w:rPr>
            </w:pPr>
            <w:r w:rsidRPr="00F34361">
              <w:rPr>
                <w:rFonts w:asciiTheme="majorHAnsi" w:hAnsiTheme="majorHAnsi"/>
              </w:rPr>
              <w:t>Library website usage reports are reviewed at least quarterly</w:t>
            </w:r>
          </w:p>
          <w:p w:rsidR="00966072" w:rsidRPr="00F34361" w:rsidRDefault="00966072" w:rsidP="00966072">
            <w:pPr>
              <w:pStyle w:val="ListParagraph"/>
              <w:numPr>
                <w:ilvl w:val="1"/>
                <w:numId w:val="3"/>
              </w:numPr>
              <w:rPr>
                <w:rFonts w:asciiTheme="majorHAnsi" w:hAnsiTheme="majorHAnsi"/>
              </w:rPr>
            </w:pPr>
            <w:r w:rsidRPr="00F34361">
              <w:rPr>
                <w:rFonts w:asciiTheme="majorHAnsi" w:hAnsiTheme="majorHAnsi"/>
              </w:rPr>
              <w:t>Subscription content (databases) usage reports are reviewed at least quarterly</w:t>
            </w:r>
          </w:p>
          <w:p w:rsidR="00966072" w:rsidRPr="00F34361" w:rsidRDefault="00966072" w:rsidP="00966072">
            <w:pPr>
              <w:pStyle w:val="ListParagraph"/>
              <w:numPr>
                <w:ilvl w:val="1"/>
                <w:numId w:val="3"/>
              </w:numPr>
              <w:rPr>
                <w:rFonts w:asciiTheme="majorHAnsi" w:hAnsiTheme="majorHAnsi"/>
              </w:rPr>
            </w:pPr>
            <w:r w:rsidRPr="00F34361">
              <w:rPr>
                <w:rFonts w:asciiTheme="majorHAnsi" w:hAnsiTheme="majorHAnsi"/>
              </w:rPr>
              <w:t>A content inventory of the library’s website is performed annual</w:t>
            </w:r>
            <w:r w:rsidR="004911EC" w:rsidRPr="00F34361">
              <w:rPr>
                <w:rFonts w:asciiTheme="majorHAnsi" w:hAnsiTheme="majorHAnsi"/>
              </w:rPr>
              <w:t>ly</w:t>
            </w:r>
          </w:p>
        </w:tc>
        <w:tc>
          <w:tcPr>
            <w:tcW w:w="6588" w:type="dxa"/>
          </w:tcPr>
          <w:p w:rsidR="00414A03" w:rsidRPr="00F34361" w:rsidRDefault="00966072" w:rsidP="00966072">
            <w:pPr>
              <w:pStyle w:val="ListParagraph"/>
              <w:numPr>
                <w:ilvl w:val="0"/>
                <w:numId w:val="3"/>
              </w:numPr>
              <w:rPr>
                <w:rFonts w:asciiTheme="majorHAnsi" w:hAnsiTheme="majorHAnsi"/>
              </w:rPr>
            </w:pPr>
            <w:r w:rsidRPr="00F34361">
              <w:rPr>
                <w:rFonts w:asciiTheme="majorHAnsi" w:hAnsiTheme="majorHAnsi"/>
              </w:rPr>
              <w:t>All benchmarks are basic</w:t>
            </w:r>
          </w:p>
        </w:tc>
      </w:tr>
      <w:tr w:rsidR="00414A03" w:rsidTr="00414A03">
        <w:tc>
          <w:tcPr>
            <w:tcW w:w="6588" w:type="dxa"/>
          </w:tcPr>
          <w:p w:rsidR="00414A03" w:rsidRPr="00F34361" w:rsidRDefault="00F43F4C" w:rsidP="00F43F4C">
            <w:pPr>
              <w:pStyle w:val="ListParagraph"/>
              <w:numPr>
                <w:ilvl w:val="0"/>
                <w:numId w:val="4"/>
              </w:numPr>
              <w:rPr>
                <w:rFonts w:asciiTheme="majorHAnsi" w:hAnsiTheme="majorHAnsi"/>
              </w:rPr>
            </w:pPr>
            <w:r w:rsidRPr="00F34361">
              <w:rPr>
                <w:rFonts w:asciiTheme="majorHAnsi" w:hAnsiTheme="majorHAnsi"/>
              </w:rPr>
              <w:t>The library provides access to informatio</w:t>
            </w:r>
            <w:r w:rsidR="00B84BC8" w:rsidRPr="00F34361">
              <w:rPr>
                <w:rFonts w:asciiTheme="majorHAnsi" w:hAnsiTheme="majorHAnsi"/>
              </w:rPr>
              <w:t>n resources through its website</w:t>
            </w:r>
          </w:p>
          <w:p w:rsidR="00F43F4C" w:rsidRPr="00F34361" w:rsidRDefault="00F43F4C" w:rsidP="00F43F4C">
            <w:pPr>
              <w:pStyle w:val="ListParagraph"/>
              <w:numPr>
                <w:ilvl w:val="1"/>
                <w:numId w:val="4"/>
              </w:numPr>
              <w:rPr>
                <w:rFonts w:asciiTheme="majorHAnsi" w:hAnsiTheme="majorHAnsi"/>
              </w:rPr>
            </w:pPr>
            <w:r w:rsidRPr="00F34361">
              <w:rPr>
                <w:rFonts w:asciiTheme="majorHAnsi" w:hAnsiTheme="majorHAnsi"/>
              </w:rPr>
              <w:t>eBooks can be downloaded through the library’s website</w:t>
            </w:r>
          </w:p>
          <w:p w:rsidR="00F43F4C" w:rsidRPr="00F34361" w:rsidRDefault="00F43F4C" w:rsidP="00F43F4C">
            <w:pPr>
              <w:pStyle w:val="ListParagraph"/>
              <w:numPr>
                <w:ilvl w:val="1"/>
                <w:numId w:val="4"/>
              </w:numPr>
              <w:rPr>
                <w:rFonts w:asciiTheme="majorHAnsi" w:hAnsiTheme="majorHAnsi"/>
              </w:rPr>
            </w:pPr>
            <w:r w:rsidRPr="00F34361">
              <w:rPr>
                <w:rFonts w:asciiTheme="majorHAnsi" w:hAnsiTheme="majorHAnsi"/>
              </w:rPr>
              <w:t>Audio books can be downloaded through the library’s website</w:t>
            </w:r>
          </w:p>
          <w:p w:rsidR="00F43F4C" w:rsidRPr="00F34361" w:rsidRDefault="00F43F4C" w:rsidP="00F43F4C">
            <w:pPr>
              <w:rPr>
                <w:rFonts w:asciiTheme="majorHAnsi" w:hAnsiTheme="majorHAnsi"/>
              </w:rPr>
            </w:pPr>
          </w:p>
        </w:tc>
        <w:tc>
          <w:tcPr>
            <w:tcW w:w="6588" w:type="dxa"/>
          </w:tcPr>
          <w:p w:rsidR="000A7CDA" w:rsidRPr="00F34361" w:rsidRDefault="000A7CDA" w:rsidP="000A7CDA">
            <w:pPr>
              <w:pStyle w:val="ListParagraph"/>
              <w:numPr>
                <w:ilvl w:val="0"/>
                <w:numId w:val="4"/>
              </w:numPr>
              <w:rPr>
                <w:rFonts w:asciiTheme="majorHAnsi" w:hAnsiTheme="majorHAnsi"/>
              </w:rPr>
            </w:pPr>
            <w:r w:rsidRPr="00F34361">
              <w:rPr>
                <w:rFonts w:asciiTheme="majorHAnsi" w:hAnsiTheme="majorHAnsi"/>
              </w:rPr>
              <w:t>The library provides access to information resources through its website</w:t>
            </w:r>
          </w:p>
          <w:p w:rsidR="000A7CDA" w:rsidRPr="00F34361" w:rsidRDefault="000A7CDA" w:rsidP="000A7CDA">
            <w:pPr>
              <w:pStyle w:val="ListParagraph"/>
              <w:numPr>
                <w:ilvl w:val="1"/>
                <w:numId w:val="4"/>
              </w:numPr>
              <w:rPr>
                <w:rFonts w:asciiTheme="majorHAnsi" w:hAnsiTheme="majorHAnsi"/>
              </w:rPr>
            </w:pPr>
            <w:r w:rsidRPr="00F34361">
              <w:rPr>
                <w:rFonts w:asciiTheme="majorHAnsi" w:hAnsiTheme="majorHAnsi"/>
              </w:rPr>
              <w:t>The library offers access to online interactive language learning tools through its website and/or language learning software</w:t>
            </w:r>
          </w:p>
          <w:p w:rsidR="000A7CDA" w:rsidRPr="00F34361" w:rsidRDefault="000A7CDA" w:rsidP="000A7CDA">
            <w:pPr>
              <w:pStyle w:val="ListParagraph"/>
              <w:numPr>
                <w:ilvl w:val="1"/>
                <w:numId w:val="4"/>
              </w:numPr>
              <w:rPr>
                <w:rFonts w:asciiTheme="majorHAnsi" w:hAnsiTheme="majorHAnsi"/>
              </w:rPr>
            </w:pPr>
            <w:r w:rsidRPr="00F34361">
              <w:rPr>
                <w:rFonts w:asciiTheme="majorHAnsi" w:hAnsiTheme="majorHAnsi"/>
              </w:rPr>
              <w:t>The library selects and organizes online technology training resources</w:t>
            </w:r>
          </w:p>
          <w:p w:rsidR="000A7CDA" w:rsidRPr="00F34361" w:rsidRDefault="000A7CDA" w:rsidP="000A7CDA">
            <w:pPr>
              <w:pStyle w:val="ListParagraph"/>
              <w:numPr>
                <w:ilvl w:val="1"/>
                <w:numId w:val="4"/>
              </w:numPr>
              <w:rPr>
                <w:rFonts w:asciiTheme="majorHAnsi" w:hAnsiTheme="majorHAnsi"/>
              </w:rPr>
            </w:pPr>
            <w:r w:rsidRPr="00F34361">
              <w:rPr>
                <w:rFonts w:asciiTheme="majorHAnsi" w:hAnsiTheme="majorHAnsi"/>
              </w:rPr>
              <w:t>The library provides real-time reference services (through Short Message Service (SMS), instant messaging, etc.)</w:t>
            </w:r>
          </w:p>
          <w:p w:rsidR="00414A03" w:rsidRPr="00F34361" w:rsidRDefault="00414A03" w:rsidP="00AE079E">
            <w:pPr>
              <w:rPr>
                <w:rFonts w:asciiTheme="majorHAnsi" w:hAnsiTheme="majorHAnsi"/>
              </w:rPr>
            </w:pPr>
          </w:p>
        </w:tc>
      </w:tr>
    </w:tbl>
    <w:p w:rsidR="00F34361" w:rsidRDefault="00F34361" w:rsidP="00AE079E">
      <w:pPr>
        <w:rPr>
          <w:rFonts w:asciiTheme="majorHAnsi" w:hAnsiTheme="majorHAnsi"/>
          <w:b/>
          <w:i/>
          <w:sz w:val="24"/>
          <w:szCs w:val="24"/>
        </w:rPr>
      </w:pPr>
    </w:p>
    <w:p w:rsidR="00F34361" w:rsidRDefault="00F34361" w:rsidP="00AE079E">
      <w:pPr>
        <w:rPr>
          <w:rFonts w:asciiTheme="majorHAnsi" w:hAnsiTheme="majorHAnsi"/>
          <w:b/>
          <w:i/>
          <w:sz w:val="24"/>
          <w:szCs w:val="24"/>
        </w:rPr>
      </w:pPr>
    </w:p>
    <w:p w:rsidR="00F34361" w:rsidRDefault="00F34361" w:rsidP="00AE079E">
      <w:pPr>
        <w:rPr>
          <w:rFonts w:asciiTheme="majorHAnsi" w:hAnsiTheme="majorHAnsi"/>
          <w:b/>
          <w:i/>
          <w:sz w:val="24"/>
          <w:szCs w:val="24"/>
        </w:rPr>
      </w:pPr>
    </w:p>
    <w:p w:rsidR="002D35BF" w:rsidRPr="00F34361" w:rsidRDefault="002D35BF" w:rsidP="00AE079E">
      <w:pPr>
        <w:rPr>
          <w:rFonts w:asciiTheme="majorHAnsi" w:hAnsiTheme="majorHAnsi"/>
          <w:i/>
          <w:sz w:val="28"/>
          <w:szCs w:val="28"/>
        </w:rPr>
      </w:pPr>
      <w:r w:rsidRPr="00F34361">
        <w:rPr>
          <w:rFonts w:asciiTheme="majorHAnsi" w:hAnsiTheme="majorHAnsi"/>
          <w:b/>
          <w:i/>
          <w:sz w:val="28"/>
          <w:szCs w:val="28"/>
        </w:rPr>
        <w:lastRenderedPageBreak/>
        <w:t>TECHNOLOGY RESOURCES</w:t>
      </w:r>
      <w:r w:rsidR="00F731B4" w:rsidRPr="00F34361">
        <w:rPr>
          <w:rStyle w:val="FootnoteReference"/>
          <w:rFonts w:asciiTheme="majorHAnsi" w:hAnsiTheme="majorHAnsi"/>
          <w:b/>
          <w:i/>
          <w:sz w:val="28"/>
          <w:szCs w:val="28"/>
        </w:rPr>
        <w:footnoteReference w:id="3"/>
      </w:r>
    </w:p>
    <w:p w:rsidR="002D35BF" w:rsidRPr="00F731B4" w:rsidRDefault="002D35BF" w:rsidP="00AE079E">
      <w:pPr>
        <w:rPr>
          <w:rFonts w:asciiTheme="majorHAnsi" w:hAnsiTheme="majorHAnsi"/>
          <w:sz w:val="24"/>
          <w:szCs w:val="24"/>
        </w:rPr>
      </w:pPr>
      <w:r w:rsidRPr="00F731B4">
        <w:rPr>
          <w:rFonts w:asciiTheme="majorHAnsi" w:hAnsiTheme="majorHAnsi"/>
          <w:i/>
          <w:sz w:val="24"/>
          <w:szCs w:val="24"/>
        </w:rPr>
        <w:tab/>
      </w:r>
      <w:r w:rsidR="00C318D7" w:rsidRPr="00F731B4">
        <w:rPr>
          <w:rFonts w:asciiTheme="majorHAnsi" w:hAnsiTheme="majorHAnsi"/>
          <w:i/>
          <w:sz w:val="24"/>
          <w:szCs w:val="24"/>
        </w:rPr>
        <w:t>The l</w:t>
      </w:r>
      <w:r w:rsidRPr="00F731B4">
        <w:rPr>
          <w:rFonts w:asciiTheme="majorHAnsi" w:hAnsiTheme="majorHAnsi"/>
          <w:i/>
          <w:sz w:val="24"/>
          <w:szCs w:val="24"/>
        </w:rPr>
        <w:t>ibrary provides technology resources that help meet patron needs and community priorities</w:t>
      </w:r>
    </w:p>
    <w:p w:rsidR="002D35BF" w:rsidRPr="00F731B4" w:rsidRDefault="002D35BF" w:rsidP="00AE079E">
      <w:pPr>
        <w:rPr>
          <w:rFonts w:asciiTheme="majorHAnsi" w:hAnsiTheme="majorHAnsi"/>
          <w:sz w:val="24"/>
          <w:szCs w:val="24"/>
        </w:rPr>
      </w:pPr>
    </w:p>
    <w:tbl>
      <w:tblPr>
        <w:tblStyle w:val="TableGrid"/>
        <w:tblW w:w="0" w:type="auto"/>
        <w:tblLook w:val="04A0" w:firstRow="1" w:lastRow="0" w:firstColumn="1" w:lastColumn="0" w:noHBand="0" w:noVBand="1"/>
      </w:tblPr>
      <w:tblGrid>
        <w:gridCol w:w="6588"/>
        <w:gridCol w:w="6588"/>
      </w:tblGrid>
      <w:tr w:rsidR="002D35BF" w:rsidTr="002D35BF">
        <w:tc>
          <w:tcPr>
            <w:tcW w:w="6588" w:type="dxa"/>
          </w:tcPr>
          <w:p w:rsidR="002D35BF" w:rsidRPr="00F731B4" w:rsidRDefault="002D35BF" w:rsidP="002D35BF">
            <w:pPr>
              <w:jc w:val="center"/>
              <w:rPr>
                <w:rFonts w:asciiTheme="majorHAnsi" w:hAnsiTheme="majorHAnsi"/>
                <w:b/>
              </w:rPr>
            </w:pPr>
            <w:r w:rsidRPr="00F731B4">
              <w:rPr>
                <w:rFonts w:asciiTheme="majorHAnsi" w:hAnsiTheme="majorHAnsi"/>
                <w:b/>
              </w:rPr>
              <w:t>BASIC</w:t>
            </w:r>
          </w:p>
        </w:tc>
        <w:tc>
          <w:tcPr>
            <w:tcW w:w="6588" w:type="dxa"/>
          </w:tcPr>
          <w:p w:rsidR="002D35BF" w:rsidRPr="00F731B4" w:rsidRDefault="002D35BF" w:rsidP="002D35BF">
            <w:pPr>
              <w:jc w:val="center"/>
              <w:rPr>
                <w:rFonts w:asciiTheme="majorHAnsi" w:hAnsiTheme="majorHAnsi"/>
              </w:rPr>
            </w:pPr>
            <w:r w:rsidRPr="00F731B4">
              <w:rPr>
                <w:rFonts w:asciiTheme="majorHAnsi" w:hAnsiTheme="majorHAnsi"/>
                <w:b/>
              </w:rPr>
              <w:t>IDEAL</w:t>
            </w:r>
          </w:p>
        </w:tc>
      </w:tr>
      <w:tr w:rsidR="002D35BF" w:rsidRPr="00E05644" w:rsidTr="002D35BF">
        <w:tc>
          <w:tcPr>
            <w:tcW w:w="6588" w:type="dxa"/>
          </w:tcPr>
          <w:p w:rsidR="002D35BF" w:rsidRPr="00F731B4" w:rsidRDefault="00E05644" w:rsidP="00E05644">
            <w:pPr>
              <w:pStyle w:val="ListParagraph"/>
              <w:numPr>
                <w:ilvl w:val="0"/>
                <w:numId w:val="5"/>
              </w:numPr>
              <w:rPr>
                <w:rFonts w:asciiTheme="majorHAnsi" w:hAnsiTheme="majorHAnsi"/>
              </w:rPr>
            </w:pPr>
            <w:r w:rsidRPr="00F731B4">
              <w:rPr>
                <w:rFonts w:asciiTheme="majorHAnsi" w:hAnsiTheme="majorHAnsi"/>
              </w:rPr>
              <w:t>The library supports use of public technology for workforce d</w:t>
            </w:r>
            <w:r w:rsidR="00B84BC8" w:rsidRPr="00F731B4">
              <w:rPr>
                <w:rFonts w:asciiTheme="majorHAnsi" w:hAnsiTheme="majorHAnsi"/>
              </w:rPr>
              <w:t>evelopment and entrepreneurship</w:t>
            </w:r>
          </w:p>
          <w:p w:rsidR="00E05644" w:rsidRPr="00F731B4" w:rsidRDefault="00E05644" w:rsidP="00E05644">
            <w:pPr>
              <w:pStyle w:val="ListParagraph"/>
              <w:numPr>
                <w:ilvl w:val="1"/>
                <w:numId w:val="5"/>
              </w:numPr>
              <w:rPr>
                <w:rFonts w:asciiTheme="majorHAnsi" w:hAnsiTheme="majorHAnsi"/>
              </w:rPr>
            </w:pPr>
            <w:r w:rsidRPr="00F731B4">
              <w:rPr>
                <w:rFonts w:asciiTheme="majorHAnsi" w:hAnsiTheme="majorHAnsi"/>
              </w:rPr>
              <w:t>The library offers access to online career testing preparation tools</w:t>
            </w:r>
          </w:p>
          <w:p w:rsidR="00DD48C2" w:rsidRPr="00F731B4" w:rsidRDefault="00DD48C2" w:rsidP="00DD48C2">
            <w:pPr>
              <w:pStyle w:val="ListParagraph"/>
              <w:numPr>
                <w:ilvl w:val="1"/>
                <w:numId w:val="5"/>
              </w:numPr>
              <w:rPr>
                <w:rFonts w:asciiTheme="majorHAnsi" w:hAnsiTheme="majorHAnsi"/>
              </w:rPr>
            </w:pPr>
            <w:r w:rsidRPr="00F731B4">
              <w:rPr>
                <w:rFonts w:asciiTheme="majorHAnsi" w:hAnsiTheme="majorHAnsi"/>
              </w:rPr>
              <w:t>The library selects and organizes online resources for</w:t>
            </w:r>
          </w:p>
          <w:p w:rsidR="00DD48C2" w:rsidRPr="00F731B4" w:rsidRDefault="00DD48C2" w:rsidP="00DD48C2">
            <w:pPr>
              <w:pStyle w:val="ListParagraph"/>
              <w:numPr>
                <w:ilvl w:val="2"/>
                <w:numId w:val="5"/>
              </w:numPr>
              <w:rPr>
                <w:rFonts w:asciiTheme="majorHAnsi" w:hAnsiTheme="majorHAnsi"/>
              </w:rPr>
            </w:pPr>
            <w:r w:rsidRPr="00F731B4">
              <w:rPr>
                <w:rFonts w:asciiTheme="majorHAnsi" w:hAnsiTheme="majorHAnsi"/>
              </w:rPr>
              <w:t>Job seeking and employment skill-building</w:t>
            </w:r>
          </w:p>
          <w:p w:rsidR="00DD48C2" w:rsidRPr="00F731B4" w:rsidRDefault="00DD48C2" w:rsidP="00DD48C2">
            <w:pPr>
              <w:pStyle w:val="ListParagraph"/>
              <w:numPr>
                <w:ilvl w:val="2"/>
                <w:numId w:val="5"/>
              </w:numPr>
              <w:rPr>
                <w:rFonts w:asciiTheme="majorHAnsi" w:hAnsiTheme="majorHAnsi"/>
              </w:rPr>
            </w:pPr>
            <w:r w:rsidRPr="00F731B4">
              <w:rPr>
                <w:rFonts w:asciiTheme="majorHAnsi" w:hAnsiTheme="majorHAnsi"/>
              </w:rPr>
              <w:t>Small business development</w:t>
            </w:r>
          </w:p>
        </w:tc>
        <w:tc>
          <w:tcPr>
            <w:tcW w:w="6588" w:type="dxa"/>
          </w:tcPr>
          <w:p w:rsidR="00E05644" w:rsidRPr="00F731B4" w:rsidRDefault="00E05644" w:rsidP="00E05644">
            <w:pPr>
              <w:pStyle w:val="ListParagraph"/>
              <w:numPr>
                <w:ilvl w:val="0"/>
                <w:numId w:val="5"/>
              </w:numPr>
              <w:rPr>
                <w:rFonts w:asciiTheme="majorHAnsi" w:hAnsiTheme="majorHAnsi"/>
              </w:rPr>
            </w:pPr>
            <w:r w:rsidRPr="00F731B4">
              <w:rPr>
                <w:rFonts w:asciiTheme="majorHAnsi" w:hAnsiTheme="majorHAnsi"/>
              </w:rPr>
              <w:t>The library supports use of public technology for workforce d</w:t>
            </w:r>
            <w:r w:rsidR="00B84BC8" w:rsidRPr="00F731B4">
              <w:rPr>
                <w:rFonts w:asciiTheme="majorHAnsi" w:hAnsiTheme="majorHAnsi"/>
              </w:rPr>
              <w:t>evelopment and entrepreneurship</w:t>
            </w:r>
          </w:p>
          <w:p w:rsidR="00E05644" w:rsidRPr="00F731B4" w:rsidRDefault="00E05644" w:rsidP="00E05644">
            <w:pPr>
              <w:pStyle w:val="ListParagraph"/>
              <w:numPr>
                <w:ilvl w:val="1"/>
                <w:numId w:val="5"/>
              </w:numPr>
              <w:rPr>
                <w:rFonts w:asciiTheme="majorHAnsi" w:hAnsiTheme="majorHAnsi"/>
              </w:rPr>
            </w:pPr>
            <w:r w:rsidRPr="00F731B4">
              <w:rPr>
                <w:rFonts w:asciiTheme="majorHAnsi" w:hAnsiTheme="majorHAnsi"/>
              </w:rPr>
              <w:t xml:space="preserve">At least quarterly the library leads or hosts group instruction on small business or career development </w:t>
            </w:r>
          </w:p>
        </w:tc>
      </w:tr>
      <w:tr w:rsidR="002D35BF" w:rsidRPr="00E05644" w:rsidTr="002D35BF">
        <w:tc>
          <w:tcPr>
            <w:tcW w:w="6588" w:type="dxa"/>
          </w:tcPr>
          <w:p w:rsidR="002D35BF" w:rsidRPr="00F731B4" w:rsidRDefault="007B3AF2" w:rsidP="007B3AF2">
            <w:pPr>
              <w:pStyle w:val="ListParagraph"/>
              <w:numPr>
                <w:ilvl w:val="0"/>
                <w:numId w:val="6"/>
              </w:numPr>
              <w:rPr>
                <w:rFonts w:asciiTheme="majorHAnsi" w:hAnsiTheme="majorHAnsi"/>
              </w:rPr>
            </w:pPr>
            <w:r w:rsidRPr="00F731B4">
              <w:rPr>
                <w:rFonts w:asciiTheme="majorHAnsi" w:hAnsiTheme="majorHAnsi"/>
              </w:rPr>
              <w:t>The library supports the use of public technology fo</w:t>
            </w:r>
            <w:r w:rsidR="00B84BC8" w:rsidRPr="00F731B4">
              <w:rPr>
                <w:rFonts w:asciiTheme="majorHAnsi" w:hAnsiTheme="majorHAnsi"/>
              </w:rPr>
              <w:t xml:space="preserve">r </w:t>
            </w:r>
            <w:hyperlink r:id="rId14" w:history="1">
              <w:proofErr w:type="spellStart"/>
              <w:r w:rsidR="00B84BC8" w:rsidRPr="00304DA5">
                <w:rPr>
                  <w:rStyle w:val="Hyperlink"/>
                  <w:rFonts w:asciiTheme="majorHAnsi" w:hAnsiTheme="majorHAnsi"/>
                </w:rPr>
                <w:t>eGovernment</w:t>
              </w:r>
              <w:proofErr w:type="spellEnd"/>
            </w:hyperlink>
            <w:r w:rsidR="00B84BC8" w:rsidRPr="00F731B4">
              <w:rPr>
                <w:rFonts w:asciiTheme="majorHAnsi" w:hAnsiTheme="majorHAnsi"/>
              </w:rPr>
              <w:t xml:space="preserve"> or legal purposes</w:t>
            </w:r>
          </w:p>
          <w:p w:rsidR="007B3AF2" w:rsidRPr="00F731B4" w:rsidRDefault="00F53A8F" w:rsidP="007B3AF2">
            <w:pPr>
              <w:pStyle w:val="ListParagraph"/>
              <w:numPr>
                <w:ilvl w:val="1"/>
                <w:numId w:val="6"/>
              </w:numPr>
              <w:rPr>
                <w:rFonts w:asciiTheme="majorHAnsi" w:hAnsiTheme="majorHAnsi"/>
              </w:rPr>
            </w:pPr>
            <w:r w:rsidRPr="00F731B4">
              <w:rPr>
                <w:rFonts w:asciiTheme="majorHAnsi" w:hAnsiTheme="majorHAnsi"/>
              </w:rPr>
              <w:t xml:space="preserve">The library selects and organizes online links to local, state and federal </w:t>
            </w:r>
            <w:proofErr w:type="spellStart"/>
            <w:r w:rsidRPr="00F731B4">
              <w:rPr>
                <w:rFonts w:asciiTheme="majorHAnsi" w:hAnsiTheme="majorHAnsi"/>
              </w:rPr>
              <w:t>eGovernment</w:t>
            </w:r>
            <w:proofErr w:type="spellEnd"/>
            <w:r w:rsidRPr="00F731B4">
              <w:rPr>
                <w:rFonts w:asciiTheme="majorHAnsi" w:hAnsiTheme="majorHAnsi"/>
              </w:rPr>
              <w:t xml:space="preserve"> resources.</w:t>
            </w:r>
          </w:p>
          <w:p w:rsidR="00F53A8F" w:rsidRPr="00F731B4" w:rsidRDefault="00F53A8F" w:rsidP="007B3AF2">
            <w:pPr>
              <w:pStyle w:val="ListParagraph"/>
              <w:numPr>
                <w:ilvl w:val="1"/>
                <w:numId w:val="6"/>
              </w:numPr>
              <w:rPr>
                <w:rFonts w:asciiTheme="majorHAnsi" w:hAnsiTheme="majorHAnsi"/>
              </w:rPr>
            </w:pPr>
            <w:r w:rsidRPr="00F731B4">
              <w:rPr>
                <w:rFonts w:asciiTheme="majorHAnsi" w:hAnsiTheme="majorHAnsi"/>
              </w:rPr>
              <w:t>The library offers access to electronic legal research information and services.</w:t>
            </w:r>
          </w:p>
          <w:p w:rsidR="00F53A8F" w:rsidRPr="00F731B4" w:rsidRDefault="00F53A8F" w:rsidP="00F53A8F">
            <w:pPr>
              <w:ind w:left="720"/>
              <w:rPr>
                <w:rFonts w:asciiTheme="majorHAnsi" w:hAnsiTheme="majorHAnsi"/>
              </w:rPr>
            </w:pPr>
          </w:p>
        </w:tc>
        <w:tc>
          <w:tcPr>
            <w:tcW w:w="6588" w:type="dxa"/>
          </w:tcPr>
          <w:p w:rsidR="00F53A8F" w:rsidRPr="00F731B4" w:rsidRDefault="00F53A8F" w:rsidP="00F53A8F">
            <w:pPr>
              <w:pStyle w:val="ListParagraph"/>
              <w:numPr>
                <w:ilvl w:val="0"/>
                <w:numId w:val="6"/>
              </w:numPr>
              <w:rPr>
                <w:rFonts w:asciiTheme="majorHAnsi" w:hAnsiTheme="majorHAnsi"/>
              </w:rPr>
            </w:pPr>
            <w:r w:rsidRPr="00F731B4">
              <w:rPr>
                <w:rFonts w:asciiTheme="majorHAnsi" w:hAnsiTheme="majorHAnsi"/>
              </w:rPr>
              <w:t>The library supports the use of public technology fo</w:t>
            </w:r>
            <w:r w:rsidR="00B84BC8" w:rsidRPr="00F731B4">
              <w:rPr>
                <w:rFonts w:asciiTheme="majorHAnsi" w:hAnsiTheme="majorHAnsi"/>
              </w:rPr>
              <w:t xml:space="preserve">r </w:t>
            </w:r>
            <w:proofErr w:type="spellStart"/>
            <w:r w:rsidR="00B84BC8" w:rsidRPr="00F731B4">
              <w:rPr>
                <w:rFonts w:asciiTheme="majorHAnsi" w:hAnsiTheme="majorHAnsi"/>
              </w:rPr>
              <w:t>eGovernment</w:t>
            </w:r>
            <w:proofErr w:type="spellEnd"/>
            <w:r w:rsidR="00B84BC8" w:rsidRPr="00F731B4">
              <w:rPr>
                <w:rFonts w:asciiTheme="majorHAnsi" w:hAnsiTheme="majorHAnsi"/>
              </w:rPr>
              <w:t xml:space="preserve"> or legal purposes</w:t>
            </w:r>
          </w:p>
          <w:p w:rsidR="00F53A8F" w:rsidRPr="00F731B4" w:rsidRDefault="00F53A8F" w:rsidP="00F53A8F">
            <w:pPr>
              <w:pStyle w:val="ListParagraph"/>
              <w:numPr>
                <w:ilvl w:val="1"/>
                <w:numId w:val="6"/>
              </w:numPr>
              <w:rPr>
                <w:rFonts w:asciiTheme="majorHAnsi" w:hAnsiTheme="majorHAnsi"/>
              </w:rPr>
            </w:pPr>
            <w:r w:rsidRPr="00F731B4">
              <w:rPr>
                <w:rFonts w:asciiTheme="majorHAnsi" w:hAnsiTheme="majorHAnsi"/>
              </w:rPr>
              <w:t xml:space="preserve">The library partners with their local </w:t>
            </w:r>
            <w:hyperlink r:id="rId15" w:history="1">
              <w:r w:rsidRPr="00F731B4">
                <w:rPr>
                  <w:rStyle w:val="Hyperlink"/>
                  <w:rFonts w:asciiTheme="majorHAnsi" w:hAnsiTheme="majorHAnsi"/>
                </w:rPr>
                <w:t>Montana job services</w:t>
              </w:r>
            </w:hyperlink>
            <w:r w:rsidRPr="00F731B4">
              <w:rPr>
                <w:rFonts w:asciiTheme="majorHAnsi" w:hAnsiTheme="majorHAnsi"/>
              </w:rPr>
              <w:t xml:space="preserve"> office.</w:t>
            </w:r>
          </w:p>
          <w:p w:rsidR="00F53A8F" w:rsidRPr="00F731B4" w:rsidRDefault="00F53A8F" w:rsidP="00F53A8F">
            <w:pPr>
              <w:pStyle w:val="ListParagraph"/>
              <w:numPr>
                <w:ilvl w:val="1"/>
                <w:numId w:val="6"/>
              </w:numPr>
              <w:rPr>
                <w:rFonts w:asciiTheme="majorHAnsi" w:hAnsiTheme="majorHAnsi"/>
              </w:rPr>
            </w:pPr>
            <w:r w:rsidRPr="00F731B4">
              <w:rPr>
                <w:rFonts w:asciiTheme="majorHAnsi" w:hAnsiTheme="majorHAnsi"/>
              </w:rPr>
              <w:t xml:space="preserve">The library partners with </w:t>
            </w:r>
            <w:hyperlink r:id="rId16" w:history="1">
              <w:r w:rsidRPr="00AE3B41">
                <w:rPr>
                  <w:rStyle w:val="Hyperlink"/>
                  <w:rFonts w:asciiTheme="majorHAnsi" w:hAnsiTheme="majorHAnsi"/>
                </w:rPr>
                <w:t>Montana Department of Public Health and Human Services</w:t>
              </w:r>
            </w:hyperlink>
            <w:r w:rsidRPr="00F731B4">
              <w:rPr>
                <w:rFonts w:asciiTheme="majorHAnsi" w:hAnsiTheme="majorHAnsi"/>
              </w:rPr>
              <w:t xml:space="preserve"> (DPHHS)</w:t>
            </w:r>
          </w:p>
          <w:p w:rsidR="002D35BF" w:rsidRPr="00F731B4" w:rsidRDefault="00F53A8F" w:rsidP="00AE079E">
            <w:pPr>
              <w:pStyle w:val="ListParagraph"/>
              <w:numPr>
                <w:ilvl w:val="1"/>
                <w:numId w:val="6"/>
              </w:numPr>
              <w:rPr>
                <w:rFonts w:asciiTheme="majorHAnsi" w:hAnsiTheme="majorHAnsi"/>
              </w:rPr>
            </w:pPr>
            <w:r w:rsidRPr="00F731B4">
              <w:rPr>
                <w:rFonts w:asciiTheme="majorHAnsi" w:hAnsiTheme="majorHAnsi"/>
              </w:rPr>
              <w:t>At least quarterly the library leads or hosts group instruction on navigating online government resources.</w:t>
            </w:r>
          </w:p>
        </w:tc>
      </w:tr>
      <w:tr w:rsidR="002D35BF" w:rsidRPr="00E05644" w:rsidTr="002D35BF">
        <w:tc>
          <w:tcPr>
            <w:tcW w:w="6588" w:type="dxa"/>
          </w:tcPr>
          <w:p w:rsidR="002D35BF" w:rsidRPr="00F731B4" w:rsidRDefault="00DD48C2" w:rsidP="00DD48C2">
            <w:pPr>
              <w:pStyle w:val="ListParagraph"/>
              <w:numPr>
                <w:ilvl w:val="0"/>
                <w:numId w:val="7"/>
              </w:numPr>
              <w:rPr>
                <w:rFonts w:asciiTheme="majorHAnsi" w:hAnsiTheme="majorHAnsi"/>
              </w:rPr>
            </w:pPr>
            <w:r w:rsidRPr="00F731B4">
              <w:rPr>
                <w:rFonts w:asciiTheme="majorHAnsi" w:hAnsiTheme="majorHAnsi"/>
              </w:rPr>
              <w:t>The library supports use of public technology for patrons pursuing educational opportunities</w:t>
            </w:r>
          </w:p>
          <w:p w:rsidR="00DD48C2" w:rsidRPr="00F731B4" w:rsidRDefault="00DD48C2" w:rsidP="00DD48C2">
            <w:pPr>
              <w:pStyle w:val="ListParagraph"/>
              <w:numPr>
                <w:ilvl w:val="1"/>
                <w:numId w:val="7"/>
              </w:numPr>
              <w:rPr>
                <w:rFonts w:asciiTheme="majorHAnsi" w:hAnsiTheme="majorHAnsi"/>
              </w:rPr>
            </w:pPr>
            <w:r w:rsidRPr="00F731B4">
              <w:rPr>
                <w:rFonts w:asciiTheme="majorHAnsi" w:hAnsiTheme="majorHAnsi"/>
              </w:rPr>
              <w:t xml:space="preserve">Early literacy games/tools are available </w:t>
            </w:r>
          </w:p>
          <w:p w:rsidR="00DD48C2" w:rsidRPr="00F731B4" w:rsidRDefault="00DD48C2" w:rsidP="00DD48C2">
            <w:pPr>
              <w:pStyle w:val="ListParagraph"/>
              <w:numPr>
                <w:ilvl w:val="1"/>
                <w:numId w:val="7"/>
              </w:numPr>
              <w:rPr>
                <w:rFonts w:asciiTheme="majorHAnsi" w:hAnsiTheme="majorHAnsi"/>
              </w:rPr>
            </w:pPr>
            <w:r w:rsidRPr="00F731B4">
              <w:rPr>
                <w:rFonts w:asciiTheme="majorHAnsi" w:hAnsiTheme="majorHAnsi"/>
              </w:rPr>
              <w:t xml:space="preserve">Library offers access to </w:t>
            </w:r>
            <w:r w:rsidR="00A44A9A" w:rsidRPr="00F731B4">
              <w:rPr>
                <w:rFonts w:asciiTheme="majorHAnsi" w:hAnsiTheme="majorHAnsi"/>
              </w:rPr>
              <w:t>test</w:t>
            </w:r>
            <w:r w:rsidRPr="00F731B4">
              <w:rPr>
                <w:rFonts w:asciiTheme="majorHAnsi" w:hAnsiTheme="majorHAnsi"/>
              </w:rPr>
              <w:t xml:space="preserve"> preparation (SAT, GRE, GMAT)</w:t>
            </w:r>
          </w:p>
          <w:p w:rsidR="00DD48C2" w:rsidRPr="00F731B4" w:rsidRDefault="00DD48C2" w:rsidP="00DD48C2">
            <w:pPr>
              <w:pStyle w:val="ListParagraph"/>
              <w:numPr>
                <w:ilvl w:val="1"/>
                <w:numId w:val="7"/>
              </w:numPr>
              <w:rPr>
                <w:rFonts w:asciiTheme="majorHAnsi" w:hAnsiTheme="majorHAnsi"/>
              </w:rPr>
            </w:pPr>
            <w:r w:rsidRPr="00F731B4">
              <w:rPr>
                <w:rFonts w:asciiTheme="majorHAnsi" w:hAnsiTheme="majorHAnsi"/>
              </w:rPr>
              <w:t xml:space="preserve">Library proctors exams </w:t>
            </w:r>
          </w:p>
          <w:p w:rsidR="00DD48C2" w:rsidRPr="00F731B4" w:rsidRDefault="00DD48C2" w:rsidP="00DD48C2">
            <w:pPr>
              <w:pStyle w:val="ListParagraph"/>
              <w:numPr>
                <w:ilvl w:val="1"/>
                <w:numId w:val="7"/>
              </w:numPr>
              <w:rPr>
                <w:rFonts w:asciiTheme="majorHAnsi" w:hAnsiTheme="majorHAnsi"/>
              </w:rPr>
            </w:pPr>
            <w:r w:rsidRPr="00F731B4">
              <w:rPr>
                <w:rFonts w:asciiTheme="majorHAnsi" w:hAnsiTheme="majorHAnsi"/>
              </w:rPr>
              <w:t xml:space="preserve">The library offers online resources related to </w:t>
            </w:r>
          </w:p>
          <w:p w:rsidR="00DD48C2" w:rsidRPr="00F731B4" w:rsidRDefault="00DD48C2" w:rsidP="00DD48C2">
            <w:pPr>
              <w:pStyle w:val="ListParagraph"/>
              <w:numPr>
                <w:ilvl w:val="2"/>
                <w:numId w:val="7"/>
              </w:numPr>
              <w:rPr>
                <w:rFonts w:asciiTheme="majorHAnsi" w:hAnsiTheme="majorHAnsi"/>
              </w:rPr>
            </w:pPr>
            <w:r w:rsidRPr="00F731B4">
              <w:rPr>
                <w:rFonts w:asciiTheme="majorHAnsi" w:hAnsiTheme="majorHAnsi"/>
              </w:rPr>
              <w:t>homework help, research, and information literacy for students</w:t>
            </w:r>
          </w:p>
          <w:p w:rsidR="00DD48C2" w:rsidRPr="00F731B4" w:rsidRDefault="00DD48C2" w:rsidP="00DD48C2">
            <w:pPr>
              <w:pStyle w:val="ListParagraph"/>
              <w:numPr>
                <w:ilvl w:val="2"/>
                <w:numId w:val="7"/>
              </w:numPr>
              <w:rPr>
                <w:rFonts w:asciiTheme="majorHAnsi" w:hAnsiTheme="majorHAnsi"/>
              </w:rPr>
            </w:pPr>
            <w:r w:rsidRPr="00F731B4">
              <w:rPr>
                <w:rFonts w:asciiTheme="majorHAnsi" w:hAnsiTheme="majorHAnsi"/>
              </w:rPr>
              <w:t>college selection and financial aid</w:t>
            </w:r>
          </w:p>
        </w:tc>
        <w:tc>
          <w:tcPr>
            <w:tcW w:w="6588" w:type="dxa"/>
          </w:tcPr>
          <w:p w:rsidR="00DD48C2" w:rsidRPr="00F731B4" w:rsidRDefault="00DD48C2" w:rsidP="00DD48C2">
            <w:pPr>
              <w:pStyle w:val="ListParagraph"/>
              <w:numPr>
                <w:ilvl w:val="0"/>
                <w:numId w:val="7"/>
              </w:numPr>
              <w:rPr>
                <w:rFonts w:asciiTheme="majorHAnsi" w:hAnsiTheme="majorHAnsi"/>
              </w:rPr>
            </w:pPr>
            <w:r w:rsidRPr="00F731B4">
              <w:rPr>
                <w:rFonts w:asciiTheme="majorHAnsi" w:hAnsiTheme="majorHAnsi"/>
              </w:rPr>
              <w:t>The library supports use of public technology for patrons pursuing educational opportunities</w:t>
            </w:r>
          </w:p>
          <w:p w:rsidR="00DD48C2" w:rsidRPr="00F731B4" w:rsidRDefault="00DD48C2" w:rsidP="00DD48C2">
            <w:pPr>
              <w:pStyle w:val="ListParagraph"/>
              <w:numPr>
                <w:ilvl w:val="1"/>
                <w:numId w:val="7"/>
              </w:numPr>
              <w:rPr>
                <w:rFonts w:asciiTheme="majorHAnsi" w:hAnsiTheme="majorHAnsi"/>
              </w:rPr>
            </w:pPr>
            <w:r w:rsidRPr="00F731B4">
              <w:rPr>
                <w:rFonts w:asciiTheme="majorHAnsi" w:hAnsiTheme="majorHAnsi"/>
              </w:rPr>
              <w:t>At least quarterly the library leads or hosts group instruction on using educational resources</w:t>
            </w:r>
          </w:p>
          <w:p w:rsidR="002D35BF" w:rsidRPr="00F731B4" w:rsidRDefault="002D35BF" w:rsidP="00AE079E">
            <w:pPr>
              <w:rPr>
                <w:rFonts w:asciiTheme="majorHAnsi" w:hAnsiTheme="majorHAnsi"/>
              </w:rPr>
            </w:pPr>
          </w:p>
        </w:tc>
      </w:tr>
    </w:tbl>
    <w:p w:rsidR="00F507DE" w:rsidRDefault="00F507DE" w:rsidP="00AE079E">
      <w:pPr>
        <w:rPr>
          <w:rFonts w:asciiTheme="majorHAnsi" w:hAnsiTheme="majorHAnsi"/>
          <w:b/>
          <w:i/>
          <w:sz w:val="28"/>
          <w:szCs w:val="28"/>
        </w:rPr>
      </w:pPr>
    </w:p>
    <w:p w:rsidR="00F507DE" w:rsidRDefault="00F507DE" w:rsidP="00AE079E">
      <w:pPr>
        <w:rPr>
          <w:rFonts w:asciiTheme="majorHAnsi" w:hAnsiTheme="majorHAnsi"/>
          <w:b/>
          <w:i/>
          <w:sz w:val="28"/>
          <w:szCs w:val="28"/>
        </w:rPr>
      </w:pPr>
    </w:p>
    <w:p w:rsidR="00F34361" w:rsidRDefault="00F34361" w:rsidP="00AE079E">
      <w:pPr>
        <w:rPr>
          <w:rFonts w:asciiTheme="majorHAnsi" w:hAnsiTheme="majorHAnsi"/>
          <w:b/>
          <w:i/>
          <w:sz w:val="24"/>
          <w:szCs w:val="24"/>
        </w:rPr>
      </w:pPr>
    </w:p>
    <w:p w:rsidR="00F34361" w:rsidRDefault="00F34361" w:rsidP="00AE079E">
      <w:pPr>
        <w:rPr>
          <w:rFonts w:asciiTheme="majorHAnsi" w:hAnsiTheme="majorHAnsi"/>
          <w:b/>
          <w:i/>
          <w:sz w:val="24"/>
          <w:szCs w:val="24"/>
        </w:rPr>
      </w:pPr>
    </w:p>
    <w:p w:rsidR="002D35BF" w:rsidRPr="00F34361" w:rsidRDefault="00683A86" w:rsidP="00AE079E">
      <w:pPr>
        <w:rPr>
          <w:rFonts w:asciiTheme="majorHAnsi" w:hAnsiTheme="majorHAnsi"/>
          <w:sz w:val="28"/>
          <w:szCs w:val="28"/>
        </w:rPr>
      </w:pPr>
      <w:r w:rsidRPr="00F34361">
        <w:rPr>
          <w:rFonts w:asciiTheme="majorHAnsi" w:hAnsiTheme="majorHAnsi"/>
          <w:b/>
          <w:i/>
          <w:sz w:val="28"/>
          <w:szCs w:val="28"/>
        </w:rPr>
        <w:lastRenderedPageBreak/>
        <w:t>DIGITAL INCLUSION AND INNOVATION</w:t>
      </w:r>
      <w:r w:rsidR="00734C59" w:rsidRPr="00F34361">
        <w:rPr>
          <w:rStyle w:val="FootnoteReference"/>
          <w:rFonts w:asciiTheme="majorHAnsi" w:hAnsiTheme="majorHAnsi"/>
          <w:b/>
          <w:i/>
          <w:sz w:val="28"/>
          <w:szCs w:val="28"/>
        </w:rPr>
        <w:footnoteReference w:id="4"/>
      </w:r>
    </w:p>
    <w:p w:rsidR="00683A86" w:rsidRPr="00734C59" w:rsidRDefault="00683A86" w:rsidP="00683A86">
      <w:pPr>
        <w:ind w:firstLine="720"/>
        <w:rPr>
          <w:rFonts w:asciiTheme="majorHAnsi" w:hAnsiTheme="majorHAnsi"/>
          <w:i/>
          <w:sz w:val="24"/>
          <w:szCs w:val="24"/>
        </w:rPr>
      </w:pPr>
      <w:r w:rsidRPr="00734C59">
        <w:rPr>
          <w:rFonts w:asciiTheme="majorHAnsi" w:hAnsiTheme="majorHAnsi"/>
          <w:i/>
          <w:sz w:val="24"/>
          <w:szCs w:val="24"/>
        </w:rPr>
        <w:t>The library makes strategic decisions based on digital inclusion and innovation.</w:t>
      </w:r>
    </w:p>
    <w:p w:rsidR="00EC66A4" w:rsidRDefault="00EC66A4" w:rsidP="00683A86">
      <w:pPr>
        <w:ind w:firstLine="720"/>
        <w:rPr>
          <w:rFonts w:asciiTheme="majorHAnsi" w:hAnsiTheme="majorHAnsi"/>
          <w:i/>
          <w:sz w:val="28"/>
          <w:szCs w:val="28"/>
        </w:rPr>
      </w:pPr>
    </w:p>
    <w:tbl>
      <w:tblPr>
        <w:tblStyle w:val="TableGrid"/>
        <w:tblW w:w="0" w:type="auto"/>
        <w:tblLook w:val="04A0" w:firstRow="1" w:lastRow="0" w:firstColumn="1" w:lastColumn="0" w:noHBand="0" w:noVBand="1"/>
      </w:tblPr>
      <w:tblGrid>
        <w:gridCol w:w="6588"/>
        <w:gridCol w:w="6588"/>
      </w:tblGrid>
      <w:tr w:rsidR="00EC66A4" w:rsidTr="00EC66A4">
        <w:tc>
          <w:tcPr>
            <w:tcW w:w="6588" w:type="dxa"/>
          </w:tcPr>
          <w:p w:rsidR="00EC66A4" w:rsidRPr="00734C59" w:rsidRDefault="00EC66A4" w:rsidP="00EC66A4">
            <w:pPr>
              <w:jc w:val="center"/>
              <w:rPr>
                <w:rFonts w:asciiTheme="majorHAnsi" w:hAnsiTheme="majorHAnsi"/>
                <w:b/>
              </w:rPr>
            </w:pPr>
            <w:r w:rsidRPr="00734C59">
              <w:rPr>
                <w:rFonts w:asciiTheme="majorHAnsi" w:hAnsiTheme="majorHAnsi"/>
                <w:b/>
              </w:rPr>
              <w:t>BASIC</w:t>
            </w:r>
          </w:p>
        </w:tc>
        <w:tc>
          <w:tcPr>
            <w:tcW w:w="6588" w:type="dxa"/>
          </w:tcPr>
          <w:p w:rsidR="00EC66A4" w:rsidRPr="00734C59" w:rsidRDefault="00EC66A4" w:rsidP="00EC66A4">
            <w:pPr>
              <w:jc w:val="center"/>
              <w:rPr>
                <w:rFonts w:asciiTheme="majorHAnsi" w:hAnsiTheme="majorHAnsi"/>
              </w:rPr>
            </w:pPr>
            <w:r w:rsidRPr="00734C59">
              <w:rPr>
                <w:rFonts w:asciiTheme="majorHAnsi" w:hAnsiTheme="majorHAnsi"/>
                <w:b/>
              </w:rPr>
              <w:t>IDEAL</w:t>
            </w:r>
          </w:p>
        </w:tc>
      </w:tr>
      <w:tr w:rsidR="00EC66A4" w:rsidTr="00EC66A4">
        <w:tc>
          <w:tcPr>
            <w:tcW w:w="6588" w:type="dxa"/>
          </w:tcPr>
          <w:p w:rsidR="00EC66A4" w:rsidRPr="00734C59" w:rsidRDefault="00EC66A4" w:rsidP="00EC66A4">
            <w:pPr>
              <w:pStyle w:val="ListParagraph"/>
              <w:numPr>
                <w:ilvl w:val="0"/>
                <w:numId w:val="8"/>
              </w:numPr>
              <w:rPr>
                <w:rFonts w:asciiTheme="majorHAnsi" w:hAnsiTheme="majorHAnsi"/>
              </w:rPr>
            </w:pPr>
            <w:r w:rsidRPr="00734C59">
              <w:rPr>
                <w:rFonts w:asciiTheme="majorHAnsi" w:hAnsiTheme="majorHAnsi"/>
              </w:rPr>
              <w:t>The library has leaders who maintain ongoing relationships with community leaders</w:t>
            </w:r>
          </w:p>
          <w:p w:rsidR="00EC66A4" w:rsidRPr="00734C59" w:rsidRDefault="00EC66A4" w:rsidP="00EC66A4">
            <w:pPr>
              <w:pStyle w:val="ListParagraph"/>
              <w:numPr>
                <w:ilvl w:val="1"/>
                <w:numId w:val="8"/>
              </w:numPr>
              <w:rPr>
                <w:rFonts w:asciiTheme="majorHAnsi" w:hAnsiTheme="majorHAnsi"/>
              </w:rPr>
            </w:pPr>
            <w:r w:rsidRPr="00734C59">
              <w:rPr>
                <w:rFonts w:asciiTheme="majorHAnsi" w:hAnsiTheme="majorHAnsi"/>
              </w:rPr>
              <w:t>At least quarterly the library places information about library technology and/or digital inclusion in local media outlets</w:t>
            </w:r>
          </w:p>
        </w:tc>
        <w:tc>
          <w:tcPr>
            <w:tcW w:w="6588" w:type="dxa"/>
          </w:tcPr>
          <w:p w:rsidR="006E56D7" w:rsidRPr="00734C59" w:rsidRDefault="006E56D7" w:rsidP="006E56D7">
            <w:pPr>
              <w:pStyle w:val="ListParagraph"/>
              <w:numPr>
                <w:ilvl w:val="0"/>
                <w:numId w:val="8"/>
              </w:numPr>
              <w:rPr>
                <w:rFonts w:asciiTheme="majorHAnsi" w:hAnsiTheme="majorHAnsi"/>
              </w:rPr>
            </w:pPr>
            <w:r w:rsidRPr="00734C59">
              <w:rPr>
                <w:rFonts w:asciiTheme="majorHAnsi" w:hAnsiTheme="majorHAnsi"/>
              </w:rPr>
              <w:t>The library has leaders who maintain ongoing relationships with community leaders</w:t>
            </w:r>
          </w:p>
          <w:p w:rsidR="00EC66A4" w:rsidRPr="00734C59" w:rsidRDefault="006E56D7" w:rsidP="006E56D7">
            <w:pPr>
              <w:pStyle w:val="ListParagraph"/>
              <w:numPr>
                <w:ilvl w:val="1"/>
                <w:numId w:val="8"/>
              </w:numPr>
              <w:rPr>
                <w:rFonts w:asciiTheme="majorHAnsi" w:hAnsiTheme="majorHAnsi"/>
              </w:rPr>
            </w:pPr>
            <w:r w:rsidRPr="00734C59">
              <w:rPr>
                <w:rFonts w:asciiTheme="majorHAnsi" w:hAnsiTheme="majorHAnsi"/>
              </w:rPr>
              <w:t>Library leaders attend regular meetings of local funding bodies</w:t>
            </w:r>
          </w:p>
          <w:p w:rsidR="006E56D7" w:rsidRPr="00734C59" w:rsidRDefault="006E56D7" w:rsidP="006E56D7">
            <w:pPr>
              <w:pStyle w:val="ListParagraph"/>
              <w:numPr>
                <w:ilvl w:val="1"/>
                <w:numId w:val="8"/>
              </w:numPr>
              <w:rPr>
                <w:rFonts w:asciiTheme="majorHAnsi" w:hAnsiTheme="majorHAnsi"/>
              </w:rPr>
            </w:pPr>
            <w:r w:rsidRPr="00734C59">
              <w:rPr>
                <w:rFonts w:asciiTheme="majorHAnsi" w:hAnsiTheme="majorHAnsi"/>
              </w:rPr>
              <w:t>At least annually a presentation about library technology is made at local community group meetings</w:t>
            </w:r>
          </w:p>
          <w:p w:rsidR="006E56D7" w:rsidRPr="00734C59" w:rsidRDefault="006E56D7" w:rsidP="006E56D7">
            <w:pPr>
              <w:pStyle w:val="ListParagraph"/>
              <w:numPr>
                <w:ilvl w:val="1"/>
                <w:numId w:val="8"/>
              </w:numPr>
              <w:rPr>
                <w:rFonts w:asciiTheme="majorHAnsi" w:hAnsiTheme="majorHAnsi"/>
              </w:rPr>
            </w:pPr>
            <w:r w:rsidRPr="00734C59">
              <w:rPr>
                <w:rFonts w:asciiTheme="majorHAnsi" w:hAnsiTheme="majorHAnsi"/>
              </w:rPr>
              <w:t>At least one library leader sits on a key community board</w:t>
            </w:r>
          </w:p>
          <w:p w:rsidR="006E56D7" w:rsidRPr="00734C59" w:rsidRDefault="006E56D7" w:rsidP="006E56D7">
            <w:pPr>
              <w:pStyle w:val="ListParagraph"/>
              <w:numPr>
                <w:ilvl w:val="1"/>
                <w:numId w:val="8"/>
              </w:numPr>
              <w:rPr>
                <w:rFonts w:asciiTheme="majorHAnsi" w:hAnsiTheme="majorHAnsi"/>
              </w:rPr>
            </w:pPr>
            <w:r w:rsidRPr="00734C59">
              <w:rPr>
                <w:rFonts w:asciiTheme="majorHAnsi" w:hAnsiTheme="majorHAnsi"/>
              </w:rPr>
              <w:t>At least one community leader sits on a key library committee or board</w:t>
            </w:r>
          </w:p>
        </w:tc>
      </w:tr>
      <w:tr w:rsidR="00EC66A4" w:rsidTr="00EC66A4">
        <w:tc>
          <w:tcPr>
            <w:tcW w:w="6588" w:type="dxa"/>
          </w:tcPr>
          <w:p w:rsidR="00EC66A4" w:rsidRPr="00734C59" w:rsidRDefault="006E56D7" w:rsidP="006E56D7">
            <w:pPr>
              <w:pStyle w:val="ListParagraph"/>
              <w:numPr>
                <w:ilvl w:val="0"/>
                <w:numId w:val="9"/>
              </w:numPr>
              <w:rPr>
                <w:rFonts w:asciiTheme="majorHAnsi" w:hAnsiTheme="majorHAnsi"/>
              </w:rPr>
            </w:pPr>
            <w:r w:rsidRPr="00734C59">
              <w:rPr>
                <w:rFonts w:asciiTheme="majorHAnsi" w:hAnsiTheme="majorHAnsi"/>
              </w:rPr>
              <w:t>The library gathers feedback from the community about its technology needs</w:t>
            </w:r>
          </w:p>
          <w:p w:rsidR="006E56D7" w:rsidRPr="00734C59" w:rsidRDefault="006E56D7" w:rsidP="006E56D7">
            <w:pPr>
              <w:pStyle w:val="ListParagraph"/>
              <w:numPr>
                <w:ilvl w:val="1"/>
                <w:numId w:val="9"/>
              </w:numPr>
              <w:rPr>
                <w:rFonts w:asciiTheme="majorHAnsi" w:hAnsiTheme="majorHAnsi"/>
              </w:rPr>
            </w:pPr>
            <w:r w:rsidRPr="00734C59">
              <w:rPr>
                <w:rFonts w:asciiTheme="majorHAnsi" w:hAnsiTheme="majorHAnsi"/>
              </w:rPr>
              <w:t>Questions about community technology are included in a library sponsored needs-assessment survey</w:t>
            </w:r>
          </w:p>
          <w:p w:rsidR="006E56D7" w:rsidRPr="00734C59" w:rsidRDefault="006E56D7" w:rsidP="006E56D7">
            <w:pPr>
              <w:pStyle w:val="ListParagraph"/>
              <w:numPr>
                <w:ilvl w:val="2"/>
                <w:numId w:val="9"/>
              </w:numPr>
              <w:rPr>
                <w:rFonts w:asciiTheme="majorHAnsi" w:hAnsiTheme="majorHAnsi"/>
              </w:rPr>
            </w:pPr>
            <w:r w:rsidRPr="00734C59">
              <w:rPr>
                <w:rFonts w:asciiTheme="majorHAnsi" w:hAnsiTheme="majorHAnsi"/>
              </w:rPr>
              <w:t xml:space="preserve">Survey covers workforce development, </w:t>
            </w:r>
            <w:proofErr w:type="spellStart"/>
            <w:r w:rsidRPr="00734C59">
              <w:rPr>
                <w:rFonts w:asciiTheme="majorHAnsi" w:hAnsiTheme="majorHAnsi"/>
              </w:rPr>
              <w:t>eGovernment</w:t>
            </w:r>
            <w:proofErr w:type="spellEnd"/>
            <w:r w:rsidRPr="00734C59">
              <w:rPr>
                <w:rFonts w:asciiTheme="majorHAnsi" w:hAnsiTheme="majorHAnsi"/>
              </w:rPr>
              <w:t>, Education, Health</w:t>
            </w:r>
          </w:p>
          <w:p w:rsidR="006E56D7" w:rsidRPr="00734C59" w:rsidRDefault="006E56D7" w:rsidP="006E56D7">
            <w:pPr>
              <w:pStyle w:val="ListParagraph"/>
              <w:numPr>
                <w:ilvl w:val="1"/>
                <w:numId w:val="9"/>
              </w:numPr>
              <w:rPr>
                <w:rFonts w:asciiTheme="majorHAnsi" w:hAnsiTheme="majorHAnsi"/>
              </w:rPr>
            </w:pPr>
            <w:r w:rsidRPr="00734C59">
              <w:rPr>
                <w:rFonts w:asciiTheme="majorHAnsi" w:hAnsiTheme="majorHAnsi"/>
              </w:rPr>
              <w:t>Library identifies technology needs and resources for people with disabilities</w:t>
            </w:r>
          </w:p>
        </w:tc>
        <w:tc>
          <w:tcPr>
            <w:tcW w:w="6588" w:type="dxa"/>
          </w:tcPr>
          <w:p w:rsidR="006E56D7" w:rsidRPr="00734C59" w:rsidRDefault="006E56D7" w:rsidP="006E56D7">
            <w:pPr>
              <w:pStyle w:val="ListParagraph"/>
              <w:numPr>
                <w:ilvl w:val="0"/>
                <w:numId w:val="9"/>
              </w:numPr>
              <w:rPr>
                <w:rFonts w:asciiTheme="majorHAnsi" w:hAnsiTheme="majorHAnsi"/>
              </w:rPr>
            </w:pPr>
            <w:r w:rsidRPr="00734C59">
              <w:rPr>
                <w:rFonts w:asciiTheme="majorHAnsi" w:hAnsiTheme="majorHAnsi"/>
              </w:rPr>
              <w:t>The library gathers feedback from the community about its technology needs</w:t>
            </w:r>
          </w:p>
          <w:p w:rsidR="00EC66A4" w:rsidRPr="00734C59" w:rsidRDefault="006E56D7" w:rsidP="006E56D7">
            <w:pPr>
              <w:pStyle w:val="ListParagraph"/>
              <w:numPr>
                <w:ilvl w:val="1"/>
                <w:numId w:val="9"/>
              </w:numPr>
              <w:rPr>
                <w:rFonts w:asciiTheme="majorHAnsi" w:hAnsiTheme="majorHAnsi"/>
              </w:rPr>
            </w:pPr>
            <w:r w:rsidRPr="00734C59">
              <w:rPr>
                <w:rFonts w:asciiTheme="majorHAnsi" w:hAnsiTheme="majorHAnsi"/>
              </w:rPr>
              <w:t>An analysis of social and economic conditions of the community is conducted as part of an information gathering process</w:t>
            </w:r>
          </w:p>
          <w:p w:rsidR="006E56D7" w:rsidRPr="00734C59" w:rsidRDefault="006E56D7" w:rsidP="006E56D7">
            <w:pPr>
              <w:pStyle w:val="ListParagraph"/>
              <w:numPr>
                <w:ilvl w:val="1"/>
                <w:numId w:val="9"/>
              </w:numPr>
              <w:rPr>
                <w:rFonts w:asciiTheme="majorHAnsi" w:hAnsiTheme="majorHAnsi"/>
              </w:rPr>
            </w:pPr>
            <w:r w:rsidRPr="00734C59">
              <w:rPr>
                <w:rFonts w:asciiTheme="majorHAnsi" w:hAnsiTheme="majorHAnsi"/>
              </w:rPr>
              <w:t>The library conducts focus groups on the community’s technology needs</w:t>
            </w:r>
          </w:p>
          <w:p w:rsidR="006E56D7" w:rsidRPr="00734C59" w:rsidRDefault="006E56D7" w:rsidP="006E56D7">
            <w:pPr>
              <w:pStyle w:val="ListParagraph"/>
              <w:numPr>
                <w:ilvl w:val="1"/>
                <w:numId w:val="9"/>
              </w:numPr>
              <w:rPr>
                <w:rFonts w:asciiTheme="majorHAnsi" w:hAnsiTheme="majorHAnsi"/>
              </w:rPr>
            </w:pPr>
            <w:r w:rsidRPr="00734C59">
              <w:rPr>
                <w:rFonts w:asciiTheme="majorHAnsi" w:hAnsiTheme="majorHAnsi"/>
              </w:rPr>
              <w:t>Library holds forums about community technology needs</w:t>
            </w:r>
          </w:p>
        </w:tc>
      </w:tr>
      <w:tr w:rsidR="00EC66A4" w:rsidTr="00EC66A4">
        <w:tc>
          <w:tcPr>
            <w:tcW w:w="6588" w:type="dxa"/>
          </w:tcPr>
          <w:p w:rsidR="00EC66A4" w:rsidRPr="00734C59" w:rsidRDefault="00934266" w:rsidP="00934266">
            <w:pPr>
              <w:pStyle w:val="ListParagraph"/>
              <w:numPr>
                <w:ilvl w:val="0"/>
                <w:numId w:val="10"/>
              </w:numPr>
              <w:rPr>
                <w:rFonts w:asciiTheme="majorHAnsi" w:hAnsiTheme="majorHAnsi"/>
              </w:rPr>
            </w:pPr>
            <w:r w:rsidRPr="00734C59">
              <w:rPr>
                <w:rFonts w:asciiTheme="majorHAnsi" w:hAnsiTheme="majorHAnsi"/>
              </w:rPr>
              <w:t>The library evaluates its technology programs and services</w:t>
            </w:r>
          </w:p>
          <w:p w:rsidR="00934266" w:rsidRPr="00734C59" w:rsidRDefault="00662EC2" w:rsidP="00934266">
            <w:pPr>
              <w:pStyle w:val="ListParagraph"/>
              <w:numPr>
                <w:ilvl w:val="1"/>
                <w:numId w:val="10"/>
              </w:numPr>
              <w:rPr>
                <w:rFonts w:asciiTheme="majorHAnsi" w:hAnsiTheme="majorHAnsi"/>
              </w:rPr>
            </w:pPr>
            <w:r w:rsidRPr="00734C59">
              <w:rPr>
                <w:rFonts w:asciiTheme="majorHAnsi" w:hAnsiTheme="majorHAnsi"/>
              </w:rPr>
              <w:t>Web analytics are used to evaluate the use of online library resources</w:t>
            </w:r>
          </w:p>
          <w:p w:rsidR="00662EC2" w:rsidRPr="00734C59" w:rsidRDefault="00662EC2" w:rsidP="00934266">
            <w:pPr>
              <w:pStyle w:val="ListParagraph"/>
              <w:numPr>
                <w:ilvl w:val="1"/>
                <w:numId w:val="10"/>
              </w:numPr>
              <w:rPr>
                <w:rFonts w:asciiTheme="majorHAnsi" w:hAnsiTheme="majorHAnsi"/>
              </w:rPr>
            </w:pPr>
            <w:r w:rsidRPr="00734C59">
              <w:rPr>
                <w:rFonts w:asciiTheme="majorHAnsi" w:hAnsiTheme="majorHAnsi"/>
              </w:rPr>
              <w:t>Annually the effectiveness of partnerships, digital literacy programs, and outreach activities are evaluated</w:t>
            </w:r>
          </w:p>
          <w:p w:rsidR="00662EC2" w:rsidRPr="00734C59" w:rsidRDefault="00662EC2" w:rsidP="00662EC2">
            <w:pPr>
              <w:pStyle w:val="ListParagraph"/>
              <w:ind w:left="1440"/>
              <w:rPr>
                <w:rFonts w:asciiTheme="majorHAnsi" w:hAnsiTheme="majorHAnsi"/>
              </w:rPr>
            </w:pPr>
          </w:p>
        </w:tc>
        <w:tc>
          <w:tcPr>
            <w:tcW w:w="6588" w:type="dxa"/>
          </w:tcPr>
          <w:p w:rsidR="00EC66A4" w:rsidRPr="00734C59" w:rsidRDefault="00662EC2" w:rsidP="00662EC2">
            <w:pPr>
              <w:pStyle w:val="ListParagraph"/>
              <w:numPr>
                <w:ilvl w:val="0"/>
                <w:numId w:val="10"/>
              </w:numPr>
              <w:rPr>
                <w:rFonts w:asciiTheme="majorHAnsi" w:hAnsiTheme="majorHAnsi"/>
              </w:rPr>
            </w:pPr>
            <w:r w:rsidRPr="00734C59">
              <w:rPr>
                <w:rFonts w:asciiTheme="majorHAnsi" w:hAnsiTheme="majorHAnsi"/>
              </w:rPr>
              <w:t>The library makes strategic decisions based on information about community needs and priorities</w:t>
            </w:r>
          </w:p>
          <w:p w:rsidR="00662EC2" w:rsidRPr="00734C59" w:rsidRDefault="00662EC2" w:rsidP="00662EC2">
            <w:pPr>
              <w:pStyle w:val="ListParagraph"/>
              <w:numPr>
                <w:ilvl w:val="1"/>
                <w:numId w:val="10"/>
              </w:numPr>
              <w:rPr>
                <w:rFonts w:asciiTheme="majorHAnsi" w:hAnsiTheme="majorHAnsi"/>
              </w:rPr>
            </w:pPr>
            <w:r w:rsidRPr="00734C59">
              <w:rPr>
                <w:rFonts w:asciiTheme="majorHAnsi" w:hAnsiTheme="majorHAnsi"/>
              </w:rPr>
              <w:t>Strategic plan addresses</w:t>
            </w:r>
          </w:p>
          <w:p w:rsidR="00662EC2" w:rsidRPr="00734C59" w:rsidRDefault="00662EC2" w:rsidP="00662EC2">
            <w:pPr>
              <w:pStyle w:val="ListParagraph"/>
              <w:numPr>
                <w:ilvl w:val="2"/>
                <w:numId w:val="10"/>
              </w:numPr>
              <w:rPr>
                <w:rFonts w:asciiTheme="majorHAnsi" w:hAnsiTheme="majorHAnsi"/>
              </w:rPr>
            </w:pPr>
            <w:r w:rsidRPr="00734C59">
              <w:rPr>
                <w:rFonts w:asciiTheme="majorHAnsi" w:hAnsiTheme="majorHAnsi"/>
              </w:rPr>
              <w:t>Digital inclusion and innovation</w:t>
            </w:r>
          </w:p>
          <w:p w:rsidR="00662EC2" w:rsidRPr="00734C59" w:rsidRDefault="00662EC2" w:rsidP="00662EC2">
            <w:pPr>
              <w:pStyle w:val="ListParagraph"/>
              <w:numPr>
                <w:ilvl w:val="2"/>
                <w:numId w:val="10"/>
              </w:numPr>
              <w:rPr>
                <w:rFonts w:asciiTheme="majorHAnsi" w:hAnsiTheme="majorHAnsi"/>
              </w:rPr>
            </w:pPr>
            <w:r w:rsidRPr="00734C59">
              <w:rPr>
                <w:rFonts w:asciiTheme="majorHAnsi" w:hAnsiTheme="majorHAnsi"/>
              </w:rPr>
              <w:t>Staffing needs</w:t>
            </w:r>
          </w:p>
          <w:p w:rsidR="00662EC2" w:rsidRPr="00734C59" w:rsidRDefault="00662EC2" w:rsidP="00662EC2">
            <w:pPr>
              <w:pStyle w:val="ListParagraph"/>
              <w:numPr>
                <w:ilvl w:val="2"/>
                <w:numId w:val="10"/>
              </w:numPr>
              <w:rPr>
                <w:rFonts w:asciiTheme="majorHAnsi" w:hAnsiTheme="majorHAnsi"/>
              </w:rPr>
            </w:pPr>
            <w:r w:rsidRPr="00734C59">
              <w:rPr>
                <w:rFonts w:asciiTheme="majorHAnsi" w:hAnsiTheme="majorHAnsi"/>
              </w:rPr>
              <w:t>Technology resources and services</w:t>
            </w:r>
          </w:p>
          <w:p w:rsidR="00662EC2" w:rsidRPr="00734C59" w:rsidRDefault="00662EC2" w:rsidP="00662EC2">
            <w:pPr>
              <w:pStyle w:val="ListParagraph"/>
              <w:numPr>
                <w:ilvl w:val="1"/>
                <w:numId w:val="10"/>
              </w:numPr>
              <w:rPr>
                <w:rFonts w:asciiTheme="majorHAnsi" w:hAnsiTheme="majorHAnsi"/>
              </w:rPr>
            </w:pPr>
            <w:r w:rsidRPr="00734C59">
              <w:rPr>
                <w:rFonts w:asciiTheme="majorHAnsi" w:hAnsiTheme="majorHAnsi"/>
              </w:rPr>
              <w:t>Annually technology goals are evaluated</w:t>
            </w:r>
          </w:p>
        </w:tc>
      </w:tr>
    </w:tbl>
    <w:p w:rsidR="00F507DE" w:rsidRDefault="00F507DE" w:rsidP="00386A65">
      <w:pPr>
        <w:rPr>
          <w:rFonts w:asciiTheme="majorHAnsi" w:hAnsiTheme="majorHAnsi"/>
          <w:b/>
          <w:i/>
          <w:sz w:val="28"/>
          <w:szCs w:val="28"/>
        </w:rPr>
      </w:pPr>
    </w:p>
    <w:p w:rsidR="00F507DE" w:rsidRDefault="00F507DE" w:rsidP="00386A65">
      <w:pPr>
        <w:rPr>
          <w:rFonts w:asciiTheme="majorHAnsi" w:hAnsiTheme="majorHAnsi"/>
          <w:b/>
          <w:i/>
          <w:sz w:val="28"/>
          <w:szCs w:val="28"/>
        </w:rPr>
      </w:pPr>
    </w:p>
    <w:p w:rsidR="00F507DE" w:rsidRDefault="00F507DE" w:rsidP="00386A65">
      <w:pPr>
        <w:rPr>
          <w:rFonts w:asciiTheme="majorHAnsi" w:hAnsiTheme="majorHAnsi"/>
          <w:b/>
          <w:i/>
          <w:sz w:val="28"/>
          <w:szCs w:val="28"/>
        </w:rPr>
      </w:pPr>
    </w:p>
    <w:p w:rsidR="00F34361" w:rsidRDefault="00F34361" w:rsidP="00386A65">
      <w:pPr>
        <w:rPr>
          <w:rFonts w:asciiTheme="majorHAnsi" w:hAnsiTheme="majorHAnsi"/>
          <w:b/>
          <w:i/>
          <w:sz w:val="24"/>
          <w:szCs w:val="24"/>
        </w:rPr>
      </w:pPr>
    </w:p>
    <w:p w:rsidR="00EC66A4" w:rsidRPr="00F34361" w:rsidRDefault="00B51EDC" w:rsidP="00386A65">
      <w:pPr>
        <w:rPr>
          <w:rFonts w:asciiTheme="majorHAnsi" w:hAnsiTheme="majorHAnsi"/>
          <w:i/>
          <w:sz w:val="28"/>
          <w:szCs w:val="28"/>
        </w:rPr>
      </w:pPr>
      <w:r w:rsidRPr="00F34361">
        <w:rPr>
          <w:rFonts w:asciiTheme="majorHAnsi" w:hAnsiTheme="majorHAnsi"/>
          <w:b/>
          <w:i/>
          <w:sz w:val="28"/>
          <w:szCs w:val="28"/>
        </w:rPr>
        <w:lastRenderedPageBreak/>
        <w:t>BUILDING PARTNERSHIPS</w:t>
      </w:r>
      <w:r w:rsidR="00734C59" w:rsidRPr="00F34361">
        <w:rPr>
          <w:rStyle w:val="FootnoteReference"/>
          <w:rFonts w:asciiTheme="majorHAnsi" w:hAnsiTheme="majorHAnsi"/>
          <w:b/>
          <w:i/>
          <w:sz w:val="28"/>
          <w:szCs w:val="28"/>
        </w:rPr>
        <w:footnoteReference w:id="5"/>
      </w:r>
    </w:p>
    <w:p w:rsidR="000C00F2" w:rsidRPr="00734C59" w:rsidRDefault="000C00F2" w:rsidP="000C00F2">
      <w:pPr>
        <w:ind w:firstLine="720"/>
        <w:rPr>
          <w:rFonts w:asciiTheme="majorHAnsi" w:hAnsiTheme="majorHAnsi"/>
          <w:i/>
          <w:sz w:val="24"/>
          <w:szCs w:val="24"/>
        </w:rPr>
      </w:pPr>
      <w:r w:rsidRPr="00734C59">
        <w:rPr>
          <w:rFonts w:asciiTheme="majorHAnsi" w:hAnsiTheme="majorHAnsi"/>
          <w:i/>
          <w:sz w:val="24"/>
          <w:szCs w:val="24"/>
        </w:rPr>
        <w:t>The library builds relationships with community partners to maximize technology services.</w:t>
      </w:r>
    </w:p>
    <w:p w:rsidR="0076160D" w:rsidRDefault="0076160D" w:rsidP="000C00F2">
      <w:pPr>
        <w:ind w:firstLine="720"/>
        <w:rPr>
          <w:rFonts w:asciiTheme="majorHAnsi" w:hAnsiTheme="majorHAnsi"/>
          <w:i/>
          <w:sz w:val="28"/>
          <w:szCs w:val="28"/>
        </w:rPr>
      </w:pPr>
    </w:p>
    <w:tbl>
      <w:tblPr>
        <w:tblStyle w:val="TableGrid"/>
        <w:tblW w:w="0" w:type="auto"/>
        <w:tblLook w:val="04A0" w:firstRow="1" w:lastRow="0" w:firstColumn="1" w:lastColumn="0" w:noHBand="0" w:noVBand="1"/>
      </w:tblPr>
      <w:tblGrid>
        <w:gridCol w:w="6588"/>
        <w:gridCol w:w="6588"/>
      </w:tblGrid>
      <w:tr w:rsidR="000C00F2" w:rsidTr="000C00F2">
        <w:tc>
          <w:tcPr>
            <w:tcW w:w="6588" w:type="dxa"/>
          </w:tcPr>
          <w:p w:rsidR="000C00F2" w:rsidRPr="00734C59" w:rsidRDefault="000C00F2" w:rsidP="000C00F2">
            <w:pPr>
              <w:jc w:val="center"/>
              <w:rPr>
                <w:rFonts w:asciiTheme="majorHAnsi" w:hAnsiTheme="majorHAnsi"/>
                <w:b/>
              </w:rPr>
            </w:pPr>
            <w:r w:rsidRPr="00734C59">
              <w:rPr>
                <w:rFonts w:asciiTheme="majorHAnsi" w:hAnsiTheme="majorHAnsi"/>
                <w:b/>
              </w:rPr>
              <w:t>BASIC</w:t>
            </w:r>
          </w:p>
        </w:tc>
        <w:tc>
          <w:tcPr>
            <w:tcW w:w="6588" w:type="dxa"/>
          </w:tcPr>
          <w:p w:rsidR="000C00F2" w:rsidRPr="00734C59" w:rsidRDefault="000C00F2" w:rsidP="000C00F2">
            <w:pPr>
              <w:jc w:val="center"/>
              <w:rPr>
                <w:rFonts w:asciiTheme="majorHAnsi" w:hAnsiTheme="majorHAnsi"/>
              </w:rPr>
            </w:pPr>
            <w:r w:rsidRPr="00734C59">
              <w:rPr>
                <w:rFonts w:asciiTheme="majorHAnsi" w:hAnsiTheme="majorHAnsi"/>
                <w:b/>
              </w:rPr>
              <w:t>IDEAL</w:t>
            </w:r>
          </w:p>
        </w:tc>
      </w:tr>
      <w:tr w:rsidR="000C00F2" w:rsidTr="000C00F2">
        <w:tc>
          <w:tcPr>
            <w:tcW w:w="6588" w:type="dxa"/>
          </w:tcPr>
          <w:p w:rsidR="000C00F2" w:rsidRPr="00734C59" w:rsidRDefault="00CA20FF" w:rsidP="00CA20FF">
            <w:pPr>
              <w:pStyle w:val="ListParagraph"/>
              <w:numPr>
                <w:ilvl w:val="0"/>
                <w:numId w:val="11"/>
              </w:numPr>
              <w:rPr>
                <w:rFonts w:asciiTheme="majorHAnsi" w:hAnsiTheme="majorHAnsi"/>
              </w:rPr>
            </w:pPr>
            <w:r w:rsidRPr="00734C59">
              <w:rPr>
                <w:rFonts w:asciiTheme="majorHAnsi" w:hAnsiTheme="majorHAnsi"/>
              </w:rPr>
              <w:t>The library develops and maintains partnerships that amplify the library’s reach, avoid duplications, aid the library in planning or ar</w:t>
            </w:r>
            <w:r w:rsidR="00B84BC8" w:rsidRPr="00734C59">
              <w:rPr>
                <w:rFonts w:asciiTheme="majorHAnsi" w:hAnsiTheme="majorHAnsi"/>
              </w:rPr>
              <w:t>e otherwise mutually beneficial</w:t>
            </w:r>
          </w:p>
          <w:p w:rsidR="00CA20FF" w:rsidRPr="00734C59" w:rsidRDefault="00CA20FF" w:rsidP="00CA20FF">
            <w:pPr>
              <w:pStyle w:val="ListParagraph"/>
              <w:numPr>
                <w:ilvl w:val="1"/>
                <w:numId w:val="11"/>
              </w:numPr>
              <w:rPr>
                <w:rFonts w:asciiTheme="majorHAnsi" w:hAnsiTheme="majorHAnsi"/>
              </w:rPr>
            </w:pPr>
            <w:r w:rsidRPr="00734C59">
              <w:rPr>
                <w:rFonts w:asciiTheme="majorHAnsi" w:hAnsiTheme="majorHAnsi"/>
              </w:rPr>
              <w:t>The library engages in partnerships w/some or all of the following organizations</w:t>
            </w:r>
          </w:p>
          <w:p w:rsidR="00CA20FF" w:rsidRPr="00734C59" w:rsidRDefault="00CA20FF" w:rsidP="00CA20FF">
            <w:pPr>
              <w:pStyle w:val="ListParagraph"/>
              <w:numPr>
                <w:ilvl w:val="2"/>
                <w:numId w:val="11"/>
              </w:numPr>
              <w:rPr>
                <w:rFonts w:asciiTheme="majorHAnsi" w:hAnsiTheme="majorHAnsi"/>
              </w:rPr>
            </w:pPr>
            <w:r w:rsidRPr="00734C59">
              <w:rPr>
                <w:rFonts w:asciiTheme="majorHAnsi" w:hAnsiTheme="majorHAnsi"/>
              </w:rPr>
              <w:t>Workforce development organization</w:t>
            </w:r>
          </w:p>
          <w:p w:rsidR="00CA20FF" w:rsidRPr="00734C59" w:rsidRDefault="00CA20FF" w:rsidP="00CA20FF">
            <w:pPr>
              <w:pStyle w:val="ListParagraph"/>
              <w:numPr>
                <w:ilvl w:val="2"/>
                <w:numId w:val="11"/>
              </w:numPr>
              <w:rPr>
                <w:rFonts w:asciiTheme="majorHAnsi" w:hAnsiTheme="majorHAnsi"/>
              </w:rPr>
            </w:pPr>
            <w:r w:rsidRPr="00734C59">
              <w:rPr>
                <w:rFonts w:asciiTheme="majorHAnsi" w:hAnsiTheme="majorHAnsi"/>
              </w:rPr>
              <w:t>Educational organization (K-12, college)</w:t>
            </w:r>
          </w:p>
          <w:p w:rsidR="00CA20FF" w:rsidRPr="00734C59" w:rsidRDefault="00CA20FF" w:rsidP="00CA20FF">
            <w:pPr>
              <w:pStyle w:val="ListParagraph"/>
              <w:numPr>
                <w:ilvl w:val="2"/>
                <w:numId w:val="11"/>
              </w:numPr>
              <w:rPr>
                <w:rFonts w:asciiTheme="majorHAnsi" w:hAnsiTheme="majorHAnsi"/>
              </w:rPr>
            </w:pPr>
            <w:r w:rsidRPr="00734C59">
              <w:rPr>
                <w:rFonts w:asciiTheme="majorHAnsi" w:hAnsiTheme="majorHAnsi"/>
              </w:rPr>
              <w:t>Local government or social service organization</w:t>
            </w:r>
          </w:p>
          <w:p w:rsidR="00CA20FF" w:rsidRDefault="00CA20FF" w:rsidP="00CA20FF">
            <w:pPr>
              <w:pStyle w:val="ListParagraph"/>
              <w:numPr>
                <w:ilvl w:val="2"/>
                <w:numId w:val="11"/>
              </w:numPr>
              <w:rPr>
                <w:rFonts w:asciiTheme="majorHAnsi" w:hAnsiTheme="majorHAnsi"/>
              </w:rPr>
            </w:pPr>
            <w:r w:rsidRPr="00734C59">
              <w:rPr>
                <w:rFonts w:asciiTheme="majorHAnsi" w:hAnsiTheme="majorHAnsi"/>
              </w:rPr>
              <w:t>Local health and wellness organization</w:t>
            </w:r>
          </w:p>
          <w:p w:rsidR="00556596" w:rsidRPr="00734C59" w:rsidRDefault="00556596" w:rsidP="00CA20FF">
            <w:pPr>
              <w:pStyle w:val="ListParagraph"/>
              <w:numPr>
                <w:ilvl w:val="2"/>
                <w:numId w:val="11"/>
              </w:numPr>
              <w:rPr>
                <w:rFonts w:asciiTheme="majorHAnsi" w:hAnsiTheme="majorHAnsi"/>
              </w:rPr>
            </w:pPr>
            <w:r>
              <w:rPr>
                <w:rFonts w:asciiTheme="majorHAnsi" w:hAnsiTheme="majorHAnsi"/>
              </w:rPr>
              <w:t>Community service organizations (Rotary, Boy Scouts, Women’s Club)</w:t>
            </w:r>
          </w:p>
        </w:tc>
        <w:tc>
          <w:tcPr>
            <w:tcW w:w="6588" w:type="dxa"/>
          </w:tcPr>
          <w:p w:rsidR="00CA20FF" w:rsidRPr="00734C59" w:rsidRDefault="00CA20FF" w:rsidP="00CA20FF">
            <w:pPr>
              <w:pStyle w:val="ListParagraph"/>
              <w:numPr>
                <w:ilvl w:val="0"/>
                <w:numId w:val="11"/>
              </w:numPr>
              <w:rPr>
                <w:rFonts w:asciiTheme="majorHAnsi" w:hAnsiTheme="majorHAnsi"/>
              </w:rPr>
            </w:pPr>
            <w:r w:rsidRPr="00734C59">
              <w:rPr>
                <w:rFonts w:asciiTheme="majorHAnsi" w:hAnsiTheme="majorHAnsi"/>
              </w:rPr>
              <w:t>The library develops and maintains partnerships that amplify the library’s reach, avoid duplications, aid the library in planning or ar</w:t>
            </w:r>
            <w:r w:rsidR="00B84BC8" w:rsidRPr="00734C59">
              <w:rPr>
                <w:rFonts w:asciiTheme="majorHAnsi" w:hAnsiTheme="majorHAnsi"/>
              </w:rPr>
              <w:t>e otherwise mutually beneficial</w:t>
            </w:r>
          </w:p>
          <w:p w:rsidR="00CA20FF" w:rsidRPr="00734C59" w:rsidRDefault="00CA20FF" w:rsidP="00CA20FF">
            <w:pPr>
              <w:pStyle w:val="ListParagraph"/>
              <w:numPr>
                <w:ilvl w:val="1"/>
                <w:numId w:val="11"/>
              </w:numPr>
              <w:rPr>
                <w:rFonts w:asciiTheme="majorHAnsi" w:hAnsiTheme="majorHAnsi"/>
              </w:rPr>
            </w:pPr>
            <w:r w:rsidRPr="00734C59">
              <w:rPr>
                <w:rFonts w:asciiTheme="majorHAnsi" w:hAnsiTheme="majorHAnsi"/>
              </w:rPr>
              <w:t>The library has strategies for strengthening existing partnerships and developing new partnerships to advance digital inclusion and innovation</w:t>
            </w:r>
          </w:p>
          <w:p w:rsidR="00CA20FF" w:rsidRPr="00734C59" w:rsidRDefault="00CA20FF" w:rsidP="00CA20FF">
            <w:pPr>
              <w:pStyle w:val="ListParagraph"/>
              <w:numPr>
                <w:ilvl w:val="1"/>
                <w:numId w:val="11"/>
              </w:numPr>
              <w:rPr>
                <w:rFonts w:asciiTheme="majorHAnsi" w:hAnsiTheme="majorHAnsi"/>
              </w:rPr>
            </w:pPr>
            <w:r w:rsidRPr="00734C59">
              <w:rPr>
                <w:rFonts w:asciiTheme="majorHAnsi" w:hAnsiTheme="majorHAnsi"/>
              </w:rPr>
              <w:t>Devices or space in the library are loaned to community organizations for technology related classes</w:t>
            </w:r>
          </w:p>
          <w:p w:rsidR="00CA20FF" w:rsidRPr="00734C59" w:rsidRDefault="00CA20FF" w:rsidP="00CA20FF">
            <w:pPr>
              <w:pStyle w:val="ListParagraph"/>
              <w:numPr>
                <w:ilvl w:val="1"/>
                <w:numId w:val="11"/>
              </w:numPr>
              <w:rPr>
                <w:rFonts w:asciiTheme="majorHAnsi" w:hAnsiTheme="majorHAnsi"/>
              </w:rPr>
            </w:pPr>
            <w:r w:rsidRPr="00734C59">
              <w:rPr>
                <w:rFonts w:asciiTheme="majorHAnsi" w:hAnsiTheme="majorHAnsi"/>
              </w:rPr>
              <w:t>The library collaborates on grant or other funding opportunities with a community organization</w:t>
            </w:r>
          </w:p>
          <w:p w:rsidR="00180E2B" w:rsidRPr="00734C59" w:rsidRDefault="00180E2B" w:rsidP="00CA20FF">
            <w:pPr>
              <w:pStyle w:val="ListParagraph"/>
              <w:numPr>
                <w:ilvl w:val="1"/>
                <w:numId w:val="11"/>
              </w:numPr>
              <w:rPr>
                <w:rFonts w:asciiTheme="majorHAnsi" w:hAnsiTheme="majorHAnsi"/>
              </w:rPr>
            </w:pPr>
            <w:r w:rsidRPr="00734C59">
              <w:rPr>
                <w:rFonts w:asciiTheme="majorHAnsi" w:hAnsiTheme="majorHAnsi"/>
              </w:rPr>
              <w:t>The library has mobile technology that can be used to train offsite</w:t>
            </w:r>
          </w:p>
          <w:p w:rsidR="000C00F2" w:rsidRPr="00734C59" w:rsidRDefault="000C00F2" w:rsidP="000C00F2">
            <w:pPr>
              <w:rPr>
                <w:rFonts w:asciiTheme="majorHAnsi" w:hAnsiTheme="majorHAnsi"/>
              </w:rPr>
            </w:pPr>
          </w:p>
        </w:tc>
      </w:tr>
      <w:tr w:rsidR="000C00F2" w:rsidTr="000C00F2">
        <w:tc>
          <w:tcPr>
            <w:tcW w:w="6588" w:type="dxa"/>
          </w:tcPr>
          <w:p w:rsidR="000C00F2" w:rsidRPr="00734C59" w:rsidRDefault="00073F0B" w:rsidP="00073F0B">
            <w:pPr>
              <w:pStyle w:val="ListParagraph"/>
              <w:numPr>
                <w:ilvl w:val="0"/>
                <w:numId w:val="12"/>
              </w:numPr>
              <w:rPr>
                <w:rFonts w:asciiTheme="majorHAnsi" w:hAnsiTheme="majorHAnsi"/>
              </w:rPr>
            </w:pPr>
            <w:r w:rsidRPr="00734C59">
              <w:rPr>
                <w:rFonts w:asciiTheme="majorHAnsi" w:hAnsiTheme="majorHAnsi"/>
              </w:rPr>
              <w:t>The library engages in technology outreach activities</w:t>
            </w:r>
          </w:p>
          <w:p w:rsidR="00073F0B" w:rsidRPr="00734C59" w:rsidRDefault="00073F0B" w:rsidP="00073F0B">
            <w:pPr>
              <w:pStyle w:val="ListParagraph"/>
              <w:numPr>
                <w:ilvl w:val="1"/>
                <w:numId w:val="12"/>
              </w:numPr>
              <w:rPr>
                <w:rFonts w:asciiTheme="majorHAnsi" w:hAnsiTheme="majorHAnsi"/>
              </w:rPr>
            </w:pPr>
            <w:r w:rsidRPr="00734C59">
              <w:rPr>
                <w:rFonts w:asciiTheme="majorHAnsi" w:hAnsiTheme="majorHAnsi"/>
              </w:rPr>
              <w:t>The library tracks emerging technology trends and applications in the community</w:t>
            </w:r>
          </w:p>
          <w:p w:rsidR="00073F0B" w:rsidRPr="00734C59" w:rsidRDefault="00073F0B" w:rsidP="00073F0B">
            <w:pPr>
              <w:pStyle w:val="ListParagraph"/>
              <w:numPr>
                <w:ilvl w:val="1"/>
                <w:numId w:val="12"/>
              </w:numPr>
              <w:rPr>
                <w:rFonts w:asciiTheme="majorHAnsi" w:hAnsiTheme="majorHAnsi"/>
              </w:rPr>
            </w:pPr>
            <w:r w:rsidRPr="00734C59">
              <w:rPr>
                <w:rFonts w:asciiTheme="majorHAnsi" w:hAnsiTheme="majorHAnsi"/>
              </w:rPr>
              <w:t>The library maintains a plan to provide technology services to the community in the event of a disaster or other emergency</w:t>
            </w:r>
          </w:p>
        </w:tc>
        <w:tc>
          <w:tcPr>
            <w:tcW w:w="6588" w:type="dxa"/>
          </w:tcPr>
          <w:p w:rsidR="002E251C" w:rsidRPr="00734C59" w:rsidRDefault="002E251C" w:rsidP="002E251C">
            <w:pPr>
              <w:pStyle w:val="ListParagraph"/>
              <w:numPr>
                <w:ilvl w:val="0"/>
                <w:numId w:val="12"/>
              </w:numPr>
              <w:rPr>
                <w:rFonts w:asciiTheme="majorHAnsi" w:hAnsiTheme="majorHAnsi"/>
              </w:rPr>
            </w:pPr>
            <w:r w:rsidRPr="00734C59">
              <w:rPr>
                <w:rFonts w:asciiTheme="majorHAnsi" w:hAnsiTheme="majorHAnsi"/>
              </w:rPr>
              <w:t>The library engages in technology outreach activities</w:t>
            </w:r>
          </w:p>
          <w:p w:rsidR="000C00F2" w:rsidRPr="00734C59" w:rsidRDefault="002E251C" w:rsidP="002E251C">
            <w:pPr>
              <w:pStyle w:val="ListParagraph"/>
              <w:numPr>
                <w:ilvl w:val="1"/>
                <w:numId w:val="12"/>
              </w:numPr>
              <w:rPr>
                <w:rFonts w:asciiTheme="majorHAnsi" w:hAnsiTheme="majorHAnsi"/>
              </w:rPr>
            </w:pPr>
            <w:r w:rsidRPr="00734C59">
              <w:rPr>
                <w:rFonts w:asciiTheme="majorHAnsi" w:hAnsiTheme="majorHAnsi"/>
              </w:rPr>
              <w:t>A roster of community organizations is maintained to help distribute materials about library technology resources</w:t>
            </w:r>
          </w:p>
          <w:p w:rsidR="002E251C" w:rsidRPr="00734C59" w:rsidRDefault="002E251C" w:rsidP="002E251C">
            <w:pPr>
              <w:pStyle w:val="ListParagraph"/>
              <w:numPr>
                <w:ilvl w:val="1"/>
                <w:numId w:val="12"/>
              </w:numPr>
              <w:rPr>
                <w:rFonts w:asciiTheme="majorHAnsi" w:hAnsiTheme="majorHAnsi"/>
              </w:rPr>
            </w:pPr>
            <w:r w:rsidRPr="00734C59">
              <w:rPr>
                <w:rFonts w:asciiTheme="majorHAnsi" w:hAnsiTheme="majorHAnsi"/>
              </w:rPr>
              <w:t>A roster of community organizations that offer technology services is maintained to easily refer community members to additional services</w:t>
            </w:r>
          </w:p>
        </w:tc>
      </w:tr>
    </w:tbl>
    <w:p w:rsidR="000C00F2" w:rsidRPr="000C00F2" w:rsidRDefault="000C00F2" w:rsidP="000C00F2">
      <w:pPr>
        <w:ind w:firstLine="720"/>
        <w:rPr>
          <w:rFonts w:asciiTheme="majorHAnsi" w:hAnsiTheme="majorHAnsi"/>
          <w:sz w:val="28"/>
          <w:szCs w:val="28"/>
        </w:rPr>
      </w:pPr>
    </w:p>
    <w:p w:rsidR="00EC66A4" w:rsidRDefault="00EC66A4" w:rsidP="00EC66A4">
      <w:pPr>
        <w:ind w:firstLine="720"/>
        <w:rPr>
          <w:rFonts w:asciiTheme="majorHAnsi" w:hAnsiTheme="majorHAnsi"/>
          <w:sz w:val="28"/>
          <w:szCs w:val="28"/>
        </w:rPr>
      </w:pPr>
    </w:p>
    <w:p w:rsidR="00734C59" w:rsidRDefault="00734C59" w:rsidP="00EC66A4">
      <w:pPr>
        <w:ind w:firstLine="720"/>
        <w:rPr>
          <w:rFonts w:asciiTheme="majorHAnsi" w:hAnsiTheme="majorHAnsi"/>
          <w:sz w:val="28"/>
          <w:szCs w:val="28"/>
        </w:rPr>
      </w:pPr>
    </w:p>
    <w:p w:rsidR="00F34361" w:rsidRDefault="00F34361" w:rsidP="00EC66A4">
      <w:pPr>
        <w:ind w:firstLine="720"/>
        <w:rPr>
          <w:rFonts w:asciiTheme="majorHAnsi" w:hAnsiTheme="majorHAnsi"/>
          <w:sz w:val="28"/>
          <w:szCs w:val="28"/>
        </w:rPr>
      </w:pPr>
    </w:p>
    <w:p w:rsidR="00F34361" w:rsidRDefault="00F34361" w:rsidP="00EC66A4">
      <w:pPr>
        <w:ind w:firstLine="720"/>
        <w:rPr>
          <w:rFonts w:asciiTheme="majorHAnsi" w:hAnsiTheme="majorHAnsi"/>
          <w:sz w:val="28"/>
          <w:szCs w:val="28"/>
        </w:rPr>
      </w:pPr>
    </w:p>
    <w:p w:rsidR="00F34361" w:rsidRDefault="00F34361" w:rsidP="00EC66A4">
      <w:pPr>
        <w:ind w:firstLine="720"/>
        <w:rPr>
          <w:rFonts w:asciiTheme="majorHAnsi" w:hAnsiTheme="majorHAnsi"/>
          <w:sz w:val="28"/>
          <w:szCs w:val="28"/>
        </w:rPr>
      </w:pPr>
    </w:p>
    <w:p w:rsidR="00734C59" w:rsidRDefault="00734C59" w:rsidP="00EC66A4">
      <w:pPr>
        <w:ind w:firstLine="720"/>
        <w:rPr>
          <w:rFonts w:asciiTheme="majorHAnsi" w:hAnsiTheme="majorHAnsi"/>
          <w:sz w:val="28"/>
          <w:szCs w:val="28"/>
        </w:rPr>
      </w:pPr>
    </w:p>
    <w:p w:rsidR="00734C59" w:rsidRDefault="00734C59" w:rsidP="00EC66A4">
      <w:pPr>
        <w:ind w:firstLine="720"/>
        <w:rPr>
          <w:rFonts w:asciiTheme="majorHAnsi" w:hAnsiTheme="majorHAnsi"/>
          <w:sz w:val="28"/>
          <w:szCs w:val="28"/>
        </w:rPr>
      </w:pPr>
    </w:p>
    <w:p w:rsidR="00734C59" w:rsidRDefault="00734C59" w:rsidP="00EC66A4">
      <w:pPr>
        <w:ind w:firstLine="720"/>
        <w:rPr>
          <w:rFonts w:asciiTheme="majorHAnsi" w:hAnsiTheme="majorHAnsi"/>
          <w:sz w:val="28"/>
          <w:szCs w:val="28"/>
        </w:rPr>
      </w:pPr>
    </w:p>
    <w:p w:rsidR="00734C59" w:rsidRDefault="00734C59" w:rsidP="00EC66A4">
      <w:pPr>
        <w:ind w:firstLine="720"/>
        <w:rPr>
          <w:rFonts w:asciiTheme="majorHAnsi" w:hAnsiTheme="majorHAnsi"/>
          <w:sz w:val="28"/>
          <w:szCs w:val="28"/>
        </w:rPr>
      </w:pPr>
    </w:p>
    <w:p w:rsidR="00B70169" w:rsidRPr="00F34361" w:rsidRDefault="00B70169" w:rsidP="00EC66A4">
      <w:pPr>
        <w:ind w:firstLine="720"/>
        <w:rPr>
          <w:rFonts w:asciiTheme="majorHAnsi" w:hAnsiTheme="majorHAnsi"/>
          <w:sz w:val="28"/>
          <w:szCs w:val="28"/>
        </w:rPr>
      </w:pPr>
      <w:r w:rsidRPr="00F34361">
        <w:rPr>
          <w:rFonts w:asciiTheme="majorHAnsi" w:hAnsiTheme="majorHAnsi"/>
          <w:b/>
          <w:i/>
          <w:sz w:val="28"/>
          <w:szCs w:val="28"/>
        </w:rPr>
        <w:lastRenderedPageBreak/>
        <w:t>CONTINUOUS IMPROVEMENT</w:t>
      </w:r>
      <w:r w:rsidR="00DB2799" w:rsidRPr="00F34361">
        <w:rPr>
          <w:rStyle w:val="FootnoteReference"/>
          <w:rFonts w:asciiTheme="majorHAnsi" w:hAnsiTheme="majorHAnsi"/>
          <w:b/>
          <w:i/>
          <w:sz w:val="28"/>
          <w:szCs w:val="28"/>
        </w:rPr>
        <w:footnoteReference w:id="6"/>
      </w:r>
    </w:p>
    <w:p w:rsidR="00B70169" w:rsidRPr="00DB2799" w:rsidRDefault="00B70169" w:rsidP="00EC66A4">
      <w:pPr>
        <w:ind w:firstLine="720"/>
        <w:rPr>
          <w:rFonts w:asciiTheme="majorHAnsi" w:hAnsiTheme="majorHAnsi"/>
          <w:i/>
          <w:sz w:val="24"/>
          <w:szCs w:val="24"/>
        </w:rPr>
      </w:pPr>
      <w:r w:rsidRPr="00DB2799">
        <w:rPr>
          <w:rFonts w:asciiTheme="majorHAnsi" w:hAnsiTheme="majorHAnsi"/>
          <w:i/>
          <w:sz w:val="24"/>
          <w:szCs w:val="24"/>
        </w:rPr>
        <w:tab/>
        <w:t>The library supports continuous improvement in public ac</w:t>
      </w:r>
      <w:r w:rsidR="002A781B" w:rsidRPr="00DB2799">
        <w:rPr>
          <w:rFonts w:asciiTheme="majorHAnsi" w:hAnsiTheme="majorHAnsi"/>
          <w:i/>
          <w:sz w:val="24"/>
          <w:szCs w:val="24"/>
        </w:rPr>
        <w:t>cess technology.</w:t>
      </w:r>
    </w:p>
    <w:p w:rsidR="0076160D" w:rsidRDefault="0076160D" w:rsidP="00EC66A4">
      <w:pPr>
        <w:ind w:firstLine="720"/>
        <w:rPr>
          <w:rFonts w:asciiTheme="majorHAnsi" w:hAnsiTheme="majorHAnsi"/>
          <w:i/>
          <w:sz w:val="28"/>
          <w:szCs w:val="28"/>
        </w:rPr>
      </w:pPr>
    </w:p>
    <w:tbl>
      <w:tblPr>
        <w:tblStyle w:val="TableGrid"/>
        <w:tblW w:w="0" w:type="auto"/>
        <w:tblLook w:val="04A0" w:firstRow="1" w:lastRow="0" w:firstColumn="1" w:lastColumn="0" w:noHBand="0" w:noVBand="1"/>
      </w:tblPr>
      <w:tblGrid>
        <w:gridCol w:w="6588"/>
        <w:gridCol w:w="6588"/>
      </w:tblGrid>
      <w:tr w:rsidR="002A781B" w:rsidTr="002A781B">
        <w:tc>
          <w:tcPr>
            <w:tcW w:w="6588" w:type="dxa"/>
          </w:tcPr>
          <w:p w:rsidR="002A781B" w:rsidRPr="00DB2799" w:rsidRDefault="002A781B" w:rsidP="002A781B">
            <w:pPr>
              <w:jc w:val="center"/>
              <w:rPr>
                <w:rFonts w:asciiTheme="majorHAnsi" w:hAnsiTheme="majorHAnsi"/>
                <w:b/>
              </w:rPr>
            </w:pPr>
            <w:r w:rsidRPr="00DB2799">
              <w:rPr>
                <w:rFonts w:asciiTheme="majorHAnsi" w:hAnsiTheme="majorHAnsi"/>
                <w:b/>
              </w:rPr>
              <w:t>BASIC</w:t>
            </w:r>
          </w:p>
        </w:tc>
        <w:tc>
          <w:tcPr>
            <w:tcW w:w="6588" w:type="dxa"/>
          </w:tcPr>
          <w:p w:rsidR="002A781B" w:rsidRPr="00DB2799" w:rsidRDefault="002A781B" w:rsidP="002A781B">
            <w:pPr>
              <w:jc w:val="center"/>
              <w:rPr>
                <w:rFonts w:asciiTheme="majorHAnsi" w:hAnsiTheme="majorHAnsi"/>
              </w:rPr>
            </w:pPr>
            <w:r w:rsidRPr="00DB2799">
              <w:rPr>
                <w:rFonts w:asciiTheme="majorHAnsi" w:hAnsiTheme="majorHAnsi"/>
                <w:b/>
              </w:rPr>
              <w:t>IDEAL</w:t>
            </w:r>
          </w:p>
        </w:tc>
      </w:tr>
      <w:tr w:rsidR="002A781B" w:rsidTr="002A781B">
        <w:tc>
          <w:tcPr>
            <w:tcW w:w="6588" w:type="dxa"/>
          </w:tcPr>
          <w:p w:rsidR="002A781B" w:rsidRPr="00DB2799" w:rsidRDefault="002A781B" w:rsidP="004F24BB">
            <w:pPr>
              <w:pStyle w:val="ListParagraph"/>
              <w:numPr>
                <w:ilvl w:val="0"/>
                <w:numId w:val="14"/>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The library participates in a community of practice and shares public access technology knowledge, resources, and other tools.</w:t>
            </w:r>
          </w:p>
          <w:p w:rsidR="002A781B" w:rsidRPr="00DB2799" w:rsidRDefault="002A781B" w:rsidP="004F24BB">
            <w:pPr>
              <w:pStyle w:val="ListParagraph"/>
              <w:numPr>
                <w:ilvl w:val="1"/>
                <w:numId w:val="14"/>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 xml:space="preserve">Existing resources are used to help improve library technology management and public services (e.g., </w:t>
            </w:r>
            <w:hyperlink r:id="rId17" w:history="1">
              <w:proofErr w:type="spellStart"/>
              <w:r w:rsidRPr="00DB2799">
                <w:rPr>
                  <w:rStyle w:val="Hyperlink"/>
                  <w:rFonts w:asciiTheme="majorHAnsi" w:eastAsia="Times New Roman" w:hAnsiTheme="majorHAnsi" w:cs="Times New Roman"/>
                </w:rPr>
                <w:t>TechSoup</w:t>
              </w:r>
              <w:proofErr w:type="spellEnd"/>
            </w:hyperlink>
            <w:r w:rsidRPr="00DB2799">
              <w:rPr>
                <w:rFonts w:asciiTheme="majorHAnsi" w:eastAsia="Times New Roman" w:hAnsiTheme="majorHAnsi" w:cs="Times New Roman"/>
              </w:rPr>
              <w:t xml:space="preserve">, </w:t>
            </w:r>
            <w:hyperlink r:id="rId18" w:history="1">
              <w:proofErr w:type="spellStart"/>
              <w:r w:rsidRPr="00DB2799">
                <w:rPr>
                  <w:rStyle w:val="Hyperlink"/>
                  <w:rFonts w:asciiTheme="majorHAnsi" w:eastAsia="Times New Roman" w:hAnsiTheme="majorHAnsi" w:cs="Times New Roman"/>
                </w:rPr>
                <w:t>WebJunction</w:t>
              </w:r>
              <w:proofErr w:type="spellEnd"/>
            </w:hyperlink>
            <w:r w:rsidRPr="00DB2799">
              <w:rPr>
                <w:rFonts w:asciiTheme="majorHAnsi" w:eastAsia="Times New Roman" w:hAnsiTheme="majorHAnsi" w:cs="Times New Roman"/>
              </w:rPr>
              <w:t xml:space="preserve">, </w:t>
            </w:r>
            <w:hyperlink r:id="rId19" w:history="1">
              <w:r w:rsidRPr="00DB2799">
                <w:rPr>
                  <w:rStyle w:val="Hyperlink"/>
                  <w:rFonts w:asciiTheme="majorHAnsi" w:eastAsia="Times New Roman" w:hAnsiTheme="majorHAnsi" w:cs="Times New Roman"/>
                </w:rPr>
                <w:t>Edge</w:t>
              </w:r>
            </w:hyperlink>
            <w:r w:rsidRPr="00DB2799">
              <w:rPr>
                <w:rFonts w:asciiTheme="majorHAnsi" w:eastAsia="Times New Roman" w:hAnsiTheme="majorHAnsi" w:cs="Times New Roman"/>
              </w:rPr>
              <w:t>)</w:t>
            </w:r>
          </w:p>
          <w:p w:rsidR="002A781B" w:rsidRPr="00DB2799" w:rsidRDefault="002A781B" w:rsidP="004F24BB">
            <w:pPr>
              <w:pStyle w:val="ListParagraph"/>
              <w:numPr>
                <w:ilvl w:val="1"/>
                <w:numId w:val="14"/>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The library participates in peer learning  through technology programs sponsored by a state library, consortium, library association, or other organization</w:t>
            </w:r>
          </w:p>
          <w:p w:rsidR="004F24BB" w:rsidRPr="00DB2799" w:rsidRDefault="004F24BB" w:rsidP="004F24BB">
            <w:pPr>
              <w:pStyle w:val="ListParagraph"/>
              <w:numPr>
                <w:ilvl w:val="1"/>
                <w:numId w:val="14"/>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Training resources and curricula are shared with other libraries or community-based organizations</w:t>
            </w:r>
          </w:p>
          <w:p w:rsidR="004F24BB" w:rsidRPr="00DB2799" w:rsidRDefault="004F24BB" w:rsidP="004F24BB">
            <w:pPr>
              <w:pStyle w:val="ListParagraph"/>
              <w:numPr>
                <w:ilvl w:val="1"/>
                <w:numId w:val="14"/>
              </w:numPr>
              <w:spacing w:before="100" w:beforeAutospacing="1" w:after="100" w:afterAutospacing="1"/>
              <w:rPr>
                <w:rFonts w:asciiTheme="majorHAnsi" w:eastAsia="Times New Roman" w:hAnsiTheme="majorHAnsi" w:cs="Times New Roman"/>
              </w:rPr>
            </w:pPr>
            <w:r w:rsidRPr="00DB2799">
              <w:rPr>
                <w:rFonts w:asciiTheme="majorHAnsi" w:hAnsiTheme="majorHAnsi"/>
              </w:rPr>
              <w:t xml:space="preserve">Network management policies and practices </w:t>
            </w:r>
            <w:r w:rsidRPr="00DB2799">
              <w:rPr>
                <w:rFonts w:asciiTheme="majorHAnsi" w:eastAsia="Times New Roman" w:hAnsiTheme="majorHAnsi" w:cs="Times New Roman"/>
              </w:rPr>
              <w:t>are shared with other libraries or community-based organizations</w:t>
            </w:r>
          </w:p>
          <w:p w:rsidR="004F24BB" w:rsidRPr="00DB2799" w:rsidRDefault="004F24BB" w:rsidP="004F24BB">
            <w:pPr>
              <w:spacing w:before="100" w:beforeAutospacing="1" w:after="100" w:afterAutospacing="1"/>
              <w:rPr>
                <w:rFonts w:asciiTheme="majorHAnsi" w:eastAsia="Times New Roman" w:hAnsiTheme="majorHAnsi" w:cs="Times New Roman"/>
              </w:rPr>
            </w:pPr>
          </w:p>
        </w:tc>
        <w:tc>
          <w:tcPr>
            <w:tcW w:w="6588" w:type="dxa"/>
          </w:tcPr>
          <w:p w:rsidR="004F24BB" w:rsidRPr="00DB2799" w:rsidRDefault="002A781B" w:rsidP="004F24BB">
            <w:pPr>
              <w:pStyle w:val="ListParagraph"/>
              <w:numPr>
                <w:ilvl w:val="0"/>
                <w:numId w:val="14"/>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The library participates in a community of practice and shares public access technology knowledge, resources, and other tools.</w:t>
            </w:r>
          </w:p>
          <w:p w:rsidR="004F24BB" w:rsidRPr="00DB2799" w:rsidRDefault="002A781B" w:rsidP="004F24BB">
            <w:pPr>
              <w:pStyle w:val="ListParagraph"/>
              <w:numPr>
                <w:ilvl w:val="0"/>
                <w:numId w:val="18"/>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At least one technology-related presentation is made by library staff at formal professional gatherings (in-services, conferences, webinars) annually</w:t>
            </w:r>
          </w:p>
          <w:p w:rsidR="002A781B" w:rsidRPr="00DB2799" w:rsidRDefault="002A781B" w:rsidP="004F24BB">
            <w:pPr>
              <w:pStyle w:val="ListParagraph"/>
              <w:numPr>
                <w:ilvl w:val="0"/>
                <w:numId w:val="18"/>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 xml:space="preserve">The library participates in or facilitates a </w:t>
            </w:r>
            <w:r w:rsidRPr="00DB2799">
              <w:rPr>
                <w:rFonts w:asciiTheme="majorHAnsi" w:hAnsiTheme="majorHAnsi"/>
              </w:rPr>
              <w:t>technology mentorship program</w:t>
            </w:r>
            <w:r w:rsidRPr="00DB2799">
              <w:rPr>
                <w:rFonts w:asciiTheme="majorHAnsi" w:eastAsia="Times New Roman" w:hAnsiTheme="majorHAnsi" w:cs="Times New Roman"/>
              </w:rPr>
              <w:t xml:space="preserve"> that pairs library staff with more experienced or knowledgeable mentors involved in managing library technology and public technology access.</w:t>
            </w:r>
          </w:p>
          <w:p w:rsidR="002A781B" w:rsidRPr="00DB2799" w:rsidRDefault="002A781B" w:rsidP="004F24BB">
            <w:pPr>
              <w:numPr>
                <w:ilvl w:val="0"/>
                <w:numId w:val="18"/>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The library has a collection of technology devices that it loans out for staff development and programming purposes</w:t>
            </w:r>
          </w:p>
          <w:p w:rsidR="002A781B" w:rsidRPr="00DB2799" w:rsidRDefault="002A781B" w:rsidP="004F24BB">
            <w:pPr>
              <w:numPr>
                <w:ilvl w:val="0"/>
                <w:numId w:val="18"/>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 xml:space="preserve">The library hosts a </w:t>
            </w:r>
            <w:hyperlink r:id="rId20" w:anchor="Dedicated_development_environment" w:tooltip="A &amp;ldquo;virtual sandbox&amp;rdquo; where new software is staged so that it can be learned, tested, or set up before being made available to the public. Typically, libraries use dedicated development environments to test changes to their websites, familiarize staf" w:history="1">
              <w:r w:rsidRPr="00DB2799">
                <w:rPr>
                  <w:rFonts w:asciiTheme="majorHAnsi" w:hAnsiTheme="majorHAnsi"/>
                </w:rPr>
                <w:t>dedicated development environment</w:t>
              </w:r>
            </w:hyperlink>
            <w:r w:rsidRPr="00DB2799">
              <w:rPr>
                <w:rFonts w:asciiTheme="majorHAnsi" w:eastAsia="Times New Roman" w:hAnsiTheme="majorHAnsi" w:cs="Times New Roman"/>
              </w:rPr>
              <w:t xml:space="preserve"> to allow library staff to experiment with new applications and online environments</w:t>
            </w:r>
          </w:p>
        </w:tc>
      </w:tr>
      <w:tr w:rsidR="002A781B" w:rsidTr="002A781B">
        <w:tc>
          <w:tcPr>
            <w:tcW w:w="6588" w:type="dxa"/>
          </w:tcPr>
          <w:p w:rsidR="004F24BB" w:rsidRPr="00DB2799" w:rsidRDefault="004F24BB" w:rsidP="004F24BB">
            <w:pPr>
              <w:pStyle w:val="ListParagraph"/>
              <w:numPr>
                <w:ilvl w:val="0"/>
                <w:numId w:val="16"/>
              </w:numPr>
              <w:spacing w:before="100" w:beforeAutospacing="1" w:after="100" w:afterAutospacing="1"/>
              <w:rPr>
                <w:rFonts w:asciiTheme="majorHAnsi" w:eastAsia="Times New Roman" w:hAnsiTheme="majorHAnsi" w:cs="Times New Roman"/>
              </w:rPr>
            </w:pPr>
            <w:r w:rsidRPr="00DB2799">
              <w:rPr>
                <w:rFonts w:asciiTheme="majorHAnsi" w:eastAsia="Times New Roman" w:hAnsiTheme="majorHAnsi" w:cs="Times New Roman"/>
              </w:rPr>
              <w:t>The library conducts surveys to gather feedback about library technology.  Surveys cover patron satisfaction, personal importance of technology and importance of library technology to others in the community.</w:t>
            </w:r>
          </w:p>
          <w:p w:rsidR="002A781B" w:rsidRPr="00DB2799" w:rsidRDefault="002A781B" w:rsidP="004F24BB">
            <w:pPr>
              <w:spacing w:before="100" w:beforeAutospacing="1" w:after="100" w:afterAutospacing="1"/>
              <w:ind w:left="1800"/>
              <w:rPr>
                <w:rFonts w:asciiTheme="majorHAnsi" w:hAnsiTheme="majorHAnsi"/>
              </w:rPr>
            </w:pPr>
          </w:p>
        </w:tc>
        <w:tc>
          <w:tcPr>
            <w:tcW w:w="6588" w:type="dxa"/>
          </w:tcPr>
          <w:p w:rsidR="002A781B" w:rsidRPr="00DB2799" w:rsidRDefault="004F24BB" w:rsidP="004F24BB">
            <w:pPr>
              <w:pStyle w:val="ListParagraph"/>
              <w:numPr>
                <w:ilvl w:val="0"/>
                <w:numId w:val="17"/>
              </w:numPr>
              <w:ind w:left="720"/>
              <w:rPr>
                <w:rFonts w:asciiTheme="majorHAnsi" w:hAnsiTheme="majorHAnsi"/>
              </w:rPr>
            </w:pPr>
            <w:r w:rsidRPr="00DB2799">
              <w:rPr>
                <w:rFonts w:asciiTheme="majorHAnsi" w:hAnsiTheme="majorHAnsi"/>
              </w:rPr>
              <w:t>No ideal benchmarks</w:t>
            </w:r>
          </w:p>
        </w:tc>
      </w:tr>
    </w:tbl>
    <w:p w:rsidR="002A781B" w:rsidRDefault="002A781B" w:rsidP="00EC66A4">
      <w:pPr>
        <w:ind w:firstLine="720"/>
        <w:rPr>
          <w:rFonts w:asciiTheme="majorHAnsi" w:hAnsiTheme="majorHAnsi"/>
          <w:sz w:val="28"/>
          <w:szCs w:val="28"/>
        </w:rPr>
      </w:pPr>
    </w:p>
    <w:p w:rsidR="001D7214" w:rsidRDefault="001D7214" w:rsidP="00EC66A4">
      <w:pPr>
        <w:ind w:firstLine="720"/>
        <w:rPr>
          <w:rFonts w:asciiTheme="majorHAnsi" w:hAnsiTheme="majorHAnsi"/>
          <w:sz w:val="28"/>
          <w:szCs w:val="28"/>
        </w:rPr>
      </w:pPr>
    </w:p>
    <w:p w:rsidR="00DB2799" w:rsidRDefault="00DB2799" w:rsidP="00EC66A4">
      <w:pPr>
        <w:ind w:firstLine="720"/>
        <w:rPr>
          <w:rFonts w:asciiTheme="majorHAnsi" w:hAnsiTheme="majorHAnsi"/>
          <w:b/>
          <w:i/>
          <w:sz w:val="28"/>
          <w:szCs w:val="28"/>
        </w:rPr>
      </w:pPr>
    </w:p>
    <w:p w:rsidR="00DB2799" w:rsidRDefault="00DB2799" w:rsidP="00EC66A4">
      <w:pPr>
        <w:ind w:firstLine="720"/>
        <w:rPr>
          <w:rFonts w:asciiTheme="majorHAnsi" w:hAnsiTheme="majorHAnsi"/>
          <w:b/>
          <w:i/>
          <w:sz w:val="28"/>
          <w:szCs w:val="28"/>
        </w:rPr>
      </w:pPr>
    </w:p>
    <w:p w:rsidR="00F34361" w:rsidRDefault="00F34361" w:rsidP="00EC66A4">
      <w:pPr>
        <w:ind w:firstLine="720"/>
        <w:rPr>
          <w:rFonts w:asciiTheme="majorHAnsi" w:hAnsiTheme="majorHAnsi"/>
          <w:b/>
          <w:i/>
          <w:sz w:val="28"/>
          <w:szCs w:val="28"/>
        </w:rPr>
      </w:pPr>
    </w:p>
    <w:p w:rsidR="00F34361" w:rsidRDefault="00F34361" w:rsidP="00EC66A4">
      <w:pPr>
        <w:ind w:firstLine="720"/>
        <w:rPr>
          <w:rFonts w:asciiTheme="majorHAnsi" w:hAnsiTheme="majorHAnsi"/>
          <w:b/>
          <w:i/>
          <w:sz w:val="28"/>
          <w:szCs w:val="28"/>
        </w:rPr>
      </w:pPr>
    </w:p>
    <w:p w:rsidR="001D7214" w:rsidRDefault="001D7214" w:rsidP="00EC66A4">
      <w:pPr>
        <w:ind w:firstLine="720"/>
        <w:rPr>
          <w:rFonts w:asciiTheme="majorHAnsi" w:hAnsiTheme="majorHAnsi"/>
          <w:sz w:val="28"/>
          <w:szCs w:val="28"/>
        </w:rPr>
      </w:pPr>
      <w:r>
        <w:rPr>
          <w:rFonts w:asciiTheme="majorHAnsi" w:hAnsiTheme="majorHAnsi"/>
          <w:b/>
          <w:i/>
          <w:sz w:val="28"/>
          <w:szCs w:val="28"/>
        </w:rPr>
        <w:lastRenderedPageBreak/>
        <w:t>PLANNING AND POLICIES</w:t>
      </w:r>
      <w:r w:rsidR="00A97F4A">
        <w:rPr>
          <w:rStyle w:val="FootnoteReference"/>
          <w:rFonts w:asciiTheme="majorHAnsi" w:hAnsiTheme="majorHAnsi"/>
          <w:b/>
          <w:i/>
          <w:sz w:val="28"/>
          <w:szCs w:val="28"/>
        </w:rPr>
        <w:footnoteReference w:id="7"/>
      </w:r>
    </w:p>
    <w:p w:rsidR="001D7214" w:rsidRPr="00F34361" w:rsidRDefault="001D7214" w:rsidP="00EC66A4">
      <w:pPr>
        <w:ind w:firstLine="720"/>
        <w:rPr>
          <w:rFonts w:asciiTheme="majorHAnsi" w:hAnsiTheme="majorHAnsi"/>
          <w:i/>
          <w:sz w:val="24"/>
          <w:szCs w:val="24"/>
        </w:rPr>
      </w:pPr>
      <w:r>
        <w:rPr>
          <w:rFonts w:asciiTheme="majorHAnsi" w:hAnsiTheme="majorHAnsi"/>
          <w:i/>
          <w:sz w:val="28"/>
          <w:szCs w:val="28"/>
        </w:rPr>
        <w:tab/>
      </w:r>
      <w:r w:rsidRPr="00F34361">
        <w:rPr>
          <w:rFonts w:asciiTheme="majorHAnsi" w:hAnsiTheme="majorHAnsi"/>
          <w:i/>
          <w:sz w:val="24"/>
          <w:szCs w:val="24"/>
        </w:rPr>
        <w:t>The library integrates public access technology into planning and policies</w:t>
      </w:r>
    </w:p>
    <w:p w:rsidR="0076160D" w:rsidRPr="00F34361" w:rsidRDefault="0076160D" w:rsidP="00EC66A4">
      <w:pPr>
        <w:ind w:firstLine="720"/>
        <w:rPr>
          <w:rFonts w:asciiTheme="majorHAnsi" w:hAnsiTheme="majorHAnsi"/>
          <w:sz w:val="24"/>
          <w:szCs w:val="24"/>
        </w:rPr>
      </w:pPr>
    </w:p>
    <w:tbl>
      <w:tblPr>
        <w:tblStyle w:val="TableGrid"/>
        <w:tblW w:w="0" w:type="auto"/>
        <w:tblLook w:val="04A0" w:firstRow="1" w:lastRow="0" w:firstColumn="1" w:lastColumn="0" w:noHBand="0" w:noVBand="1"/>
      </w:tblPr>
      <w:tblGrid>
        <w:gridCol w:w="6588"/>
        <w:gridCol w:w="6588"/>
      </w:tblGrid>
      <w:tr w:rsidR="00A32AB7" w:rsidRPr="00F34361" w:rsidTr="00A32AB7">
        <w:tc>
          <w:tcPr>
            <w:tcW w:w="6588" w:type="dxa"/>
          </w:tcPr>
          <w:p w:rsidR="00A32AB7" w:rsidRPr="00F34361" w:rsidRDefault="00A32AB7" w:rsidP="00A32AB7">
            <w:pPr>
              <w:jc w:val="center"/>
              <w:rPr>
                <w:rFonts w:asciiTheme="majorHAnsi" w:hAnsiTheme="majorHAnsi"/>
                <w:b/>
                <w:sz w:val="24"/>
                <w:szCs w:val="24"/>
              </w:rPr>
            </w:pPr>
            <w:r w:rsidRPr="00F34361">
              <w:rPr>
                <w:rFonts w:asciiTheme="majorHAnsi" w:hAnsiTheme="majorHAnsi"/>
                <w:b/>
                <w:sz w:val="24"/>
                <w:szCs w:val="24"/>
              </w:rPr>
              <w:t>BASIC</w:t>
            </w:r>
          </w:p>
        </w:tc>
        <w:tc>
          <w:tcPr>
            <w:tcW w:w="6588" w:type="dxa"/>
          </w:tcPr>
          <w:p w:rsidR="00A32AB7" w:rsidRPr="00F34361" w:rsidRDefault="00A32AB7" w:rsidP="00A32AB7">
            <w:pPr>
              <w:jc w:val="center"/>
              <w:rPr>
                <w:rFonts w:asciiTheme="majorHAnsi" w:hAnsiTheme="majorHAnsi"/>
                <w:sz w:val="24"/>
                <w:szCs w:val="24"/>
              </w:rPr>
            </w:pPr>
            <w:r w:rsidRPr="00F34361">
              <w:rPr>
                <w:rFonts w:asciiTheme="majorHAnsi" w:hAnsiTheme="majorHAnsi"/>
                <w:b/>
                <w:sz w:val="24"/>
                <w:szCs w:val="24"/>
              </w:rPr>
              <w:t>IDEAL</w:t>
            </w:r>
          </w:p>
        </w:tc>
      </w:tr>
      <w:tr w:rsidR="00A32AB7" w:rsidRPr="00F34361" w:rsidTr="00A32AB7">
        <w:tc>
          <w:tcPr>
            <w:tcW w:w="6588" w:type="dxa"/>
          </w:tcPr>
          <w:p w:rsidR="00A32AB7" w:rsidRPr="00F34361" w:rsidRDefault="00A32AB7" w:rsidP="00A32AB7">
            <w:pPr>
              <w:pStyle w:val="ListParagraph"/>
              <w:numPr>
                <w:ilvl w:val="0"/>
                <w:numId w:val="19"/>
              </w:numPr>
              <w:spacing w:before="100" w:beforeAutospacing="1" w:after="100" w:afterAutospacing="1"/>
              <w:rPr>
                <w:rFonts w:asciiTheme="majorHAnsi" w:eastAsia="Times New Roman" w:hAnsiTheme="majorHAnsi" w:cs="Times New Roman"/>
                <w:sz w:val="24"/>
                <w:szCs w:val="24"/>
              </w:rPr>
            </w:pPr>
            <w:r w:rsidRPr="00F34361">
              <w:rPr>
                <w:rFonts w:asciiTheme="majorHAnsi" w:eastAsia="Times New Roman" w:hAnsiTheme="majorHAnsi" w:cs="Times New Roman"/>
                <w:sz w:val="24"/>
                <w:szCs w:val="24"/>
              </w:rPr>
              <w:t>The library maintains technology and patron data management policies.</w:t>
            </w:r>
          </w:p>
          <w:p w:rsidR="00A32AB7" w:rsidRPr="00F34361" w:rsidRDefault="00A32AB7" w:rsidP="00A32AB7">
            <w:pPr>
              <w:pStyle w:val="ListParagraph"/>
              <w:numPr>
                <w:ilvl w:val="1"/>
                <w:numId w:val="19"/>
              </w:numPr>
              <w:spacing w:before="100" w:beforeAutospacing="1" w:after="100" w:afterAutospacing="1"/>
              <w:rPr>
                <w:rFonts w:asciiTheme="majorHAnsi" w:eastAsia="Times New Roman" w:hAnsiTheme="majorHAnsi" w:cs="Times New Roman"/>
                <w:sz w:val="24"/>
                <w:szCs w:val="24"/>
              </w:rPr>
            </w:pPr>
            <w:r w:rsidRPr="00F34361">
              <w:rPr>
                <w:rFonts w:asciiTheme="majorHAnsi" w:eastAsia="Times New Roman" w:hAnsiTheme="majorHAnsi" w:cs="Times New Roman"/>
                <w:sz w:val="24"/>
                <w:szCs w:val="24"/>
              </w:rPr>
              <w:t xml:space="preserve">The library has a hardware replacement plan with a 3-5 year </w:t>
            </w:r>
            <w:hyperlink r:id="rId21" w:anchor="Refresh_cycle" w:tooltip="The refresh cycle is the length of time that passes between installations of new enterprise hardware and software. The standard hardware refresh cycle for public libraries is 3-5 years, which includes both the planning term and the refresh (installation) itsel" w:history="1">
              <w:r w:rsidRPr="00F34361">
                <w:rPr>
                  <w:rFonts w:asciiTheme="majorHAnsi" w:hAnsiTheme="majorHAnsi"/>
                  <w:sz w:val="24"/>
                  <w:szCs w:val="24"/>
                </w:rPr>
                <w:t>refresh cycle</w:t>
              </w:r>
            </w:hyperlink>
          </w:p>
          <w:p w:rsidR="00A32AB7" w:rsidRPr="00F34361" w:rsidRDefault="00A32AB7" w:rsidP="00A32AB7">
            <w:pPr>
              <w:pStyle w:val="ListParagraph"/>
              <w:numPr>
                <w:ilvl w:val="1"/>
                <w:numId w:val="19"/>
              </w:numPr>
              <w:spacing w:before="100" w:beforeAutospacing="1" w:after="100" w:afterAutospacing="1"/>
              <w:rPr>
                <w:rFonts w:asciiTheme="majorHAnsi" w:eastAsia="Times New Roman" w:hAnsiTheme="majorHAnsi" w:cs="Times New Roman"/>
                <w:sz w:val="24"/>
                <w:szCs w:val="24"/>
              </w:rPr>
            </w:pPr>
            <w:r w:rsidRPr="00F34361">
              <w:rPr>
                <w:rFonts w:asciiTheme="majorHAnsi" w:eastAsia="Times New Roman" w:hAnsiTheme="majorHAnsi" w:cs="Times New Roman"/>
                <w:sz w:val="24"/>
                <w:szCs w:val="24"/>
              </w:rPr>
              <w:t>The library has a software upgrade plan with a 3-5 year refresh cycle</w:t>
            </w:r>
          </w:p>
          <w:p w:rsidR="00A32AB7" w:rsidRPr="00F34361" w:rsidRDefault="00A32AB7" w:rsidP="00A32AB7">
            <w:pPr>
              <w:pStyle w:val="ListParagraph"/>
              <w:numPr>
                <w:ilvl w:val="1"/>
                <w:numId w:val="19"/>
              </w:numPr>
              <w:spacing w:before="100" w:beforeAutospacing="1" w:after="100" w:afterAutospacing="1"/>
              <w:rPr>
                <w:rFonts w:asciiTheme="majorHAnsi" w:eastAsia="Times New Roman" w:hAnsiTheme="majorHAnsi" w:cs="Times New Roman"/>
                <w:sz w:val="24"/>
                <w:szCs w:val="24"/>
              </w:rPr>
            </w:pPr>
            <w:r w:rsidRPr="00F34361">
              <w:rPr>
                <w:rFonts w:asciiTheme="majorHAnsi" w:eastAsia="Times New Roman" w:hAnsiTheme="majorHAnsi" w:cs="Times New Roman"/>
                <w:sz w:val="24"/>
                <w:szCs w:val="24"/>
              </w:rPr>
              <w:t xml:space="preserve">Library </w:t>
            </w:r>
            <w:r w:rsidR="00F34361">
              <w:rPr>
                <w:rFonts w:asciiTheme="majorHAnsi" w:eastAsia="Times New Roman" w:hAnsiTheme="majorHAnsi" w:cs="Times New Roman"/>
                <w:sz w:val="24"/>
                <w:szCs w:val="24"/>
              </w:rPr>
              <w:t>staff</w:t>
            </w:r>
          </w:p>
          <w:p w:rsidR="00A32AB7" w:rsidRPr="00F34361" w:rsidRDefault="00F34361" w:rsidP="00A32AB7">
            <w:pPr>
              <w:pStyle w:val="ListParagraph"/>
              <w:numPr>
                <w:ilvl w:val="2"/>
                <w:numId w:val="19"/>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Run updates</w:t>
            </w:r>
            <w:r w:rsidR="00A32AB7" w:rsidRPr="00F34361">
              <w:rPr>
                <w:rFonts w:asciiTheme="majorHAnsi" w:eastAsia="Times New Roman" w:hAnsiTheme="majorHAnsi" w:cs="Times New Roman"/>
                <w:sz w:val="24"/>
                <w:szCs w:val="24"/>
              </w:rPr>
              <w:t xml:space="preserve"> to current versions of Internet browsers, web applications, and plug-ins (e.g., Java, PDF, Flash, Shockwave, Windows Media Player) </w:t>
            </w:r>
          </w:p>
          <w:p w:rsidR="00A32AB7" w:rsidRPr="00F34361" w:rsidRDefault="00F34361" w:rsidP="00A32AB7">
            <w:pPr>
              <w:numPr>
                <w:ilvl w:val="2"/>
                <w:numId w:val="19"/>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Installs  n</w:t>
            </w:r>
            <w:r w:rsidR="00A32AB7" w:rsidRPr="00F34361">
              <w:rPr>
                <w:rFonts w:asciiTheme="majorHAnsi" w:eastAsia="Times New Roman" w:hAnsiTheme="majorHAnsi" w:cs="Times New Roman"/>
                <w:sz w:val="24"/>
                <w:szCs w:val="24"/>
              </w:rPr>
              <w:t xml:space="preserve">etwork security updates and </w:t>
            </w:r>
            <w:hyperlink r:id="rId22" w:anchor="Patches" w:tooltip="Also called a &amp;ldquo;fix,&amp;rdquo; a patch is code written to remedy small problems in computer software. Patches are often released to fix problems that compromise the security of networks or user data. For this reason, network security practices often provide " w:history="1">
              <w:r w:rsidR="00A32AB7" w:rsidRPr="00F34361">
                <w:rPr>
                  <w:rFonts w:asciiTheme="majorHAnsi" w:hAnsiTheme="majorHAnsi"/>
                  <w:sz w:val="24"/>
                  <w:szCs w:val="24"/>
                </w:rPr>
                <w:t>patches</w:t>
              </w:r>
            </w:hyperlink>
            <w:r w:rsidR="00A32AB7" w:rsidRPr="00F34361">
              <w:rPr>
                <w:rFonts w:asciiTheme="majorHAnsi" w:eastAsia="Times New Roman" w:hAnsiTheme="majorHAnsi" w:cs="Times New Roman"/>
                <w:sz w:val="24"/>
                <w:szCs w:val="24"/>
              </w:rPr>
              <w:t xml:space="preserve"> </w:t>
            </w:r>
          </w:p>
          <w:p w:rsidR="00A32AB7" w:rsidRPr="00F34361" w:rsidRDefault="00F34361" w:rsidP="00A32AB7">
            <w:pPr>
              <w:numPr>
                <w:ilvl w:val="2"/>
                <w:numId w:val="19"/>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Has a p</w:t>
            </w:r>
            <w:r w:rsidR="00A32AB7" w:rsidRPr="00F34361">
              <w:rPr>
                <w:rFonts w:asciiTheme="majorHAnsi" w:eastAsia="Times New Roman" w:hAnsiTheme="majorHAnsi" w:cs="Times New Roman"/>
                <w:sz w:val="24"/>
                <w:szCs w:val="24"/>
              </w:rPr>
              <w:t xml:space="preserve">rocess for system recovery </w:t>
            </w:r>
            <w:r w:rsidR="00803C65" w:rsidRPr="00F34361">
              <w:rPr>
                <w:rFonts w:asciiTheme="majorHAnsi" w:eastAsia="Times New Roman" w:hAnsiTheme="majorHAnsi" w:cs="Times New Roman"/>
                <w:sz w:val="24"/>
                <w:szCs w:val="24"/>
              </w:rPr>
              <w:t>in</w:t>
            </w:r>
            <w:r w:rsidR="00A32AB7" w:rsidRPr="00F34361">
              <w:rPr>
                <w:rFonts w:asciiTheme="majorHAnsi" w:eastAsia="Times New Roman" w:hAnsiTheme="majorHAnsi" w:cs="Times New Roman"/>
                <w:sz w:val="24"/>
                <w:szCs w:val="24"/>
              </w:rPr>
              <w:t xml:space="preserve"> the event of catastrophic technology failure</w:t>
            </w:r>
          </w:p>
          <w:p w:rsidR="00A32AB7" w:rsidRPr="00F34361" w:rsidRDefault="00A32AB7" w:rsidP="00A32AB7">
            <w:pPr>
              <w:pStyle w:val="ListParagraph"/>
              <w:numPr>
                <w:ilvl w:val="1"/>
                <w:numId w:val="19"/>
              </w:numPr>
              <w:spacing w:before="100" w:beforeAutospacing="1" w:after="100" w:afterAutospacing="1"/>
              <w:rPr>
                <w:rFonts w:asciiTheme="majorHAnsi" w:eastAsia="Times New Roman" w:hAnsiTheme="majorHAnsi" w:cs="Times New Roman"/>
                <w:sz w:val="24"/>
                <w:szCs w:val="24"/>
              </w:rPr>
            </w:pPr>
            <w:r w:rsidRPr="00F34361">
              <w:rPr>
                <w:rFonts w:asciiTheme="majorHAnsi" w:eastAsia="Times New Roman" w:hAnsiTheme="majorHAnsi" w:cs="Times New Roman"/>
                <w:sz w:val="24"/>
                <w:szCs w:val="24"/>
              </w:rPr>
              <w:t xml:space="preserve">Practices to ensure the security of patron data, including at least clearing online </w:t>
            </w:r>
            <w:hyperlink r:id="rId23" w:anchor="Session" w:tooltip="A session refers to the block of time during which a patron is using a public access computer or wireless network. Public access computer sessions are often time limited. Sessions are typically tracked using session management software or other log-in systems " w:history="1">
              <w:r w:rsidRPr="00F34361">
                <w:rPr>
                  <w:rFonts w:asciiTheme="majorHAnsi" w:hAnsiTheme="majorHAnsi"/>
                  <w:sz w:val="24"/>
                  <w:szCs w:val="24"/>
                </w:rPr>
                <w:t>session</w:t>
              </w:r>
            </w:hyperlink>
            <w:r w:rsidRPr="00F34361">
              <w:rPr>
                <w:rFonts w:asciiTheme="majorHAnsi" w:eastAsia="Times New Roman" w:hAnsiTheme="majorHAnsi" w:cs="Times New Roman"/>
                <w:sz w:val="24"/>
                <w:szCs w:val="24"/>
              </w:rPr>
              <w:t xml:space="preserve"> data from public computers and procedures for handling sensitive information, are included in a patron privacy plan</w:t>
            </w:r>
          </w:p>
          <w:p w:rsidR="00803C65" w:rsidRPr="00F34361" w:rsidRDefault="00803C65" w:rsidP="00A32AB7">
            <w:pPr>
              <w:pStyle w:val="ListParagraph"/>
              <w:numPr>
                <w:ilvl w:val="1"/>
                <w:numId w:val="19"/>
              </w:numPr>
              <w:spacing w:before="100" w:beforeAutospacing="1" w:after="100" w:afterAutospacing="1"/>
              <w:rPr>
                <w:rFonts w:asciiTheme="majorHAnsi" w:eastAsia="Times New Roman" w:hAnsiTheme="majorHAnsi" w:cs="Times New Roman"/>
                <w:sz w:val="24"/>
                <w:szCs w:val="24"/>
              </w:rPr>
            </w:pPr>
            <w:r w:rsidRPr="00F34361">
              <w:rPr>
                <w:rFonts w:asciiTheme="majorHAnsi" w:eastAsia="Times New Roman" w:hAnsiTheme="majorHAnsi" w:cs="Times New Roman"/>
                <w:sz w:val="24"/>
                <w:szCs w:val="24"/>
              </w:rPr>
              <w:t>Library has policies for computer, Internet, and wireless usage</w:t>
            </w:r>
          </w:p>
          <w:p w:rsidR="00A32AB7" w:rsidRPr="00F34361" w:rsidRDefault="00A32AB7" w:rsidP="00087742">
            <w:pPr>
              <w:spacing w:before="100" w:beforeAutospacing="1" w:after="100" w:afterAutospacing="1"/>
              <w:ind w:left="1080"/>
              <w:rPr>
                <w:rFonts w:asciiTheme="majorHAnsi" w:hAnsiTheme="majorHAnsi"/>
                <w:sz w:val="24"/>
                <w:szCs w:val="24"/>
              </w:rPr>
            </w:pPr>
          </w:p>
        </w:tc>
        <w:tc>
          <w:tcPr>
            <w:tcW w:w="6588" w:type="dxa"/>
          </w:tcPr>
          <w:p w:rsidR="00A32AB7" w:rsidRPr="00F34361" w:rsidRDefault="00803C65" w:rsidP="00803C65">
            <w:pPr>
              <w:pStyle w:val="ListParagraph"/>
              <w:numPr>
                <w:ilvl w:val="0"/>
                <w:numId w:val="21"/>
              </w:numPr>
              <w:rPr>
                <w:rFonts w:asciiTheme="majorHAnsi" w:hAnsiTheme="majorHAnsi"/>
                <w:sz w:val="24"/>
                <w:szCs w:val="24"/>
              </w:rPr>
            </w:pPr>
            <w:r w:rsidRPr="00F34361">
              <w:rPr>
                <w:rFonts w:asciiTheme="majorHAnsi" w:hAnsiTheme="majorHAnsi"/>
                <w:sz w:val="24"/>
                <w:szCs w:val="24"/>
              </w:rPr>
              <w:t>The library maintains technology and patron data management policies.</w:t>
            </w:r>
          </w:p>
          <w:p w:rsidR="00803C65" w:rsidRDefault="00803C65" w:rsidP="00803C65">
            <w:pPr>
              <w:pStyle w:val="ListParagraph"/>
              <w:numPr>
                <w:ilvl w:val="1"/>
                <w:numId w:val="21"/>
              </w:numPr>
              <w:rPr>
                <w:rFonts w:asciiTheme="majorHAnsi" w:hAnsiTheme="majorHAnsi"/>
                <w:sz w:val="24"/>
                <w:szCs w:val="24"/>
              </w:rPr>
            </w:pPr>
            <w:r w:rsidRPr="00F34361">
              <w:rPr>
                <w:rFonts w:asciiTheme="majorHAnsi" w:hAnsiTheme="majorHAnsi"/>
                <w:sz w:val="24"/>
                <w:szCs w:val="24"/>
              </w:rPr>
              <w:t>Library has policy for mobile devices provided by library to either staff or patrons</w:t>
            </w:r>
          </w:p>
          <w:p w:rsidR="00F34361" w:rsidRPr="00F34361" w:rsidRDefault="00F34361" w:rsidP="00F34361">
            <w:pPr>
              <w:pStyle w:val="ListParagraph"/>
              <w:numPr>
                <w:ilvl w:val="0"/>
                <w:numId w:val="21"/>
              </w:numPr>
              <w:rPr>
                <w:rFonts w:asciiTheme="majorHAnsi" w:hAnsiTheme="majorHAnsi"/>
                <w:sz w:val="24"/>
                <w:szCs w:val="24"/>
              </w:rPr>
            </w:pPr>
            <w:r>
              <w:rPr>
                <w:rFonts w:asciiTheme="majorHAnsi" w:hAnsiTheme="majorHAnsi"/>
                <w:sz w:val="24"/>
                <w:szCs w:val="24"/>
              </w:rPr>
              <w:t>Library has a technology management plan that addresses regular software updates, network security, and disaster planning and recovery.</w:t>
            </w:r>
          </w:p>
          <w:p w:rsidR="00803C65" w:rsidRPr="00F34361" w:rsidRDefault="00803C65" w:rsidP="00087742">
            <w:pPr>
              <w:ind w:left="1080"/>
              <w:rPr>
                <w:rFonts w:asciiTheme="majorHAnsi" w:hAnsiTheme="majorHAnsi"/>
                <w:sz w:val="24"/>
                <w:szCs w:val="24"/>
              </w:rPr>
            </w:pPr>
          </w:p>
        </w:tc>
      </w:tr>
    </w:tbl>
    <w:p w:rsidR="001D7214" w:rsidRPr="00F34361" w:rsidRDefault="001D7214" w:rsidP="00EC66A4">
      <w:pPr>
        <w:ind w:firstLine="720"/>
        <w:rPr>
          <w:rFonts w:asciiTheme="majorHAnsi" w:hAnsiTheme="majorHAnsi"/>
          <w:sz w:val="24"/>
          <w:szCs w:val="24"/>
        </w:rPr>
      </w:pPr>
    </w:p>
    <w:p w:rsidR="00F34361" w:rsidRPr="00F34361" w:rsidRDefault="00F34361" w:rsidP="00EC66A4">
      <w:pPr>
        <w:ind w:firstLine="720"/>
        <w:rPr>
          <w:rFonts w:asciiTheme="majorHAnsi" w:hAnsiTheme="majorHAnsi"/>
          <w:sz w:val="24"/>
          <w:szCs w:val="24"/>
        </w:rPr>
      </w:pPr>
    </w:p>
    <w:p w:rsidR="00A97F4A" w:rsidRDefault="00A97F4A" w:rsidP="00EC66A4">
      <w:pPr>
        <w:ind w:firstLine="720"/>
        <w:rPr>
          <w:rFonts w:asciiTheme="majorHAnsi" w:hAnsiTheme="majorHAnsi"/>
          <w:b/>
          <w:i/>
          <w:sz w:val="28"/>
          <w:szCs w:val="28"/>
        </w:rPr>
      </w:pPr>
    </w:p>
    <w:p w:rsidR="00A97F4A" w:rsidRDefault="00A97F4A" w:rsidP="00EC66A4">
      <w:pPr>
        <w:ind w:firstLine="720"/>
        <w:rPr>
          <w:rFonts w:asciiTheme="majorHAnsi" w:hAnsiTheme="majorHAnsi"/>
          <w:b/>
          <w:i/>
          <w:sz w:val="28"/>
          <w:szCs w:val="28"/>
        </w:rPr>
      </w:pPr>
    </w:p>
    <w:p w:rsidR="00A97F4A" w:rsidRDefault="00A97F4A" w:rsidP="00EC66A4">
      <w:pPr>
        <w:ind w:firstLine="720"/>
        <w:rPr>
          <w:rFonts w:asciiTheme="majorHAnsi" w:hAnsiTheme="majorHAnsi"/>
          <w:b/>
          <w:i/>
          <w:sz w:val="28"/>
          <w:szCs w:val="28"/>
        </w:rPr>
      </w:pPr>
    </w:p>
    <w:p w:rsidR="00087742" w:rsidRDefault="00087742" w:rsidP="00EC66A4">
      <w:pPr>
        <w:ind w:firstLine="720"/>
        <w:rPr>
          <w:rFonts w:asciiTheme="majorHAnsi" w:hAnsiTheme="majorHAnsi"/>
          <w:i/>
          <w:sz w:val="28"/>
          <w:szCs w:val="28"/>
        </w:rPr>
      </w:pPr>
      <w:r>
        <w:rPr>
          <w:rFonts w:asciiTheme="majorHAnsi" w:hAnsiTheme="majorHAnsi"/>
          <w:b/>
          <w:i/>
          <w:sz w:val="28"/>
          <w:szCs w:val="28"/>
        </w:rPr>
        <w:lastRenderedPageBreak/>
        <w:t>STAFF EXPERTISE AND TRAINING</w:t>
      </w:r>
    </w:p>
    <w:p w:rsidR="00087742" w:rsidRPr="006023AF" w:rsidRDefault="00087742" w:rsidP="00EC66A4">
      <w:pPr>
        <w:ind w:firstLine="720"/>
        <w:rPr>
          <w:rFonts w:asciiTheme="majorHAnsi" w:hAnsiTheme="majorHAnsi"/>
          <w:i/>
          <w:sz w:val="24"/>
          <w:szCs w:val="24"/>
        </w:rPr>
      </w:pPr>
      <w:r w:rsidRPr="006023AF">
        <w:rPr>
          <w:rFonts w:asciiTheme="majorHAnsi" w:hAnsiTheme="majorHAnsi"/>
          <w:i/>
          <w:sz w:val="24"/>
          <w:szCs w:val="24"/>
        </w:rPr>
        <w:tab/>
        <w:t>The library has sufficient staff with technology expertise to help patrons achieve their goals.</w:t>
      </w:r>
    </w:p>
    <w:p w:rsidR="0076160D" w:rsidRDefault="0076160D" w:rsidP="00EC66A4">
      <w:pPr>
        <w:ind w:firstLine="720"/>
        <w:rPr>
          <w:rFonts w:asciiTheme="majorHAnsi" w:hAnsiTheme="majorHAnsi"/>
          <w:sz w:val="28"/>
          <w:szCs w:val="28"/>
        </w:rPr>
      </w:pPr>
    </w:p>
    <w:tbl>
      <w:tblPr>
        <w:tblStyle w:val="TableGrid"/>
        <w:tblW w:w="0" w:type="auto"/>
        <w:tblLook w:val="04A0" w:firstRow="1" w:lastRow="0" w:firstColumn="1" w:lastColumn="0" w:noHBand="0" w:noVBand="1"/>
      </w:tblPr>
      <w:tblGrid>
        <w:gridCol w:w="6588"/>
        <w:gridCol w:w="6588"/>
      </w:tblGrid>
      <w:tr w:rsidR="00087742" w:rsidTr="00087742">
        <w:tc>
          <w:tcPr>
            <w:tcW w:w="6588" w:type="dxa"/>
          </w:tcPr>
          <w:p w:rsidR="00087742" w:rsidRPr="006023AF" w:rsidRDefault="00087742" w:rsidP="00087742">
            <w:pPr>
              <w:jc w:val="center"/>
              <w:rPr>
                <w:rFonts w:asciiTheme="majorHAnsi" w:hAnsiTheme="majorHAnsi"/>
                <w:b/>
                <w:sz w:val="24"/>
                <w:szCs w:val="24"/>
              </w:rPr>
            </w:pPr>
            <w:r w:rsidRPr="006023AF">
              <w:rPr>
                <w:rFonts w:asciiTheme="majorHAnsi" w:hAnsiTheme="majorHAnsi"/>
                <w:b/>
                <w:sz w:val="24"/>
                <w:szCs w:val="24"/>
              </w:rPr>
              <w:t>BASIC</w:t>
            </w:r>
          </w:p>
        </w:tc>
        <w:tc>
          <w:tcPr>
            <w:tcW w:w="6588" w:type="dxa"/>
          </w:tcPr>
          <w:p w:rsidR="00087742" w:rsidRPr="006023AF" w:rsidRDefault="00087742" w:rsidP="00087742">
            <w:pPr>
              <w:jc w:val="center"/>
              <w:rPr>
                <w:rFonts w:asciiTheme="majorHAnsi" w:hAnsiTheme="majorHAnsi"/>
                <w:sz w:val="24"/>
                <w:szCs w:val="24"/>
              </w:rPr>
            </w:pPr>
            <w:r w:rsidRPr="006023AF">
              <w:rPr>
                <w:rFonts w:asciiTheme="majorHAnsi" w:hAnsiTheme="majorHAnsi"/>
                <w:b/>
                <w:sz w:val="24"/>
                <w:szCs w:val="24"/>
              </w:rPr>
              <w:t>IDEAL</w:t>
            </w:r>
          </w:p>
        </w:tc>
      </w:tr>
      <w:tr w:rsidR="00087742" w:rsidTr="00087742">
        <w:tc>
          <w:tcPr>
            <w:tcW w:w="6588" w:type="dxa"/>
          </w:tcPr>
          <w:p w:rsidR="00087742" w:rsidRPr="006023AF" w:rsidRDefault="00087742" w:rsidP="00087742">
            <w:pPr>
              <w:pStyle w:val="ListParagraph"/>
              <w:numPr>
                <w:ilvl w:val="0"/>
                <w:numId w:val="24"/>
              </w:numPr>
              <w:rPr>
                <w:rFonts w:asciiTheme="majorHAnsi" w:hAnsiTheme="majorHAnsi"/>
                <w:sz w:val="24"/>
                <w:szCs w:val="24"/>
              </w:rPr>
            </w:pPr>
            <w:r w:rsidRPr="006023AF">
              <w:rPr>
                <w:rFonts w:asciiTheme="majorHAnsi" w:hAnsiTheme="majorHAnsi"/>
                <w:sz w:val="24"/>
                <w:szCs w:val="24"/>
              </w:rPr>
              <w:t>The library provides staff with work time to engage in technology-related learning activities.</w:t>
            </w:r>
          </w:p>
          <w:p w:rsidR="00087742" w:rsidRPr="006023AF" w:rsidRDefault="00087742" w:rsidP="00087742">
            <w:pPr>
              <w:pStyle w:val="ListParagraph"/>
              <w:numPr>
                <w:ilvl w:val="1"/>
                <w:numId w:val="24"/>
              </w:numPr>
              <w:rPr>
                <w:rFonts w:asciiTheme="majorHAnsi" w:hAnsiTheme="majorHAnsi"/>
                <w:sz w:val="24"/>
                <w:szCs w:val="24"/>
              </w:rPr>
            </w:pPr>
            <w:r w:rsidRPr="006023AF">
              <w:rPr>
                <w:rFonts w:asciiTheme="majorHAnsi" w:hAnsiTheme="majorHAnsi"/>
                <w:sz w:val="24"/>
                <w:szCs w:val="24"/>
              </w:rPr>
              <w:t xml:space="preserve">All public services staff are allowed work time </w:t>
            </w:r>
          </w:p>
          <w:p w:rsidR="00087742" w:rsidRPr="006023AF" w:rsidRDefault="00087742" w:rsidP="00087742">
            <w:pPr>
              <w:pStyle w:val="ListParagraph"/>
              <w:numPr>
                <w:ilvl w:val="2"/>
                <w:numId w:val="24"/>
              </w:numPr>
              <w:rPr>
                <w:rFonts w:asciiTheme="majorHAnsi" w:hAnsiTheme="majorHAnsi"/>
                <w:sz w:val="24"/>
                <w:szCs w:val="24"/>
              </w:rPr>
            </w:pPr>
            <w:r w:rsidRPr="006023AF">
              <w:rPr>
                <w:rFonts w:asciiTheme="majorHAnsi" w:hAnsiTheme="majorHAnsi"/>
                <w:sz w:val="24"/>
                <w:szCs w:val="24"/>
              </w:rPr>
              <w:t>to engage in technology-related learning activities such as webinars, online tutorials, or classes</w:t>
            </w:r>
          </w:p>
          <w:p w:rsidR="00087742" w:rsidRPr="006023AF" w:rsidRDefault="00087742" w:rsidP="00087742">
            <w:pPr>
              <w:pStyle w:val="ListParagraph"/>
              <w:numPr>
                <w:ilvl w:val="2"/>
                <w:numId w:val="24"/>
              </w:numPr>
              <w:rPr>
                <w:rFonts w:asciiTheme="majorHAnsi" w:hAnsiTheme="majorHAnsi"/>
                <w:sz w:val="24"/>
                <w:szCs w:val="24"/>
              </w:rPr>
            </w:pPr>
            <w:r w:rsidRPr="006023AF">
              <w:rPr>
                <w:rFonts w:asciiTheme="majorHAnsi" w:hAnsiTheme="majorHAnsi"/>
                <w:sz w:val="24"/>
                <w:szCs w:val="24"/>
              </w:rPr>
              <w:t>for hands-on learning with new devices, software, or other technology</w:t>
            </w:r>
          </w:p>
          <w:p w:rsidR="00087742" w:rsidRPr="006023AF" w:rsidRDefault="00087742" w:rsidP="00087742">
            <w:pPr>
              <w:pStyle w:val="ListParagraph"/>
              <w:numPr>
                <w:ilvl w:val="1"/>
                <w:numId w:val="24"/>
              </w:numPr>
              <w:rPr>
                <w:rFonts w:asciiTheme="majorHAnsi" w:hAnsiTheme="majorHAnsi"/>
                <w:sz w:val="24"/>
                <w:szCs w:val="24"/>
              </w:rPr>
            </w:pPr>
            <w:r w:rsidRPr="006023AF">
              <w:rPr>
                <w:rFonts w:asciiTheme="majorHAnsi" w:hAnsiTheme="majorHAnsi"/>
                <w:sz w:val="24"/>
                <w:szCs w:val="24"/>
              </w:rPr>
              <w:t>All staff are provided the opportunity to attend annual training during work time from experts in the following areas:</w:t>
            </w:r>
          </w:p>
          <w:p w:rsidR="00087742" w:rsidRPr="006023AF" w:rsidRDefault="00087742" w:rsidP="00087742">
            <w:pPr>
              <w:pStyle w:val="ListParagraph"/>
              <w:numPr>
                <w:ilvl w:val="2"/>
                <w:numId w:val="24"/>
              </w:numPr>
              <w:rPr>
                <w:rFonts w:asciiTheme="majorHAnsi" w:hAnsiTheme="majorHAnsi"/>
                <w:sz w:val="24"/>
                <w:szCs w:val="24"/>
              </w:rPr>
            </w:pPr>
            <w:r w:rsidRPr="006023AF">
              <w:rPr>
                <w:rFonts w:asciiTheme="majorHAnsi" w:hAnsiTheme="majorHAnsi"/>
                <w:sz w:val="24"/>
                <w:szCs w:val="24"/>
              </w:rPr>
              <w:t>Workforce development</w:t>
            </w:r>
            <w:r w:rsidRPr="006023AF">
              <w:rPr>
                <w:rFonts w:asciiTheme="majorHAnsi" w:hAnsiTheme="majorHAnsi"/>
                <w:sz w:val="24"/>
                <w:szCs w:val="24"/>
              </w:rPr>
              <w:br/>
            </w:r>
            <w:proofErr w:type="spellStart"/>
            <w:r w:rsidRPr="006023AF">
              <w:rPr>
                <w:rFonts w:asciiTheme="majorHAnsi" w:hAnsiTheme="majorHAnsi"/>
                <w:sz w:val="24"/>
                <w:szCs w:val="24"/>
              </w:rPr>
              <w:t>eGovernment</w:t>
            </w:r>
            <w:proofErr w:type="spellEnd"/>
            <w:r w:rsidRPr="006023AF">
              <w:rPr>
                <w:rFonts w:asciiTheme="majorHAnsi" w:hAnsiTheme="majorHAnsi"/>
                <w:sz w:val="24"/>
                <w:szCs w:val="24"/>
              </w:rPr>
              <w:br/>
              <w:t>Education</w:t>
            </w:r>
            <w:r w:rsidRPr="006023AF">
              <w:rPr>
                <w:rFonts w:asciiTheme="majorHAnsi" w:hAnsiTheme="majorHAnsi"/>
                <w:sz w:val="24"/>
                <w:szCs w:val="24"/>
              </w:rPr>
              <w:br/>
              <w:t>Health &amp; wellness</w:t>
            </w:r>
          </w:p>
          <w:p w:rsidR="00087742" w:rsidRPr="006023AF" w:rsidRDefault="00087742" w:rsidP="00087742">
            <w:pPr>
              <w:rPr>
                <w:rFonts w:asciiTheme="majorHAnsi" w:hAnsiTheme="majorHAnsi"/>
                <w:sz w:val="24"/>
                <w:szCs w:val="24"/>
              </w:rPr>
            </w:pPr>
          </w:p>
        </w:tc>
        <w:tc>
          <w:tcPr>
            <w:tcW w:w="6588" w:type="dxa"/>
          </w:tcPr>
          <w:p w:rsidR="00087742" w:rsidRPr="006023AF" w:rsidRDefault="00087742" w:rsidP="00087742">
            <w:pPr>
              <w:pStyle w:val="ListParagraph"/>
              <w:numPr>
                <w:ilvl w:val="0"/>
                <w:numId w:val="24"/>
              </w:numPr>
              <w:rPr>
                <w:rFonts w:asciiTheme="majorHAnsi" w:hAnsiTheme="majorHAnsi"/>
                <w:sz w:val="24"/>
                <w:szCs w:val="24"/>
              </w:rPr>
            </w:pPr>
            <w:r w:rsidRPr="006023AF">
              <w:rPr>
                <w:rFonts w:asciiTheme="majorHAnsi" w:hAnsiTheme="majorHAnsi"/>
                <w:sz w:val="24"/>
                <w:szCs w:val="24"/>
              </w:rPr>
              <w:t>The library provides staff with work time to engage in technology-related learning activities.</w:t>
            </w:r>
          </w:p>
          <w:p w:rsidR="00087742" w:rsidRPr="006023AF" w:rsidRDefault="00087742" w:rsidP="00087742">
            <w:pPr>
              <w:pStyle w:val="ListParagraph"/>
              <w:numPr>
                <w:ilvl w:val="1"/>
                <w:numId w:val="24"/>
              </w:numPr>
              <w:rPr>
                <w:rFonts w:asciiTheme="majorHAnsi" w:hAnsiTheme="majorHAnsi"/>
                <w:sz w:val="24"/>
                <w:szCs w:val="24"/>
              </w:rPr>
            </w:pPr>
            <w:r w:rsidRPr="006023AF">
              <w:rPr>
                <w:rFonts w:asciiTheme="majorHAnsi" w:hAnsiTheme="majorHAnsi"/>
                <w:sz w:val="24"/>
                <w:szCs w:val="24"/>
              </w:rPr>
              <w:t>Key staff are provided the opportunity to attend training in the creation of digital content during work time</w:t>
            </w:r>
          </w:p>
          <w:p w:rsidR="00087742" w:rsidRPr="006023AF" w:rsidRDefault="00087742" w:rsidP="00087742">
            <w:pPr>
              <w:pStyle w:val="ListParagraph"/>
              <w:numPr>
                <w:ilvl w:val="1"/>
                <w:numId w:val="24"/>
              </w:numPr>
              <w:rPr>
                <w:rFonts w:asciiTheme="majorHAnsi" w:hAnsiTheme="majorHAnsi"/>
                <w:sz w:val="24"/>
                <w:szCs w:val="24"/>
              </w:rPr>
            </w:pPr>
            <w:r w:rsidRPr="006023AF">
              <w:rPr>
                <w:rFonts w:asciiTheme="majorHAnsi" w:hAnsiTheme="majorHAnsi"/>
                <w:sz w:val="24"/>
                <w:szCs w:val="24"/>
              </w:rPr>
              <w:t>Key staff are provided the opportunity to attend training in instructional design and techniques during work time</w:t>
            </w:r>
          </w:p>
          <w:p w:rsidR="00087742" w:rsidRPr="006023AF" w:rsidRDefault="00087742" w:rsidP="00EC66A4">
            <w:pPr>
              <w:rPr>
                <w:rFonts w:asciiTheme="majorHAnsi" w:hAnsiTheme="majorHAnsi"/>
                <w:sz w:val="24"/>
                <w:szCs w:val="24"/>
              </w:rPr>
            </w:pPr>
          </w:p>
        </w:tc>
      </w:tr>
      <w:tr w:rsidR="00087742" w:rsidTr="00087742">
        <w:tc>
          <w:tcPr>
            <w:tcW w:w="6588" w:type="dxa"/>
          </w:tcPr>
          <w:p w:rsidR="003A4240" w:rsidRPr="006023AF" w:rsidRDefault="003A4240" w:rsidP="003A4240">
            <w:pPr>
              <w:pStyle w:val="NormalWeb"/>
              <w:numPr>
                <w:ilvl w:val="0"/>
                <w:numId w:val="24"/>
              </w:numPr>
              <w:rPr>
                <w:rFonts w:asciiTheme="majorHAnsi" w:hAnsiTheme="majorHAnsi"/>
              </w:rPr>
            </w:pPr>
            <w:r w:rsidRPr="006023AF">
              <w:rPr>
                <w:rFonts w:asciiTheme="majorHAnsi" w:hAnsiTheme="majorHAnsi"/>
              </w:rPr>
              <w:t xml:space="preserve">Library </w:t>
            </w:r>
            <w:proofErr w:type="gramStart"/>
            <w:r w:rsidRPr="006023AF">
              <w:rPr>
                <w:rFonts w:asciiTheme="majorHAnsi" w:hAnsiTheme="majorHAnsi"/>
              </w:rPr>
              <w:t>staff assigned to assist patrons are</w:t>
            </w:r>
            <w:proofErr w:type="gramEnd"/>
            <w:r w:rsidRPr="006023AF">
              <w:rPr>
                <w:rFonts w:asciiTheme="majorHAnsi" w:hAnsiTheme="majorHAnsi"/>
              </w:rPr>
              <w:t xml:space="preserve"> responsible for maintaining technology competencies.</w:t>
            </w:r>
          </w:p>
          <w:p w:rsidR="003A4240" w:rsidRPr="006023AF" w:rsidRDefault="003A4240" w:rsidP="003A4240">
            <w:pPr>
              <w:pStyle w:val="NormalWeb"/>
              <w:numPr>
                <w:ilvl w:val="1"/>
                <w:numId w:val="24"/>
              </w:numPr>
              <w:rPr>
                <w:rFonts w:asciiTheme="majorHAnsi" w:hAnsiTheme="majorHAnsi"/>
              </w:rPr>
            </w:pPr>
            <w:r w:rsidRPr="006023AF">
              <w:rPr>
                <w:rFonts w:asciiTheme="majorHAnsi" w:hAnsiTheme="majorHAnsi"/>
              </w:rPr>
              <w:t>Job descriptions for public services staff contain technology competencies and responsibilities</w:t>
            </w:r>
          </w:p>
          <w:p w:rsidR="003A4240" w:rsidRPr="006023AF" w:rsidRDefault="003A4240" w:rsidP="003A4240">
            <w:pPr>
              <w:pStyle w:val="NormalWeb"/>
              <w:numPr>
                <w:ilvl w:val="1"/>
                <w:numId w:val="24"/>
              </w:numPr>
              <w:rPr>
                <w:rFonts w:asciiTheme="majorHAnsi" w:hAnsiTheme="majorHAnsi"/>
              </w:rPr>
            </w:pPr>
            <w:r w:rsidRPr="006023AF">
              <w:rPr>
                <w:rFonts w:asciiTheme="majorHAnsi" w:hAnsiTheme="majorHAnsi"/>
              </w:rPr>
              <w:t>Annual evaluations for public services staff include review of technology related performance</w:t>
            </w:r>
          </w:p>
          <w:p w:rsidR="003A4240" w:rsidRPr="006023AF" w:rsidRDefault="003A4240" w:rsidP="003A4240">
            <w:pPr>
              <w:pStyle w:val="NormalWeb"/>
              <w:numPr>
                <w:ilvl w:val="1"/>
                <w:numId w:val="24"/>
              </w:numPr>
              <w:rPr>
                <w:rFonts w:asciiTheme="majorHAnsi" w:hAnsiTheme="majorHAnsi"/>
              </w:rPr>
            </w:pPr>
            <w:r w:rsidRPr="006023AF">
              <w:rPr>
                <w:rFonts w:asciiTheme="majorHAnsi" w:hAnsiTheme="majorHAnsi"/>
              </w:rPr>
              <w:t>Annual goal setting for public services staff includes expectations for technology performance</w:t>
            </w:r>
          </w:p>
          <w:p w:rsidR="00087742" w:rsidRPr="006023AF" w:rsidRDefault="00087742" w:rsidP="00EC66A4">
            <w:pPr>
              <w:rPr>
                <w:rFonts w:asciiTheme="majorHAnsi" w:hAnsiTheme="majorHAnsi"/>
                <w:sz w:val="24"/>
                <w:szCs w:val="24"/>
              </w:rPr>
            </w:pPr>
          </w:p>
        </w:tc>
        <w:tc>
          <w:tcPr>
            <w:tcW w:w="6588" w:type="dxa"/>
          </w:tcPr>
          <w:p w:rsidR="003A4240" w:rsidRPr="006023AF" w:rsidRDefault="003A4240" w:rsidP="003A4240">
            <w:pPr>
              <w:pStyle w:val="NormalWeb"/>
              <w:numPr>
                <w:ilvl w:val="0"/>
                <w:numId w:val="24"/>
              </w:numPr>
              <w:rPr>
                <w:rFonts w:asciiTheme="majorHAnsi" w:hAnsiTheme="majorHAnsi"/>
              </w:rPr>
            </w:pPr>
            <w:r w:rsidRPr="006023AF">
              <w:rPr>
                <w:rFonts w:asciiTheme="majorHAnsi" w:hAnsiTheme="majorHAnsi"/>
              </w:rPr>
              <w:t>No ideal benchmarks</w:t>
            </w:r>
          </w:p>
          <w:p w:rsidR="00087742" w:rsidRPr="006023AF" w:rsidRDefault="00087742" w:rsidP="00EC66A4">
            <w:pPr>
              <w:rPr>
                <w:rFonts w:asciiTheme="majorHAnsi" w:hAnsiTheme="majorHAnsi"/>
                <w:sz w:val="24"/>
                <w:szCs w:val="24"/>
              </w:rPr>
            </w:pPr>
          </w:p>
        </w:tc>
      </w:tr>
    </w:tbl>
    <w:p w:rsidR="006023AF" w:rsidRDefault="006023AF" w:rsidP="00EC66A4">
      <w:pPr>
        <w:ind w:firstLine="720"/>
        <w:rPr>
          <w:rFonts w:asciiTheme="majorHAnsi" w:hAnsiTheme="majorHAnsi"/>
          <w:b/>
          <w:i/>
          <w:sz w:val="28"/>
          <w:szCs w:val="28"/>
        </w:rPr>
      </w:pPr>
    </w:p>
    <w:p w:rsidR="006023AF" w:rsidRDefault="006023AF" w:rsidP="00EC66A4">
      <w:pPr>
        <w:ind w:firstLine="720"/>
        <w:rPr>
          <w:rFonts w:asciiTheme="majorHAnsi" w:hAnsiTheme="majorHAnsi"/>
          <w:b/>
          <w:i/>
          <w:sz w:val="28"/>
          <w:szCs w:val="28"/>
        </w:rPr>
      </w:pPr>
    </w:p>
    <w:p w:rsidR="006023AF" w:rsidRDefault="006023AF" w:rsidP="00EC66A4">
      <w:pPr>
        <w:ind w:firstLine="720"/>
        <w:rPr>
          <w:rFonts w:asciiTheme="majorHAnsi" w:hAnsiTheme="majorHAnsi"/>
          <w:b/>
          <w:i/>
          <w:sz w:val="28"/>
          <w:szCs w:val="28"/>
        </w:rPr>
      </w:pPr>
    </w:p>
    <w:p w:rsidR="006023AF" w:rsidRDefault="006023AF" w:rsidP="00EC66A4">
      <w:pPr>
        <w:ind w:firstLine="720"/>
        <w:rPr>
          <w:rFonts w:asciiTheme="majorHAnsi" w:hAnsiTheme="majorHAnsi"/>
          <w:b/>
          <w:i/>
          <w:sz w:val="28"/>
          <w:szCs w:val="28"/>
        </w:rPr>
      </w:pPr>
    </w:p>
    <w:p w:rsidR="00087742" w:rsidRDefault="003A4240" w:rsidP="00EC66A4">
      <w:pPr>
        <w:ind w:firstLine="720"/>
        <w:rPr>
          <w:rFonts w:asciiTheme="majorHAnsi" w:hAnsiTheme="majorHAnsi"/>
          <w:i/>
          <w:sz w:val="28"/>
          <w:szCs w:val="28"/>
        </w:rPr>
      </w:pPr>
      <w:r>
        <w:rPr>
          <w:rFonts w:asciiTheme="majorHAnsi" w:hAnsiTheme="majorHAnsi"/>
          <w:b/>
          <w:i/>
          <w:sz w:val="28"/>
          <w:szCs w:val="28"/>
        </w:rPr>
        <w:lastRenderedPageBreak/>
        <w:t>STAFF EXPERTISE AND TRAINING (CONT.)</w:t>
      </w:r>
      <w:r w:rsidR="000F1B39">
        <w:rPr>
          <w:rStyle w:val="FootnoteReference"/>
          <w:rFonts w:asciiTheme="majorHAnsi" w:hAnsiTheme="majorHAnsi"/>
          <w:b/>
          <w:i/>
          <w:sz w:val="28"/>
          <w:szCs w:val="28"/>
        </w:rPr>
        <w:footnoteReference w:id="8"/>
      </w:r>
    </w:p>
    <w:p w:rsidR="003A4240" w:rsidRPr="00BC7912" w:rsidRDefault="003A4240" w:rsidP="00EC66A4">
      <w:pPr>
        <w:ind w:firstLine="720"/>
        <w:rPr>
          <w:rFonts w:asciiTheme="majorHAnsi" w:hAnsiTheme="majorHAnsi"/>
          <w:i/>
          <w:sz w:val="24"/>
          <w:szCs w:val="24"/>
        </w:rPr>
      </w:pPr>
      <w:r w:rsidRPr="00BC7912">
        <w:rPr>
          <w:rFonts w:asciiTheme="majorHAnsi" w:hAnsiTheme="majorHAnsi"/>
          <w:i/>
          <w:sz w:val="24"/>
          <w:szCs w:val="24"/>
        </w:rPr>
        <w:tab/>
        <w:t>The library has sufficient staff with technology expertise to help patrons achieve their goals.</w:t>
      </w:r>
    </w:p>
    <w:p w:rsidR="0076160D" w:rsidRDefault="0076160D" w:rsidP="00EC66A4">
      <w:pPr>
        <w:ind w:firstLine="720"/>
        <w:rPr>
          <w:rFonts w:asciiTheme="majorHAnsi" w:hAnsiTheme="majorHAnsi"/>
          <w:sz w:val="28"/>
          <w:szCs w:val="28"/>
        </w:rPr>
      </w:pPr>
    </w:p>
    <w:tbl>
      <w:tblPr>
        <w:tblStyle w:val="TableGrid"/>
        <w:tblW w:w="0" w:type="auto"/>
        <w:tblLook w:val="04A0" w:firstRow="1" w:lastRow="0" w:firstColumn="1" w:lastColumn="0" w:noHBand="0" w:noVBand="1"/>
      </w:tblPr>
      <w:tblGrid>
        <w:gridCol w:w="6588"/>
        <w:gridCol w:w="6588"/>
      </w:tblGrid>
      <w:tr w:rsidR="003A4240" w:rsidTr="003A4240">
        <w:tc>
          <w:tcPr>
            <w:tcW w:w="6588" w:type="dxa"/>
          </w:tcPr>
          <w:p w:rsidR="003A4240" w:rsidRPr="00BC7912" w:rsidRDefault="003A4240" w:rsidP="003A4240">
            <w:pPr>
              <w:jc w:val="center"/>
              <w:rPr>
                <w:rFonts w:asciiTheme="majorHAnsi" w:hAnsiTheme="majorHAnsi"/>
                <w:b/>
                <w:sz w:val="24"/>
                <w:szCs w:val="24"/>
              </w:rPr>
            </w:pPr>
            <w:r w:rsidRPr="00BC7912">
              <w:rPr>
                <w:rFonts w:asciiTheme="majorHAnsi" w:hAnsiTheme="majorHAnsi"/>
                <w:b/>
                <w:sz w:val="24"/>
                <w:szCs w:val="24"/>
              </w:rPr>
              <w:t>BASIC</w:t>
            </w:r>
          </w:p>
        </w:tc>
        <w:tc>
          <w:tcPr>
            <w:tcW w:w="6588" w:type="dxa"/>
          </w:tcPr>
          <w:p w:rsidR="003A4240" w:rsidRPr="00BC7912" w:rsidRDefault="003A4240" w:rsidP="003A4240">
            <w:pPr>
              <w:jc w:val="center"/>
              <w:rPr>
                <w:rFonts w:asciiTheme="majorHAnsi" w:hAnsiTheme="majorHAnsi"/>
                <w:b/>
                <w:sz w:val="24"/>
                <w:szCs w:val="24"/>
              </w:rPr>
            </w:pPr>
            <w:r w:rsidRPr="00BC7912">
              <w:rPr>
                <w:rFonts w:asciiTheme="majorHAnsi" w:hAnsiTheme="majorHAnsi"/>
                <w:b/>
                <w:sz w:val="24"/>
                <w:szCs w:val="24"/>
              </w:rPr>
              <w:t>IDEAL</w:t>
            </w:r>
          </w:p>
        </w:tc>
      </w:tr>
      <w:tr w:rsidR="003A4240" w:rsidTr="003A4240">
        <w:tc>
          <w:tcPr>
            <w:tcW w:w="6588" w:type="dxa"/>
          </w:tcPr>
          <w:p w:rsidR="002E31B7" w:rsidRPr="00BC7912" w:rsidRDefault="002E31B7" w:rsidP="002E31B7">
            <w:pPr>
              <w:pStyle w:val="NormalWeb"/>
              <w:numPr>
                <w:ilvl w:val="0"/>
                <w:numId w:val="26"/>
              </w:numPr>
              <w:rPr>
                <w:rFonts w:asciiTheme="majorHAnsi" w:hAnsiTheme="majorHAnsi"/>
              </w:rPr>
            </w:pPr>
            <w:proofErr w:type="gramStart"/>
            <w:r w:rsidRPr="00BC7912">
              <w:rPr>
                <w:rFonts w:asciiTheme="majorHAnsi" w:hAnsiTheme="majorHAnsi"/>
              </w:rPr>
              <w:t>Staff assigned to assist patrons are</w:t>
            </w:r>
            <w:proofErr w:type="gramEnd"/>
            <w:r w:rsidRPr="00BC7912">
              <w:rPr>
                <w:rFonts w:asciiTheme="majorHAnsi" w:hAnsiTheme="majorHAnsi"/>
              </w:rPr>
              <w:t xml:space="preserve"> able to answer patrons' technology questions.</w:t>
            </w:r>
          </w:p>
          <w:p w:rsidR="002E31B7" w:rsidRPr="00BC7912" w:rsidRDefault="002E31B7" w:rsidP="002E31B7">
            <w:pPr>
              <w:pStyle w:val="NormalWeb"/>
              <w:numPr>
                <w:ilvl w:val="1"/>
                <w:numId w:val="26"/>
              </w:numPr>
              <w:rPr>
                <w:rFonts w:asciiTheme="majorHAnsi" w:hAnsiTheme="majorHAnsi"/>
              </w:rPr>
            </w:pPr>
            <w:r w:rsidRPr="00BC7912">
              <w:rPr>
                <w:rFonts w:asciiTheme="majorHAnsi" w:hAnsiTheme="majorHAnsi"/>
              </w:rPr>
              <w:t>100% of public services staff are able to assist patrons with basic technology questions</w:t>
            </w:r>
          </w:p>
          <w:p w:rsidR="002E31B7" w:rsidRPr="00BC7912" w:rsidRDefault="002E31B7" w:rsidP="002E31B7">
            <w:pPr>
              <w:numPr>
                <w:ilvl w:val="1"/>
                <w:numId w:val="26"/>
              </w:numPr>
              <w:spacing w:before="100" w:beforeAutospacing="1" w:after="100" w:afterAutospacing="1"/>
              <w:rPr>
                <w:rFonts w:asciiTheme="majorHAnsi" w:hAnsiTheme="majorHAnsi"/>
                <w:sz w:val="24"/>
                <w:szCs w:val="24"/>
              </w:rPr>
            </w:pPr>
            <w:r w:rsidRPr="00BC7912">
              <w:rPr>
                <w:rFonts w:asciiTheme="majorHAnsi" w:hAnsiTheme="majorHAnsi"/>
                <w:sz w:val="24"/>
                <w:szCs w:val="24"/>
              </w:rPr>
              <w:t>25% of public services staff in each location are able to assist patrons with intermediate technology questions</w:t>
            </w:r>
          </w:p>
          <w:p w:rsidR="002E31B7" w:rsidRPr="00BC7912" w:rsidRDefault="002E31B7" w:rsidP="002E31B7">
            <w:pPr>
              <w:numPr>
                <w:ilvl w:val="1"/>
                <w:numId w:val="26"/>
              </w:numPr>
              <w:spacing w:before="100" w:beforeAutospacing="1" w:after="100" w:afterAutospacing="1"/>
              <w:rPr>
                <w:rFonts w:asciiTheme="majorHAnsi" w:hAnsiTheme="majorHAnsi"/>
                <w:sz w:val="24"/>
                <w:szCs w:val="24"/>
              </w:rPr>
            </w:pPr>
            <w:r w:rsidRPr="00BC7912">
              <w:rPr>
                <w:rFonts w:asciiTheme="majorHAnsi" w:hAnsiTheme="majorHAnsi"/>
                <w:sz w:val="24"/>
                <w:szCs w:val="24"/>
              </w:rPr>
              <w:t>10% of public services staff in each location are able to assist patrons with advanced technology questions</w:t>
            </w:r>
          </w:p>
          <w:p w:rsidR="000B2021" w:rsidRPr="00BC7912" w:rsidRDefault="000B2021" w:rsidP="002E31B7">
            <w:pPr>
              <w:numPr>
                <w:ilvl w:val="1"/>
                <w:numId w:val="26"/>
              </w:numPr>
              <w:spacing w:before="100" w:beforeAutospacing="1" w:after="100" w:afterAutospacing="1"/>
              <w:rPr>
                <w:rFonts w:asciiTheme="majorHAnsi" w:hAnsiTheme="majorHAnsi"/>
                <w:sz w:val="24"/>
                <w:szCs w:val="24"/>
              </w:rPr>
            </w:pPr>
            <w:r w:rsidRPr="00BC7912">
              <w:rPr>
                <w:rFonts w:asciiTheme="majorHAnsi" w:hAnsiTheme="majorHAnsi"/>
                <w:sz w:val="24"/>
                <w:szCs w:val="24"/>
              </w:rPr>
              <w:t>Money is budgeted for technology training for staff</w:t>
            </w:r>
          </w:p>
          <w:p w:rsidR="000B2021" w:rsidRPr="00BC7912" w:rsidRDefault="000B2021" w:rsidP="002E31B7">
            <w:pPr>
              <w:numPr>
                <w:ilvl w:val="1"/>
                <w:numId w:val="26"/>
              </w:numPr>
              <w:spacing w:before="100" w:beforeAutospacing="1" w:after="100" w:afterAutospacing="1"/>
              <w:rPr>
                <w:rFonts w:asciiTheme="majorHAnsi" w:hAnsiTheme="majorHAnsi"/>
                <w:sz w:val="24"/>
                <w:szCs w:val="24"/>
              </w:rPr>
            </w:pPr>
            <w:r w:rsidRPr="00BC7912">
              <w:rPr>
                <w:rFonts w:asciiTheme="majorHAnsi" w:hAnsiTheme="majorHAnsi"/>
                <w:sz w:val="24"/>
                <w:szCs w:val="24"/>
              </w:rPr>
              <w:t>Key staff are trained in how to use library resources</w:t>
            </w:r>
          </w:p>
          <w:p w:rsidR="003A4240" w:rsidRPr="00BC7912" w:rsidRDefault="003A4240" w:rsidP="00EC66A4">
            <w:pPr>
              <w:rPr>
                <w:rFonts w:asciiTheme="majorHAnsi" w:hAnsiTheme="majorHAnsi"/>
                <w:sz w:val="24"/>
                <w:szCs w:val="24"/>
              </w:rPr>
            </w:pPr>
          </w:p>
        </w:tc>
        <w:tc>
          <w:tcPr>
            <w:tcW w:w="6588" w:type="dxa"/>
          </w:tcPr>
          <w:p w:rsidR="000B2021" w:rsidRPr="00BC7912" w:rsidRDefault="000B2021" w:rsidP="000B2021">
            <w:pPr>
              <w:pStyle w:val="NormalWeb"/>
              <w:numPr>
                <w:ilvl w:val="0"/>
                <w:numId w:val="26"/>
              </w:numPr>
              <w:rPr>
                <w:rFonts w:asciiTheme="majorHAnsi" w:hAnsiTheme="majorHAnsi"/>
              </w:rPr>
            </w:pPr>
            <w:proofErr w:type="gramStart"/>
            <w:r w:rsidRPr="00BC7912">
              <w:rPr>
                <w:rFonts w:asciiTheme="majorHAnsi" w:hAnsiTheme="majorHAnsi"/>
              </w:rPr>
              <w:t>Staff assigned to assist patrons are</w:t>
            </w:r>
            <w:proofErr w:type="gramEnd"/>
            <w:r w:rsidRPr="00BC7912">
              <w:rPr>
                <w:rFonts w:asciiTheme="majorHAnsi" w:hAnsiTheme="majorHAnsi"/>
              </w:rPr>
              <w:t xml:space="preserve"> able to answer patrons' technology questions.</w:t>
            </w:r>
          </w:p>
          <w:p w:rsidR="000B2021" w:rsidRPr="00BC7912" w:rsidRDefault="000B2021" w:rsidP="000B2021">
            <w:pPr>
              <w:pStyle w:val="NormalWeb"/>
              <w:numPr>
                <w:ilvl w:val="1"/>
                <w:numId w:val="26"/>
              </w:numPr>
              <w:rPr>
                <w:rFonts w:asciiTheme="majorHAnsi" w:hAnsiTheme="majorHAnsi"/>
              </w:rPr>
            </w:pPr>
            <w:r w:rsidRPr="00BC7912">
              <w:rPr>
                <w:rFonts w:asciiTheme="majorHAnsi" w:hAnsiTheme="majorHAnsi"/>
              </w:rPr>
              <w:t>Money is budgeted for the purchase of software and devices that staff can use to learn new technology</w:t>
            </w:r>
          </w:p>
          <w:p w:rsidR="000B2021" w:rsidRPr="00BC7912" w:rsidRDefault="000B2021" w:rsidP="000B2021">
            <w:pPr>
              <w:pStyle w:val="NormalWeb"/>
              <w:numPr>
                <w:ilvl w:val="1"/>
                <w:numId w:val="26"/>
              </w:numPr>
              <w:rPr>
                <w:rFonts w:asciiTheme="majorHAnsi" w:hAnsiTheme="majorHAnsi"/>
              </w:rPr>
            </w:pPr>
            <w:r w:rsidRPr="00BC7912">
              <w:rPr>
                <w:rFonts w:asciiTheme="majorHAnsi" w:hAnsiTheme="majorHAnsi"/>
              </w:rPr>
              <w:t>Library staff and administrators use PCC Learning Targets to assess training needs</w:t>
            </w:r>
          </w:p>
          <w:p w:rsidR="000B2021" w:rsidRPr="00BC7912" w:rsidRDefault="000B2021" w:rsidP="004F3936">
            <w:pPr>
              <w:pStyle w:val="NormalWeb"/>
              <w:ind w:left="1080"/>
              <w:rPr>
                <w:rFonts w:asciiTheme="majorHAnsi" w:hAnsiTheme="majorHAnsi"/>
              </w:rPr>
            </w:pPr>
          </w:p>
          <w:p w:rsidR="003A4240" w:rsidRPr="00BC7912" w:rsidRDefault="003A4240" w:rsidP="00EC66A4">
            <w:pPr>
              <w:rPr>
                <w:rFonts w:asciiTheme="majorHAnsi" w:hAnsiTheme="majorHAnsi"/>
                <w:sz w:val="24"/>
                <w:szCs w:val="24"/>
              </w:rPr>
            </w:pPr>
          </w:p>
          <w:p w:rsidR="000B2021" w:rsidRPr="00BC7912" w:rsidRDefault="000B2021" w:rsidP="00EC66A4">
            <w:pPr>
              <w:rPr>
                <w:rFonts w:asciiTheme="majorHAnsi" w:hAnsiTheme="majorHAnsi"/>
                <w:sz w:val="24"/>
                <w:szCs w:val="24"/>
              </w:rPr>
            </w:pPr>
          </w:p>
        </w:tc>
      </w:tr>
    </w:tbl>
    <w:p w:rsidR="00C318D7" w:rsidRDefault="00C318D7" w:rsidP="00EC66A4">
      <w:pPr>
        <w:ind w:firstLine="720"/>
        <w:rPr>
          <w:rFonts w:asciiTheme="majorHAnsi" w:hAnsiTheme="majorHAnsi"/>
          <w:sz w:val="28"/>
          <w:szCs w:val="28"/>
        </w:rPr>
      </w:pPr>
    </w:p>
    <w:p w:rsidR="00C318D7" w:rsidRDefault="00C318D7">
      <w:pPr>
        <w:rPr>
          <w:rFonts w:asciiTheme="majorHAnsi" w:hAnsiTheme="majorHAnsi"/>
          <w:sz w:val="28"/>
          <w:szCs w:val="28"/>
        </w:rPr>
      </w:pPr>
      <w:r>
        <w:rPr>
          <w:rFonts w:asciiTheme="majorHAnsi" w:hAnsiTheme="majorHAnsi"/>
          <w:sz w:val="28"/>
          <w:szCs w:val="28"/>
        </w:rPr>
        <w:br w:type="page"/>
      </w:r>
    </w:p>
    <w:p w:rsidR="003A4240" w:rsidRDefault="00C318D7" w:rsidP="00EC66A4">
      <w:pPr>
        <w:ind w:firstLine="720"/>
        <w:rPr>
          <w:rFonts w:asciiTheme="majorHAnsi" w:hAnsiTheme="majorHAnsi"/>
          <w:i/>
          <w:sz w:val="28"/>
          <w:szCs w:val="28"/>
        </w:rPr>
      </w:pPr>
      <w:r>
        <w:rPr>
          <w:rFonts w:asciiTheme="majorHAnsi" w:hAnsiTheme="majorHAnsi"/>
          <w:b/>
          <w:i/>
          <w:sz w:val="28"/>
          <w:szCs w:val="28"/>
        </w:rPr>
        <w:lastRenderedPageBreak/>
        <w:t>BANDWIDTH AND DEVICE HOURS</w:t>
      </w:r>
    </w:p>
    <w:p w:rsidR="00C318D7" w:rsidRPr="00871023" w:rsidRDefault="00C318D7" w:rsidP="00EC66A4">
      <w:pPr>
        <w:ind w:firstLine="720"/>
        <w:rPr>
          <w:rFonts w:asciiTheme="majorHAnsi" w:hAnsiTheme="majorHAnsi"/>
          <w:i/>
          <w:sz w:val="24"/>
          <w:szCs w:val="24"/>
        </w:rPr>
      </w:pPr>
      <w:r w:rsidRPr="00871023">
        <w:rPr>
          <w:rFonts w:asciiTheme="majorHAnsi" w:hAnsiTheme="majorHAnsi"/>
          <w:i/>
          <w:sz w:val="24"/>
          <w:szCs w:val="24"/>
        </w:rPr>
        <w:tab/>
        <w:t>The library has sufficient devices and bandwidth to accommodate user demand.</w:t>
      </w:r>
    </w:p>
    <w:p w:rsidR="0076160D" w:rsidRDefault="0076160D" w:rsidP="00EC66A4">
      <w:pPr>
        <w:ind w:firstLine="720"/>
        <w:rPr>
          <w:rFonts w:asciiTheme="majorHAnsi" w:hAnsiTheme="majorHAnsi"/>
          <w:sz w:val="28"/>
          <w:szCs w:val="28"/>
        </w:rPr>
      </w:pPr>
    </w:p>
    <w:tbl>
      <w:tblPr>
        <w:tblStyle w:val="TableGrid"/>
        <w:tblW w:w="0" w:type="auto"/>
        <w:tblLook w:val="04A0" w:firstRow="1" w:lastRow="0" w:firstColumn="1" w:lastColumn="0" w:noHBand="0" w:noVBand="1"/>
      </w:tblPr>
      <w:tblGrid>
        <w:gridCol w:w="6588"/>
        <w:gridCol w:w="6588"/>
      </w:tblGrid>
      <w:tr w:rsidR="00B22CA2" w:rsidTr="00B22CA2">
        <w:tc>
          <w:tcPr>
            <w:tcW w:w="6588" w:type="dxa"/>
          </w:tcPr>
          <w:p w:rsidR="00B22CA2" w:rsidRPr="00871023" w:rsidRDefault="00B22CA2" w:rsidP="00B22CA2">
            <w:pPr>
              <w:jc w:val="center"/>
              <w:rPr>
                <w:rFonts w:asciiTheme="majorHAnsi" w:hAnsiTheme="majorHAnsi"/>
                <w:b/>
                <w:sz w:val="24"/>
                <w:szCs w:val="24"/>
              </w:rPr>
            </w:pPr>
            <w:r w:rsidRPr="00871023">
              <w:rPr>
                <w:rFonts w:asciiTheme="majorHAnsi" w:hAnsiTheme="majorHAnsi"/>
                <w:b/>
                <w:sz w:val="24"/>
                <w:szCs w:val="24"/>
              </w:rPr>
              <w:t>BASIC</w:t>
            </w:r>
          </w:p>
        </w:tc>
        <w:tc>
          <w:tcPr>
            <w:tcW w:w="6588" w:type="dxa"/>
          </w:tcPr>
          <w:p w:rsidR="00B22CA2" w:rsidRPr="00871023" w:rsidRDefault="00B22CA2" w:rsidP="00B22CA2">
            <w:pPr>
              <w:jc w:val="center"/>
              <w:rPr>
                <w:rFonts w:asciiTheme="majorHAnsi" w:hAnsiTheme="majorHAnsi"/>
                <w:b/>
                <w:sz w:val="24"/>
                <w:szCs w:val="24"/>
              </w:rPr>
            </w:pPr>
            <w:r w:rsidRPr="00871023">
              <w:rPr>
                <w:rFonts w:asciiTheme="majorHAnsi" w:hAnsiTheme="majorHAnsi"/>
                <w:b/>
                <w:sz w:val="24"/>
                <w:szCs w:val="24"/>
              </w:rPr>
              <w:t>IDEAL</w:t>
            </w:r>
          </w:p>
        </w:tc>
      </w:tr>
      <w:tr w:rsidR="00B22CA2" w:rsidTr="00B22CA2">
        <w:tc>
          <w:tcPr>
            <w:tcW w:w="6588" w:type="dxa"/>
          </w:tcPr>
          <w:p w:rsidR="00B22CA2" w:rsidRPr="00871023" w:rsidRDefault="00B22CA2" w:rsidP="00B22CA2">
            <w:pPr>
              <w:pStyle w:val="ListParagraph"/>
              <w:numPr>
                <w:ilvl w:val="0"/>
                <w:numId w:val="29"/>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 xml:space="preserve">The library has a sufficient number of </w:t>
            </w:r>
            <w:r w:rsidR="00871023">
              <w:rPr>
                <w:rFonts w:asciiTheme="majorHAnsi" w:eastAsia="Times New Roman" w:hAnsiTheme="majorHAnsi" w:cs="Times New Roman"/>
                <w:sz w:val="24"/>
                <w:szCs w:val="24"/>
              </w:rPr>
              <w:t>computer and mobile device</w:t>
            </w:r>
            <w:r w:rsidRPr="00871023">
              <w:rPr>
                <w:rFonts w:asciiTheme="majorHAnsi" w:eastAsia="Times New Roman" w:hAnsiTheme="majorHAnsi" w:cs="Times New Roman"/>
                <w:sz w:val="24"/>
                <w:szCs w:val="24"/>
              </w:rPr>
              <w:t xml:space="preserve"> hours available on a per capita basis.</w:t>
            </w:r>
          </w:p>
          <w:p w:rsidR="00B22CA2" w:rsidRPr="00871023" w:rsidRDefault="00B22CA2" w:rsidP="00B22CA2">
            <w:pPr>
              <w:pStyle w:val="ListParagraph"/>
              <w:numPr>
                <w:ilvl w:val="1"/>
                <w:numId w:val="29"/>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 xml:space="preserve">The library monitors usage of its </w:t>
            </w:r>
            <w:r w:rsidR="00871023">
              <w:rPr>
                <w:rFonts w:asciiTheme="majorHAnsi" w:eastAsia="Times New Roman" w:hAnsiTheme="majorHAnsi" w:cs="Times New Roman"/>
                <w:sz w:val="24"/>
                <w:szCs w:val="24"/>
              </w:rPr>
              <w:t>equipment</w:t>
            </w:r>
            <w:r w:rsidRPr="00871023">
              <w:rPr>
                <w:rFonts w:asciiTheme="majorHAnsi" w:eastAsia="Times New Roman" w:hAnsiTheme="majorHAnsi" w:cs="Times New Roman"/>
                <w:sz w:val="24"/>
                <w:szCs w:val="24"/>
              </w:rPr>
              <w:t xml:space="preserve"> to determine when more </w:t>
            </w:r>
            <w:r w:rsidR="00871023">
              <w:rPr>
                <w:rFonts w:asciiTheme="majorHAnsi" w:eastAsia="Times New Roman" w:hAnsiTheme="majorHAnsi" w:cs="Times New Roman"/>
                <w:sz w:val="24"/>
                <w:szCs w:val="24"/>
              </w:rPr>
              <w:t xml:space="preserve">equipment </w:t>
            </w:r>
            <w:r w:rsidRPr="00871023">
              <w:rPr>
                <w:rFonts w:asciiTheme="majorHAnsi" w:eastAsia="Times New Roman" w:hAnsiTheme="majorHAnsi" w:cs="Times New Roman"/>
                <w:sz w:val="24"/>
                <w:szCs w:val="24"/>
              </w:rPr>
              <w:t>hours need to be added to the system.</w:t>
            </w:r>
          </w:p>
          <w:p w:rsidR="00B22CA2" w:rsidRPr="00871023" w:rsidRDefault="00B22CA2" w:rsidP="00871023">
            <w:pPr>
              <w:pStyle w:val="ListParagraph"/>
              <w:numPr>
                <w:ilvl w:val="1"/>
                <w:numId w:val="29"/>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 xml:space="preserve">The library provides 3.00-6.00 </w:t>
            </w:r>
            <w:r w:rsidR="00871023">
              <w:rPr>
                <w:rFonts w:asciiTheme="majorHAnsi" w:eastAsia="Times New Roman" w:hAnsiTheme="majorHAnsi" w:cs="Times New Roman"/>
                <w:sz w:val="24"/>
                <w:szCs w:val="24"/>
              </w:rPr>
              <w:t>equipment</w:t>
            </w:r>
            <w:r w:rsidRPr="00871023">
              <w:rPr>
                <w:rFonts w:asciiTheme="majorHAnsi" w:eastAsia="Times New Roman" w:hAnsiTheme="majorHAnsi" w:cs="Times New Roman"/>
                <w:sz w:val="24"/>
                <w:szCs w:val="24"/>
              </w:rPr>
              <w:t xml:space="preserve"> hours per capita</w:t>
            </w:r>
          </w:p>
        </w:tc>
        <w:tc>
          <w:tcPr>
            <w:tcW w:w="6588" w:type="dxa"/>
          </w:tcPr>
          <w:p w:rsidR="00B22CA2" w:rsidRPr="00871023" w:rsidRDefault="00B22CA2" w:rsidP="00B22CA2">
            <w:pPr>
              <w:pStyle w:val="ListParagraph"/>
              <w:numPr>
                <w:ilvl w:val="0"/>
                <w:numId w:val="30"/>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The library has a sufficient number of</w:t>
            </w:r>
            <w:r w:rsidR="00871023">
              <w:rPr>
                <w:rFonts w:asciiTheme="majorHAnsi" w:eastAsia="Times New Roman" w:hAnsiTheme="majorHAnsi" w:cs="Times New Roman"/>
                <w:sz w:val="24"/>
                <w:szCs w:val="24"/>
              </w:rPr>
              <w:t xml:space="preserve"> computer and mobile </w:t>
            </w:r>
            <w:r w:rsidRPr="00871023">
              <w:rPr>
                <w:rFonts w:asciiTheme="majorHAnsi" w:eastAsia="Times New Roman" w:hAnsiTheme="majorHAnsi" w:cs="Times New Roman"/>
                <w:sz w:val="24"/>
                <w:szCs w:val="24"/>
              </w:rPr>
              <w:t>device hours available on a per capita basis.</w:t>
            </w:r>
          </w:p>
          <w:p w:rsidR="00B22CA2" w:rsidRPr="00871023" w:rsidRDefault="00B22CA2" w:rsidP="00B22CA2">
            <w:pPr>
              <w:pStyle w:val="ListParagraph"/>
              <w:numPr>
                <w:ilvl w:val="1"/>
                <w:numId w:val="30"/>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 xml:space="preserve">Library provides 6.01 - 12.00 </w:t>
            </w:r>
            <w:r w:rsidR="00871023">
              <w:rPr>
                <w:rFonts w:asciiTheme="majorHAnsi" w:eastAsia="Times New Roman" w:hAnsiTheme="majorHAnsi" w:cs="Times New Roman"/>
                <w:sz w:val="24"/>
                <w:szCs w:val="24"/>
              </w:rPr>
              <w:t>equipment</w:t>
            </w:r>
            <w:r w:rsidRPr="00871023">
              <w:rPr>
                <w:rFonts w:asciiTheme="majorHAnsi" w:eastAsia="Times New Roman" w:hAnsiTheme="majorHAnsi" w:cs="Times New Roman"/>
                <w:sz w:val="24"/>
                <w:szCs w:val="24"/>
              </w:rPr>
              <w:t xml:space="preserve"> hours per capita</w:t>
            </w:r>
          </w:p>
          <w:p w:rsidR="00B22CA2" w:rsidRPr="00871023" w:rsidRDefault="00B22CA2" w:rsidP="00B22CA2">
            <w:pPr>
              <w:spacing w:before="100" w:beforeAutospacing="1" w:after="100" w:afterAutospacing="1"/>
              <w:ind w:left="1080"/>
              <w:rPr>
                <w:rFonts w:asciiTheme="majorHAnsi" w:hAnsiTheme="majorHAnsi"/>
                <w:sz w:val="24"/>
                <w:szCs w:val="24"/>
              </w:rPr>
            </w:pPr>
          </w:p>
        </w:tc>
      </w:tr>
      <w:tr w:rsidR="00B22CA2" w:rsidTr="00B22CA2">
        <w:tc>
          <w:tcPr>
            <w:tcW w:w="6588" w:type="dxa"/>
          </w:tcPr>
          <w:p w:rsidR="003A1E42" w:rsidRPr="00871023" w:rsidRDefault="003A1E42" w:rsidP="003A1E42">
            <w:pPr>
              <w:pStyle w:val="ListParagraph"/>
              <w:numPr>
                <w:ilvl w:val="0"/>
                <w:numId w:val="29"/>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The library meets or exceeds the minimum bandwidth capacity necessary to support public user demand.</w:t>
            </w:r>
          </w:p>
          <w:p w:rsidR="003A1E42" w:rsidRPr="00871023" w:rsidRDefault="003A1E42" w:rsidP="003A1E42">
            <w:pPr>
              <w:pStyle w:val="ListParagraph"/>
              <w:numPr>
                <w:ilvl w:val="1"/>
                <w:numId w:val="29"/>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The library monitors bandwidth usage.  When usage is consistently at 80% or higher the library upgrades</w:t>
            </w:r>
            <w:r w:rsidR="004F3936" w:rsidRPr="00871023">
              <w:rPr>
                <w:rFonts w:asciiTheme="majorHAnsi" w:eastAsia="Times New Roman" w:hAnsiTheme="majorHAnsi" w:cs="Times New Roman"/>
                <w:sz w:val="24"/>
                <w:szCs w:val="24"/>
              </w:rPr>
              <w:t xml:space="preserve"> if </w:t>
            </w:r>
            <w:proofErr w:type="gramStart"/>
            <w:r w:rsidR="004F3936" w:rsidRPr="00871023">
              <w:rPr>
                <w:rFonts w:asciiTheme="majorHAnsi" w:eastAsia="Times New Roman" w:hAnsiTheme="majorHAnsi" w:cs="Times New Roman"/>
                <w:sz w:val="24"/>
                <w:szCs w:val="24"/>
              </w:rPr>
              <w:t xml:space="preserve">possible </w:t>
            </w:r>
            <w:r w:rsidRPr="00871023">
              <w:rPr>
                <w:rFonts w:asciiTheme="majorHAnsi" w:eastAsia="Times New Roman" w:hAnsiTheme="majorHAnsi" w:cs="Times New Roman"/>
                <w:sz w:val="24"/>
                <w:szCs w:val="24"/>
              </w:rPr>
              <w:t xml:space="preserve"> to</w:t>
            </w:r>
            <w:proofErr w:type="gramEnd"/>
            <w:r w:rsidRPr="00871023">
              <w:rPr>
                <w:rFonts w:asciiTheme="majorHAnsi" w:eastAsia="Times New Roman" w:hAnsiTheme="majorHAnsi" w:cs="Times New Roman"/>
                <w:sz w:val="24"/>
                <w:szCs w:val="24"/>
              </w:rPr>
              <w:t xml:space="preserve"> the next level for bandwidth capacity.</w:t>
            </w:r>
          </w:p>
          <w:p w:rsidR="00B22CA2" w:rsidRPr="00871023" w:rsidRDefault="00B22CA2" w:rsidP="00EC66A4">
            <w:pPr>
              <w:rPr>
                <w:rFonts w:asciiTheme="majorHAnsi" w:hAnsiTheme="majorHAnsi"/>
                <w:sz w:val="24"/>
                <w:szCs w:val="24"/>
              </w:rPr>
            </w:pPr>
          </w:p>
        </w:tc>
        <w:tc>
          <w:tcPr>
            <w:tcW w:w="6588" w:type="dxa"/>
          </w:tcPr>
          <w:p w:rsidR="00CD0F72" w:rsidRPr="00CD4155" w:rsidRDefault="003A1E42" w:rsidP="00CD4155">
            <w:pPr>
              <w:pStyle w:val="ListParagraph"/>
              <w:numPr>
                <w:ilvl w:val="0"/>
                <w:numId w:val="31"/>
              </w:numPr>
              <w:spacing w:before="100" w:beforeAutospacing="1" w:after="100" w:afterAutospacing="1"/>
              <w:rPr>
                <w:rFonts w:asciiTheme="majorHAnsi" w:eastAsia="Times New Roman" w:hAnsiTheme="majorHAnsi" w:cs="Times New Roman"/>
                <w:sz w:val="24"/>
                <w:szCs w:val="24"/>
              </w:rPr>
            </w:pPr>
            <w:r w:rsidRPr="00871023">
              <w:rPr>
                <w:rFonts w:asciiTheme="majorHAnsi" w:eastAsia="Times New Roman" w:hAnsiTheme="majorHAnsi" w:cs="Times New Roman"/>
                <w:sz w:val="24"/>
                <w:szCs w:val="24"/>
              </w:rPr>
              <w:t>The library meets or exceeds the minimum bandwidth capacity necessary to support public user demand.</w:t>
            </w:r>
            <w:r w:rsidR="00CD4155">
              <w:rPr>
                <w:rFonts w:asciiTheme="majorHAnsi" w:eastAsia="Times New Roman" w:hAnsiTheme="majorHAnsi" w:cs="Times New Roman"/>
                <w:sz w:val="24"/>
                <w:szCs w:val="24"/>
              </w:rPr>
              <w:t xml:space="preserve">  </w:t>
            </w:r>
            <w:r w:rsidR="00CD4155" w:rsidRPr="00CD4155">
              <w:rPr>
                <w:rFonts w:asciiTheme="majorHAnsi" w:eastAsia="Times New Roman" w:hAnsiTheme="majorHAnsi" w:cs="Times New Roman"/>
                <w:sz w:val="24"/>
                <w:szCs w:val="24"/>
              </w:rPr>
              <w:t>B</w:t>
            </w:r>
            <w:r w:rsidRPr="00CD4155">
              <w:rPr>
                <w:rFonts w:asciiTheme="majorHAnsi" w:eastAsia="Times New Roman" w:hAnsiTheme="majorHAnsi" w:cs="Times New Roman"/>
                <w:sz w:val="24"/>
                <w:szCs w:val="24"/>
              </w:rPr>
              <w:t xml:space="preserve">andwidth and speed are often determined by the library’s location.  Not all places in Montana have access to the speed listed nationally.  </w:t>
            </w:r>
          </w:p>
          <w:p w:rsidR="003A1E42" w:rsidRDefault="00871023" w:rsidP="00CD0F72">
            <w:pPr>
              <w:pStyle w:val="ListParagraph"/>
              <w:numPr>
                <w:ilvl w:val="1"/>
                <w:numId w:val="31"/>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Check the </w:t>
            </w:r>
            <w:hyperlink r:id="rId24" w:history="1">
              <w:r w:rsidRPr="00871023">
                <w:rPr>
                  <w:rStyle w:val="Hyperlink"/>
                  <w:rFonts w:asciiTheme="majorHAnsi" w:eastAsia="Times New Roman" w:hAnsiTheme="majorHAnsi" w:cs="Times New Roman"/>
                  <w:sz w:val="24"/>
                  <w:szCs w:val="24"/>
                </w:rPr>
                <w:t>Library Edge</w:t>
              </w:r>
            </w:hyperlink>
            <w:r>
              <w:rPr>
                <w:rFonts w:asciiTheme="majorHAnsi" w:eastAsia="Times New Roman" w:hAnsiTheme="majorHAnsi" w:cs="Times New Roman"/>
                <w:sz w:val="24"/>
                <w:szCs w:val="24"/>
              </w:rPr>
              <w:t xml:space="preserve"> benchmarks for the latest information.</w:t>
            </w:r>
          </w:p>
          <w:p w:rsidR="00871023" w:rsidRPr="00871023" w:rsidRDefault="00871023" w:rsidP="00871023">
            <w:pPr>
              <w:pStyle w:val="ListParagraph"/>
              <w:numPr>
                <w:ilvl w:val="1"/>
                <w:numId w:val="31"/>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If library is at the maximum speed possible for the area library administration purchases more Internet pipelines.  Having separate Internet connections for public and staff computers can often achieve necessary improvements in speed.  Local Internet Service Providers are often willing to assist libraries with upgrading their connections.</w:t>
            </w:r>
          </w:p>
          <w:p w:rsidR="00B22CA2" w:rsidRPr="00871023" w:rsidRDefault="00B22CA2" w:rsidP="00EC66A4">
            <w:pPr>
              <w:rPr>
                <w:rFonts w:asciiTheme="majorHAnsi" w:hAnsiTheme="majorHAnsi"/>
                <w:sz w:val="24"/>
                <w:szCs w:val="24"/>
              </w:rPr>
            </w:pPr>
          </w:p>
        </w:tc>
      </w:tr>
    </w:tbl>
    <w:p w:rsidR="00871023" w:rsidRDefault="00871023" w:rsidP="006D7BA2">
      <w:pPr>
        <w:ind w:firstLine="720"/>
        <w:rPr>
          <w:rFonts w:asciiTheme="majorHAnsi" w:hAnsiTheme="majorHAnsi"/>
          <w:b/>
          <w:i/>
          <w:sz w:val="28"/>
          <w:szCs w:val="28"/>
        </w:rPr>
      </w:pPr>
    </w:p>
    <w:p w:rsidR="00871023" w:rsidRDefault="00871023" w:rsidP="006D7BA2">
      <w:pPr>
        <w:ind w:firstLine="720"/>
        <w:rPr>
          <w:rFonts w:asciiTheme="majorHAnsi" w:hAnsiTheme="majorHAnsi"/>
          <w:b/>
          <w:i/>
          <w:sz w:val="28"/>
          <w:szCs w:val="28"/>
        </w:rPr>
      </w:pPr>
    </w:p>
    <w:p w:rsidR="00871023" w:rsidRDefault="00871023" w:rsidP="006D7BA2">
      <w:pPr>
        <w:ind w:firstLine="720"/>
        <w:rPr>
          <w:rFonts w:asciiTheme="majorHAnsi" w:hAnsiTheme="majorHAnsi"/>
          <w:b/>
          <w:i/>
          <w:sz w:val="28"/>
          <w:szCs w:val="28"/>
        </w:rPr>
      </w:pPr>
    </w:p>
    <w:p w:rsidR="00871023" w:rsidRDefault="00871023" w:rsidP="006D7BA2">
      <w:pPr>
        <w:ind w:firstLine="720"/>
        <w:rPr>
          <w:rFonts w:asciiTheme="majorHAnsi" w:hAnsiTheme="majorHAnsi"/>
          <w:b/>
          <w:i/>
          <w:sz w:val="28"/>
          <w:szCs w:val="28"/>
        </w:rPr>
      </w:pPr>
    </w:p>
    <w:p w:rsidR="00871023" w:rsidRDefault="00871023" w:rsidP="006D7BA2">
      <w:pPr>
        <w:ind w:firstLine="720"/>
        <w:rPr>
          <w:rFonts w:asciiTheme="majorHAnsi" w:hAnsiTheme="majorHAnsi"/>
          <w:b/>
          <w:i/>
          <w:sz w:val="28"/>
          <w:szCs w:val="28"/>
        </w:rPr>
      </w:pPr>
    </w:p>
    <w:p w:rsidR="00871023" w:rsidRDefault="00871023" w:rsidP="006D7BA2">
      <w:pPr>
        <w:ind w:firstLine="720"/>
        <w:rPr>
          <w:rFonts w:asciiTheme="majorHAnsi" w:hAnsiTheme="majorHAnsi"/>
          <w:b/>
          <w:i/>
          <w:sz w:val="28"/>
          <w:szCs w:val="28"/>
        </w:rPr>
      </w:pPr>
    </w:p>
    <w:p w:rsidR="00871023" w:rsidRDefault="00871023" w:rsidP="006D7BA2">
      <w:pPr>
        <w:ind w:firstLine="720"/>
        <w:rPr>
          <w:rFonts w:asciiTheme="majorHAnsi" w:hAnsiTheme="majorHAnsi"/>
          <w:b/>
          <w:i/>
          <w:sz w:val="28"/>
          <w:szCs w:val="28"/>
        </w:rPr>
      </w:pPr>
    </w:p>
    <w:p w:rsidR="00871023" w:rsidRDefault="00871023" w:rsidP="006D7BA2">
      <w:pPr>
        <w:ind w:firstLine="720"/>
        <w:rPr>
          <w:rFonts w:asciiTheme="majorHAnsi" w:hAnsiTheme="majorHAnsi"/>
          <w:b/>
          <w:i/>
          <w:sz w:val="28"/>
          <w:szCs w:val="28"/>
        </w:rPr>
      </w:pPr>
    </w:p>
    <w:p w:rsidR="006D7BA2" w:rsidRDefault="006D7BA2" w:rsidP="006D7BA2">
      <w:pPr>
        <w:ind w:firstLine="720"/>
        <w:rPr>
          <w:rFonts w:asciiTheme="majorHAnsi" w:hAnsiTheme="majorHAnsi"/>
          <w:i/>
          <w:sz w:val="28"/>
          <w:szCs w:val="28"/>
        </w:rPr>
      </w:pPr>
      <w:proofErr w:type="gramStart"/>
      <w:r>
        <w:rPr>
          <w:rFonts w:asciiTheme="majorHAnsi" w:hAnsiTheme="majorHAnsi"/>
          <w:b/>
          <w:i/>
          <w:sz w:val="28"/>
          <w:szCs w:val="28"/>
        </w:rPr>
        <w:lastRenderedPageBreak/>
        <w:t>BANDWIDTH AND DEVICE HOURS (CONT.)</w:t>
      </w:r>
      <w:proofErr w:type="gramEnd"/>
      <w:r w:rsidR="002A692B">
        <w:rPr>
          <w:rStyle w:val="FootnoteReference"/>
          <w:rFonts w:asciiTheme="majorHAnsi" w:hAnsiTheme="majorHAnsi"/>
          <w:b/>
          <w:i/>
          <w:sz w:val="28"/>
          <w:szCs w:val="28"/>
        </w:rPr>
        <w:footnoteReference w:id="9"/>
      </w:r>
    </w:p>
    <w:p w:rsidR="006D7BA2" w:rsidRPr="00871023" w:rsidRDefault="006D7BA2" w:rsidP="006D7BA2">
      <w:pPr>
        <w:ind w:firstLine="720"/>
        <w:rPr>
          <w:rFonts w:asciiTheme="majorHAnsi" w:hAnsiTheme="majorHAnsi"/>
          <w:i/>
          <w:sz w:val="24"/>
          <w:szCs w:val="24"/>
        </w:rPr>
      </w:pPr>
      <w:r w:rsidRPr="00871023">
        <w:rPr>
          <w:rFonts w:asciiTheme="majorHAnsi" w:hAnsiTheme="majorHAnsi"/>
          <w:i/>
          <w:sz w:val="24"/>
          <w:szCs w:val="24"/>
        </w:rPr>
        <w:tab/>
        <w:t>The library has sufficient devices and bandwidth to accommodate user demand.</w:t>
      </w:r>
    </w:p>
    <w:p w:rsidR="0076160D" w:rsidRDefault="0076160D" w:rsidP="006D7BA2">
      <w:pPr>
        <w:ind w:firstLine="720"/>
        <w:rPr>
          <w:rFonts w:asciiTheme="majorHAnsi" w:hAnsiTheme="majorHAnsi"/>
          <w:sz w:val="28"/>
          <w:szCs w:val="28"/>
        </w:rPr>
      </w:pPr>
    </w:p>
    <w:tbl>
      <w:tblPr>
        <w:tblStyle w:val="TableGrid"/>
        <w:tblW w:w="0" w:type="auto"/>
        <w:tblLook w:val="04A0" w:firstRow="1" w:lastRow="0" w:firstColumn="1" w:lastColumn="0" w:noHBand="0" w:noVBand="1"/>
      </w:tblPr>
      <w:tblGrid>
        <w:gridCol w:w="6588"/>
        <w:gridCol w:w="6588"/>
      </w:tblGrid>
      <w:tr w:rsidR="006D7BA2" w:rsidTr="006D7BA2">
        <w:tc>
          <w:tcPr>
            <w:tcW w:w="6588" w:type="dxa"/>
          </w:tcPr>
          <w:p w:rsidR="006D7BA2" w:rsidRPr="00871023" w:rsidRDefault="006D7BA2" w:rsidP="006D7BA2">
            <w:pPr>
              <w:jc w:val="center"/>
              <w:rPr>
                <w:rFonts w:asciiTheme="majorHAnsi" w:hAnsiTheme="majorHAnsi"/>
                <w:b/>
                <w:sz w:val="24"/>
                <w:szCs w:val="24"/>
              </w:rPr>
            </w:pPr>
            <w:r w:rsidRPr="00871023">
              <w:rPr>
                <w:rFonts w:asciiTheme="majorHAnsi" w:hAnsiTheme="majorHAnsi"/>
                <w:b/>
                <w:sz w:val="24"/>
                <w:szCs w:val="24"/>
              </w:rPr>
              <w:t>BASIC</w:t>
            </w:r>
          </w:p>
        </w:tc>
        <w:tc>
          <w:tcPr>
            <w:tcW w:w="6588" w:type="dxa"/>
          </w:tcPr>
          <w:p w:rsidR="006D7BA2" w:rsidRPr="00871023" w:rsidRDefault="006D7BA2" w:rsidP="006D7BA2">
            <w:pPr>
              <w:jc w:val="center"/>
              <w:rPr>
                <w:rFonts w:asciiTheme="majorHAnsi" w:hAnsiTheme="majorHAnsi"/>
                <w:b/>
                <w:sz w:val="24"/>
                <w:szCs w:val="24"/>
              </w:rPr>
            </w:pPr>
            <w:r w:rsidRPr="00871023">
              <w:rPr>
                <w:rFonts w:asciiTheme="majorHAnsi" w:hAnsiTheme="majorHAnsi"/>
                <w:b/>
                <w:sz w:val="24"/>
                <w:szCs w:val="24"/>
              </w:rPr>
              <w:t>IDEAL</w:t>
            </w:r>
          </w:p>
        </w:tc>
      </w:tr>
      <w:tr w:rsidR="006D7BA2" w:rsidTr="006D7BA2">
        <w:tc>
          <w:tcPr>
            <w:tcW w:w="6588" w:type="dxa"/>
          </w:tcPr>
          <w:p w:rsidR="00FC662C" w:rsidRPr="00871023" w:rsidRDefault="00664916" w:rsidP="00664916">
            <w:pPr>
              <w:pStyle w:val="NormalWeb"/>
              <w:numPr>
                <w:ilvl w:val="0"/>
                <w:numId w:val="32"/>
              </w:numPr>
              <w:rPr>
                <w:rFonts w:asciiTheme="majorHAnsi" w:hAnsiTheme="majorHAnsi"/>
              </w:rPr>
            </w:pPr>
            <w:r w:rsidRPr="00871023">
              <w:rPr>
                <w:rFonts w:asciiTheme="majorHAnsi" w:hAnsiTheme="majorHAnsi"/>
              </w:rPr>
              <w:t>The library assures adequate time for patrons to complete tasks.</w:t>
            </w:r>
          </w:p>
          <w:p w:rsidR="00664916" w:rsidRPr="00871023" w:rsidRDefault="00664916" w:rsidP="00FC662C">
            <w:pPr>
              <w:pStyle w:val="NormalWeb"/>
              <w:numPr>
                <w:ilvl w:val="1"/>
                <w:numId w:val="32"/>
              </w:numPr>
              <w:rPr>
                <w:rFonts w:asciiTheme="majorHAnsi" w:hAnsiTheme="majorHAnsi"/>
              </w:rPr>
            </w:pPr>
            <w:r w:rsidRPr="00871023">
              <w:rPr>
                <w:rFonts w:asciiTheme="majorHAnsi" w:hAnsiTheme="majorHAnsi"/>
              </w:rPr>
              <w:t>Library has method for managing computer usage</w:t>
            </w:r>
          </w:p>
          <w:p w:rsidR="00664916" w:rsidRPr="00871023" w:rsidRDefault="00664916" w:rsidP="00FC662C">
            <w:pPr>
              <w:numPr>
                <w:ilvl w:val="1"/>
                <w:numId w:val="32"/>
              </w:numPr>
              <w:spacing w:before="100" w:beforeAutospacing="1" w:after="100" w:afterAutospacing="1"/>
              <w:rPr>
                <w:rFonts w:asciiTheme="majorHAnsi" w:hAnsiTheme="majorHAnsi"/>
                <w:sz w:val="24"/>
                <w:szCs w:val="24"/>
              </w:rPr>
            </w:pPr>
            <w:r w:rsidRPr="00871023">
              <w:rPr>
                <w:rFonts w:asciiTheme="majorHAnsi" w:hAnsiTheme="majorHAnsi"/>
                <w:sz w:val="24"/>
                <w:szCs w:val="24"/>
              </w:rPr>
              <w:t>Library staff are empowered to extend public access sessions</w:t>
            </w:r>
          </w:p>
          <w:p w:rsidR="00664916" w:rsidRPr="00871023" w:rsidRDefault="00664916" w:rsidP="00FC662C">
            <w:pPr>
              <w:numPr>
                <w:ilvl w:val="1"/>
                <w:numId w:val="32"/>
              </w:numPr>
              <w:spacing w:before="100" w:beforeAutospacing="1" w:after="100" w:afterAutospacing="1"/>
              <w:rPr>
                <w:rFonts w:asciiTheme="majorHAnsi" w:hAnsiTheme="majorHAnsi"/>
                <w:sz w:val="24"/>
                <w:szCs w:val="24"/>
              </w:rPr>
            </w:pPr>
            <w:r w:rsidRPr="00871023">
              <w:rPr>
                <w:rFonts w:asciiTheme="majorHAnsi" w:hAnsiTheme="majorHAnsi"/>
                <w:sz w:val="24"/>
                <w:szCs w:val="24"/>
              </w:rPr>
              <w:t xml:space="preserve">The wireless network signal extends to all public areas of the library </w:t>
            </w:r>
          </w:p>
          <w:p w:rsidR="00664916" w:rsidRPr="00871023" w:rsidRDefault="00664916" w:rsidP="00FC662C">
            <w:pPr>
              <w:numPr>
                <w:ilvl w:val="1"/>
                <w:numId w:val="32"/>
              </w:numPr>
              <w:spacing w:before="100" w:beforeAutospacing="1" w:after="100" w:afterAutospacing="1"/>
              <w:rPr>
                <w:rFonts w:asciiTheme="majorHAnsi" w:hAnsiTheme="majorHAnsi"/>
                <w:sz w:val="24"/>
                <w:szCs w:val="24"/>
              </w:rPr>
            </w:pPr>
            <w:r w:rsidRPr="00871023">
              <w:rPr>
                <w:rFonts w:asciiTheme="majorHAnsi" w:hAnsiTheme="majorHAnsi"/>
                <w:sz w:val="24"/>
                <w:szCs w:val="24"/>
              </w:rPr>
              <w:t>Some public access terminals are designated with extended session periods</w:t>
            </w:r>
          </w:p>
          <w:p w:rsidR="006D7BA2" w:rsidRPr="00871023" w:rsidRDefault="00664916" w:rsidP="00D04017">
            <w:pPr>
              <w:numPr>
                <w:ilvl w:val="1"/>
                <w:numId w:val="32"/>
              </w:numPr>
              <w:spacing w:before="100" w:beforeAutospacing="1" w:after="100" w:afterAutospacing="1"/>
              <w:rPr>
                <w:rFonts w:asciiTheme="majorHAnsi" w:hAnsiTheme="majorHAnsi"/>
                <w:sz w:val="24"/>
                <w:szCs w:val="24"/>
              </w:rPr>
            </w:pPr>
            <w:r w:rsidRPr="00871023">
              <w:rPr>
                <w:rFonts w:asciiTheme="majorHAnsi" w:hAnsiTheme="majorHAnsi"/>
                <w:sz w:val="24"/>
                <w:szCs w:val="24"/>
              </w:rPr>
              <w:t>Library has a method for managing printing</w:t>
            </w:r>
          </w:p>
        </w:tc>
        <w:tc>
          <w:tcPr>
            <w:tcW w:w="6588" w:type="dxa"/>
          </w:tcPr>
          <w:p w:rsidR="00FC662C" w:rsidRPr="00871023" w:rsidRDefault="00664916" w:rsidP="00664916">
            <w:pPr>
              <w:pStyle w:val="NormalWeb"/>
              <w:numPr>
                <w:ilvl w:val="0"/>
                <w:numId w:val="32"/>
              </w:numPr>
              <w:rPr>
                <w:rFonts w:asciiTheme="majorHAnsi" w:hAnsiTheme="majorHAnsi"/>
              </w:rPr>
            </w:pPr>
            <w:r w:rsidRPr="00871023">
              <w:rPr>
                <w:rFonts w:asciiTheme="majorHAnsi" w:hAnsiTheme="majorHAnsi"/>
              </w:rPr>
              <w:t>The library assures adequate time for patrons to complete tasks.</w:t>
            </w:r>
          </w:p>
          <w:p w:rsidR="00664916" w:rsidRPr="00871023" w:rsidRDefault="00664916" w:rsidP="00FC662C">
            <w:pPr>
              <w:pStyle w:val="NormalWeb"/>
              <w:numPr>
                <w:ilvl w:val="1"/>
                <w:numId w:val="32"/>
              </w:numPr>
              <w:rPr>
                <w:rFonts w:asciiTheme="majorHAnsi" w:hAnsiTheme="majorHAnsi"/>
              </w:rPr>
            </w:pPr>
            <w:r w:rsidRPr="00871023">
              <w:rPr>
                <w:rFonts w:asciiTheme="majorHAnsi" w:hAnsiTheme="majorHAnsi"/>
              </w:rPr>
              <w:t>Library has session management software</w:t>
            </w:r>
          </w:p>
          <w:p w:rsidR="00664916" w:rsidRPr="00871023" w:rsidRDefault="00664916" w:rsidP="00FC662C">
            <w:pPr>
              <w:numPr>
                <w:ilvl w:val="1"/>
                <w:numId w:val="32"/>
              </w:numPr>
              <w:spacing w:before="100" w:beforeAutospacing="1" w:after="100" w:afterAutospacing="1"/>
              <w:rPr>
                <w:rFonts w:asciiTheme="majorHAnsi" w:hAnsiTheme="majorHAnsi"/>
                <w:sz w:val="24"/>
                <w:szCs w:val="24"/>
              </w:rPr>
            </w:pPr>
            <w:r w:rsidRPr="00871023">
              <w:rPr>
                <w:rFonts w:asciiTheme="majorHAnsi" w:hAnsiTheme="majorHAnsi"/>
                <w:sz w:val="24"/>
                <w:szCs w:val="24"/>
              </w:rPr>
              <w:t>Internet-enabled devices with extended session periods are loaned within the library</w:t>
            </w:r>
          </w:p>
          <w:p w:rsidR="00664916" w:rsidRPr="00871023" w:rsidRDefault="00664916" w:rsidP="00FC662C">
            <w:pPr>
              <w:numPr>
                <w:ilvl w:val="1"/>
                <w:numId w:val="32"/>
              </w:numPr>
              <w:spacing w:before="100" w:beforeAutospacing="1" w:after="100" w:afterAutospacing="1"/>
              <w:rPr>
                <w:rFonts w:asciiTheme="majorHAnsi" w:hAnsiTheme="majorHAnsi"/>
                <w:sz w:val="24"/>
                <w:szCs w:val="24"/>
              </w:rPr>
            </w:pPr>
            <w:r w:rsidRPr="00871023">
              <w:rPr>
                <w:rFonts w:asciiTheme="majorHAnsi" w:hAnsiTheme="majorHAnsi"/>
                <w:sz w:val="24"/>
                <w:szCs w:val="24"/>
              </w:rPr>
              <w:t>Internet-enabled devices are loaned for use outside the library</w:t>
            </w:r>
          </w:p>
          <w:p w:rsidR="006D7BA2" w:rsidRPr="00871023" w:rsidRDefault="006D7BA2" w:rsidP="00EC66A4">
            <w:pPr>
              <w:rPr>
                <w:rFonts w:asciiTheme="majorHAnsi" w:hAnsiTheme="majorHAnsi"/>
                <w:sz w:val="24"/>
                <w:szCs w:val="24"/>
              </w:rPr>
            </w:pPr>
          </w:p>
        </w:tc>
      </w:tr>
      <w:tr w:rsidR="006D7BA2" w:rsidTr="006D7BA2">
        <w:tc>
          <w:tcPr>
            <w:tcW w:w="6588" w:type="dxa"/>
          </w:tcPr>
          <w:p w:rsidR="00D04017" w:rsidRPr="00871023" w:rsidRDefault="00D04017" w:rsidP="00D04017">
            <w:pPr>
              <w:pStyle w:val="NormalWeb"/>
              <w:numPr>
                <w:ilvl w:val="0"/>
                <w:numId w:val="33"/>
              </w:numPr>
              <w:rPr>
                <w:rFonts w:asciiTheme="majorHAnsi" w:hAnsiTheme="majorHAnsi"/>
              </w:rPr>
            </w:pPr>
            <w:r w:rsidRPr="00871023">
              <w:rPr>
                <w:rFonts w:asciiTheme="majorHAnsi" w:hAnsiTheme="majorHAnsi"/>
              </w:rPr>
              <w:t>The library provides peripheral equipment that enables patrons to complete tasks.</w:t>
            </w:r>
          </w:p>
          <w:p w:rsidR="00D04017" w:rsidRPr="00871023" w:rsidRDefault="00D04017" w:rsidP="00D04017">
            <w:pPr>
              <w:pStyle w:val="NormalWeb"/>
              <w:numPr>
                <w:ilvl w:val="1"/>
                <w:numId w:val="33"/>
              </w:numPr>
              <w:rPr>
                <w:rFonts w:asciiTheme="majorHAnsi" w:hAnsiTheme="majorHAnsi"/>
              </w:rPr>
            </w:pPr>
            <w:r w:rsidRPr="00871023">
              <w:rPr>
                <w:rFonts w:asciiTheme="majorHAnsi" w:hAnsiTheme="majorHAnsi"/>
              </w:rPr>
              <w:t>Headphones are available to loan to patrons</w:t>
            </w:r>
          </w:p>
          <w:p w:rsidR="00D04017" w:rsidRPr="00871023" w:rsidRDefault="00D04017" w:rsidP="00D04017">
            <w:pPr>
              <w:numPr>
                <w:ilvl w:val="1"/>
                <w:numId w:val="33"/>
              </w:numPr>
              <w:spacing w:before="100" w:beforeAutospacing="1" w:after="100" w:afterAutospacing="1"/>
              <w:rPr>
                <w:rFonts w:asciiTheme="majorHAnsi" w:hAnsiTheme="majorHAnsi"/>
                <w:sz w:val="24"/>
                <w:szCs w:val="24"/>
              </w:rPr>
            </w:pPr>
            <w:r w:rsidRPr="00871023">
              <w:rPr>
                <w:rFonts w:asciiTheme="majorHAnsi" w:hAnsiTheme="majorHAnsi"/>
                <w:sz w:val="24"/>
                <w:szCs w:val="24"/>
              </w:rPr>
              <w:t>Patron needs for privacy while conducting sensitive transactions are accommodated through at least one of the following:</w:t>
            </w:r>
          </w:p>
          <w:p w:rsidR="00D04017" w:rsidRPr="00871023" w:rsidRDefault="00D04017" w:rsidP="00D04017">
            <w:pPr>
              <w:numPr>
                <w:ilvl w:val="2"/>
                <w:numId w:val="33"/>
              </w:numPr>
              <w:spacing w:before="100" w:beforeAutospacing="1" w:after="100" w:afterAutospacing="1"/>
              <w:rPr>
                <w:rFonts w:asciiTheme="majorHAnsi" w:hAnsiTheme="majorHAnsi"/>
                <w:sz w:val="24"/>
                <w:szCs w:val="24"/>
              </w:rPr>
            </w:pPr>
            <w:r w:rsidRPr="00871023">
              <w:rPr>
                <w:rFonts w:asciiTheme="majorHAnsi" w:hAnsiTheme="majorHAnsi"/>
                <w:sz w:val="24"/>
                <w:szCs w:val="24"/>
              </w:rPr>
              <w:t>Placing computer monitors so they can't be viewed by other patrons</w:t>
            </w:r>
          </w:p>
          <w:p w:rsidR="00D04017" w:rsidRPr="00871023" w:rsidRDefault="00D04017" w:rsidP="00D04017">
            <w:pPr>
              <w:numPr>
                <w:ilvl w:val="2"/>
                <w:numId w:val="33"/>
              </w:numPr>
              <w:spacing w:before="100" w:beforeAutospacing="1" w:after="100" w:afterAutospacing="1"/>
              <w:rPr>
                <w:rFonts w:asciiTheme="majorHAnsi" w:hAnsiTheme="majorHAnsi"/>
                <w:sz w:val="24"/>
                <w:szCs w:val="24"/>
              </w:rPr>
            </w:pPr>
            <w:r w:rsidRPr="00871023">
              <w:rPr>
                <w:rFonts w:asciiTheme="majorHAnsi" w:hAnsiTheme="majorHAnsi"/>
                <w:sz w:val="24"/>
                <w:szCs w:val="24"/>
              </w:rPr>
              <w:t>Installing partitions between workstations  </w:t>
            </w:r>
          </w:p>
          <w:p w:rsidR="00D04017" w:rsidRPr="00871023" w:rsidRDefault="00D04017" w:rsidP="00D04017">
            <w:pPr>
              <w:numPr>
                <w:ilvl w:val="1"/>
                <w:numId w:val="33"/>
              </w:numPr>
              <w:spacing w:before="100" w:beforeAutospacing="1" w:after="100" w:afterAutospacing="1"/>
              <w:rPr>
                <w:rFonts w:asciiTheme="majorHAnsi" w:hAnsiTheme="majorHAnsi"/>
                <w:sz w:val="24"/>
                <w:szCs w:val="24"/>
              </w:rPr>
            </w:pPr>
            <w:r w:rsidRPr="00871023">
              <w:rPr>
                <w:rFonts w:asciiTheme="majorHAnsi" w:hAnsiTheme="majorHAnsi"/>
                <w:sz w:val="24"/>
                <w:szCs w:val="24"/>
              </w:rPr>
              <w:t>Patrons are able to scan documents into digital formats</w:t>
            </w:r>
            <w:r w:rsidRPr="00871023">
              <w:rPr>
                <w:rFonts w:asciiTheme="majorHAnsi" w:hAnsiTheme="majorHAnsi"/>
                <w:sz w:val="24"/>
                <w:szCs w:val="24"/>
              </w:rPr>
              <w:br/>
            </w:r>
          </w:p>
          <w:p w:rsidR="006D7BA2" w:rsidRPr="00871023" w:rsidRDefault="006D7BA2" w:rsidP="00D04017">
            <w:pPr>
              <w:spacing w:before="100" w:beforeAutospacing="1" w:after="100" w:afterAutospacing="1"/>
              <w:ind w:left="360"/>
              <w:rPr>
                <w:rFonts w:asciiTheme="majorHAnsi" w:hAnsiTheme="majorHAnsi"/>
                <w:sz w:val="24"/>
                <w:szCs w:val="24"/>
              </w:rPr>
            </w:pPr>
          </w:p>
        </w:tc>
        <w:tc>
          <w:tcPr>
            <w:tcW w:w="6588" w:type="dxa"/>
          </w:tcPr>
          <w:p w:rsidR="00D04017" w:rsidRPr="00871023" w:rsidRDefault="00D04017" w:rsidP="00D04017">
            <w:pPr>
              <w:pStyle w:val="NormalWeb"/>
              <w:numPr>
                <w:ilvl w:val="0"/>
                <w:numId w:val="33"/>
              </w:numPr>
              <w:rPr>
                <w:rFonts w:asciiTheme="majorHAnsi" w:hAnsiTheme="majorHAnsi"/>
              </w:rPr>
            </w:pPr>
            <w:r w:rsidRPr="00871023">
              <w:rPr>
                <w:rFonts w:asciiTheme="majorHAnsi" w:hAnsiTheme="majorHAnsi"/>
              </w:rPr>
              <w:t>The library provides peripheral equipment that enables patrons to complete tasks.</w:t>
            </w:r>
            <w:r w:rsidR="00502C28">
              <w:rPr>
                <w:rFonts w:asciiTheme="majorHAnsi" w:hAnsiTheme="majorHAnsi"/>
              </w:rPr>
              <w:t xml:space="preserve">  Usage of video conferencing, presentation, and multimedia production equipment is best done in a private or dedicated room.</w:t>
            </w:r>
          </w:p>
          <w:p w:rsidR="00D04017" w:rsidRPr="00871023" w:rsidRDefault="00D04017" w:rsidP="00D04017">
            <w:pPr>
              <w:pStyle w:val="NormalWeb"/>
              <w:numPr>
                <w:ilvl w:val="1"/>
                <w:numId w:val="33"/>
              </w:numPr>
              <w:rPr>
                <w:rFonts w:asciiTheme="majorHAnsi" w:hAnsiTheme="majorHAnsi"/>
              </w:rPr>
            </w:pPr>
            <w:r w:rsidRPr="00871023">
              <w:rPr>
                <w:rFonts w:asciiTheme="majorHAnsi" w:hAnsiTheme="majorHAnsi"/>
              </w:rPr>
              <w:t>Patron needs for privacy while conducting sensitive transactions are accommodated  by installing privacy screens for computer monitors</w:t>
            </w:r>
          </w:p>
          <w:p w:rsidR="00D04017" w:rsidRPr="00871023" w:rsidRDefault="00D04017" w:rsidP="00D04017">
            <w:pPr>
              <w:pStyle w:val="NormalWeb"/>
              <w:numPr>
                <w:ilvl w:val="1"/>
                <w:numId w:val="33"/>
              </w:numPr>
              <w:rPr>
                <w:rFonts w:asciiTheme="majorHAnsi" w:hAnsiTheme="majorHAnsi"/>
              </w:rPr>
            </w:pPr>
            <w:r w:rsidRPr="00871023">
              <w:rPr>
                <w:rFonts w:asciiTheme="majorHAnsi" w:hAnsiTheme="majorHAnsi"/>
              </w:rPr>
              <w:t>Wireless-enabled printers are available for patron-owned devices</w:t>
            </w:r>
          </w:p>
          <w:p w:rsidR="00D04017" w:rsidRPr="00871023" w:rsidRDefault="00D04017" w:rsidP="00D04017">
            <w:pPr>
              <w:pStyle w:val="NormalWeb"/>
              <w:numPr>
                <w:ilvl w:val="1"/>
                <w:numId w:val="33"/>
              </w:numPr>
              <w:rPr>
                <w:rFonts w:asciiTheme="majorHAnsi" w:hAnsiTheme="majorHAnsi"/>
              </w:rPr>
            </w:pPr>
            <w:r w:rsidRPr="00871023">
              <w:rPr>
                <w:rFonts w:asciiTheme="majorHAnsi" w:hAnsiTheme="majorHAnsi"/>
              </w:rPr>
              <w:t>Video conferencing equipment is available for public use</w:t>
            </w:r>
          </w:p>
          <w:p w:rsidR="00D04017" w:rsidRPr="00871023" w:rsidRDefault="00D04017" w:rsidP="00D04017">
            <w:pPr>
              <w:pStyle w:val="NormalWeb"/>
              <w:numPr>
                <w:ilvl w:val="1"/>
                <w:numId w:val="33"/>
              </w:numPr>
              <w:rPr>
                <w:rFonts w:asciiTheme="majorHAnsi" w:hAnsiTheme="majorHAnsi"/>
              </w:rPr>
            </w:pPr>
            <w:r w:rsidRPr="00871023">
              <w:rPr>
                <w:rFonts w:asciiTheme="majorHAnsi" w:hAnsiTheme="majorHAnsi"/>
              </w:rPr>
              <w:t>Presentation equipment (e.g., projector, microphone, etc.) is available for public use</w:t>
            </w:r>
          </w:p>
          <w:p w:rsidR="00462063" w:rsidRPr="00871023" w:rsidRDefault="00D04017" w:rsidP="00EC66A4">
            <w:pPr>
              <w:pStyle w:val="NormalWeb"/>
              <w:numPr>
                <w:ilvl w:val="1"/>
                <w:numId w:val="33"/>
              </w:numPr>
              <w:rPr>
                <w:rFonts w:asciiTheme="majorHAnsi" w:hAnsiTheme="majorHAnsi"/>
              </w:rPr>
            </w:pPr>
            <w:r w:rsidRPr="00871023">
              <w:rPr>
                <w:rFonts w:asciiTheme="majorHAnsi" w:hAnsiTheme="majorHAnsi"/>
              </w:rPr>
              <w:t>Multimedia production equipment (e.g. digital cameras, audio recorders, video cameras) is available for public use</w:t>
            </w:r>
          </w:p>
        </w:tc>
      </w:tr>
    </w:tbl>
    <w:p w:rsidR="006D7BA2" w:rsidRDefault="006D7BA2" w:rsidP="00EC66A4">
      <w:pPr>
        <w:ind w:firstLine="720"/>
        <w:rPr>
          <w:rFonts w:asciiTheme="majorHAnsi" w:hAnsiTheme="majorHAnsi"/>
          <w:sz w:val="28"/>
          <w:szCs w:val="28"/>
        </w:rPr>
      </w:pPr>
    </w:p>
    <w:p w:rsidR="00462063" w:rsidRDefault="00CF59B4" w:rsidP="00EC66A4">
      <w:pPr>
        <w:ind w:firstLine="720"/>
        <w:rPr>
          <w:rFonts w:asciiTheme="majorHAnsi" w:hAnsiTheme="majorHAnsi"/>
          <w:i/>
          <w:sz w:val="28"/>
          <w:szCs w:val="28"/>
        </w:rPr>
      </w:pPr>
      <w:r>
        <w:rPr>
          <w:rFonts w:asciiTheme="majorHAnsi" w:hAnsiTheme="majorHAnsi"/>
          <w:b/>
          <w:i/>
          <w:sz w:val="28"/>
          <w:szCs w:val="28"/>
        </w:rPr>
        <w:lastRenderedPageBreak/>
        <w:t>MANAGING TECHNOLOGY</w:t>
      </w:r>
      <w:r w:rsidR="00A34279">
        <w:rPr>
          <w:rStyle w:val="FootnoteReference"/>
          <w:rFonts w:asciiTheme="majorHAnsi" w:hAnsiTheme="majorHAnsi"/>
          <w:b/>
          <w:i/>
          <w:sz w:val="28"/>
          <w:szCs w:val="28"/>
        </w:rPr>
        <w:footnoteReference w:id="10"/>
      </w:r>
    </w:p>
    <w:p w:rsidR="00CF59B4" w:rsidRDefault="00CF59B4" w:rsidP="00EC66A4">
      <w:pPr>
        <w:ind w:firstLine="720"/>
        <w:rPr>
          <w:rFonts w:asciiTheme="majorHAnsi" w:hAnsiTheme="majorHAnsi"/>
          <w:i/>
          <w:sz w:val="24"/>
          <w:szCs w:val="24"/>
        </w:rPr>
      </w:pPr>
      <w:r w:rsidRPr="004907CC">
        <w:rPr>
          <w:rFonts w:asciiTheme="majorHAnsi" w:hAnsiTheme="majorHAnsi"/>
          <w:i/>
          <w:sz w:val="24"/>
          <w:szCs w:val="24"/>
        </w:rPr>
        <w:tab/>
        <w:t>The library manages its technology resources to maximize quality</w:t>
      </w:r>
    </w:p>
    <w:p w:rsidR="004907CC" w:rsidRPr="004907CC" w:rsidRDefault="004907CC" w:rsidP="00EC66A4">
      <w:pPr>
        <w:ind w:firstLine="720"/>
        <w:rPr>
          <w:rFonts w:asciiTheme="majorHAnsi" w:hAnsiTheme="majorHAnsi"/>
          <w:i/>
          <w:sz w:val="24"/>
          <w:szCs w:val="24"/>
        </w:rPr>
      </w:pPr>
    </w:p>
    <w:tbl>
      <w:tblPr>
        <w:tblStyle w:val="TableGrid"/>
        <w:tblW w:w="0" w:type="auto"/>
        <w:tblLook w:val="04A0" w:firstRow="1" w:lastRow="0" w:firstColumn="1" w:lastColumn="0" w:noHBand="0" w:noVBand="1"/>
      </w:tblPr>
      <w:tblGrid>
        <w:gridCol w:w="6588"/>
        <w:gridCol w:w="6588"/>
      </w:tblGrid>
      <w:tr w:rsidR="00CF59B4" w:rsidTr="00CF59B4">
        <w:tc>
          <w:tcPr>
            <w:tcW w:w="6588" w:type="dxa"/>
          </w:tcPr>
          <w:p w:rsidR="00CF59B4" w:rsidRPr="004907CC" w:rsidRDefault="00CF59B4" w:rsidP="00CF59B4">
            <w:pPr>
              <w:jc w:val="center"/>
              <w:rPr>
                <w:rFonts w:asciiTheme="majorHAnsi" w:hAnsiTheme="majorHAnsi"/>
                <w:b/>
                <w:sz w:val="24"/>
                <w:szCs w:val="24"/>
              </w:rPr>
            </w:pPr>
            <w:r w:rsidRPr="004907CC">
              <w:rPr>
                <w:rFonts w:asciiTheme="majorHAnsi" w:hAnsiTheme="majorHAnsi"/>
                <w:b/>
                <w:sz w:val="24"/>
                <w:szCs w:val="24"/>
              </w:rPr>
              <w:t>BASIC</w:t>
            </w:r>
          </w:p>
        </w:tc>
        <w:tc>
          <w:tcPr>
            <w:tcW w:w="6588" w:type="dxa"/>
          </w:tcPr>
          <w:p w:rsidR="00CF59B4" w:rsidRPr="004907CC" w:rsidRDefault="00CF59B4" w:rsidP="00CF59B4">
            <w:pPr>
              <w:jc w:val="center"/>
              <w:rPr>
                <w:rFonts w:asciiTheme="majorHAnsi" w:hAnsiTheme="majorHAnsi"/>
                <w:b/>
                <w:sz w:val="24"/>
                <w:szCs w:val="24"/>
              </w:rPr>
            </w:pPr>
            <w:r w:rsidRPr="004907CC">
              <w:rPr>
                <w:rFonts w:asciiTheme="majorHAnsi" w:hAnsiTheme="majorHAnsi"/>
                <w:b/>
                <w:sz w:val="24"/>
                <w:szCs w:val="24"/>
              </w:rPr>
              <w:t>IDEAL</w:t>
            </w:r>
          </w:p>
        </w:tc>
      </w:tr>
      <w:tr w:rsidR="00CF59B4" w:rsidRPr="0076160D" w:rsidTr="00CF59B4">
        <w:tc>
          <w:tcPr>
            <w:tcW w:w="6588" w:type="dxa"/>
          </w:tcPr>
          <w:p w:rsidR="00CF59B4" w:rsidRPr="00CA7C84" w:rsidRDefault="00CF59B4" w:rsidP="00CF59B4">
            <w:pPr>
              <w:pStyle w:val="NormalWeb"/>
              <w:numPr>
                <w:ilvl w:val="0"/>
                <w:numId w:val="35"/>
              </w:numPr>
              <w:rPr>
                <w:rFonts w:asciiTheme="majorHAnsi" w:hAnsiTheme="majorHAnsi"/>
                <w:sz w:val="22"/>
                <w:szCs w:val="22"/>
              </w:rPr>
            </w:pPr>
            <w:r w:rsidRPr="00CA7C84">
              <w:rPr>
                <w:rFonts w:asciiTheme="majorHAnsi" w:hAnsiTheme="majorHAnsi"/>
                <w:sz w:val="22"/>
                <w:szCs w:val="22"/>
              </w:rPr>
              <w:t>The library actively manages Internet connectivity.</w:t>
            </w:r>
          </w:p>
          <w:p w:rsidR="00CF59B4" w:rsidRPr="00CA7C84" w:rsidRDefault="00CF59B4" w:rsidP="00CF59B4">
            <w:pPr>
              <w:pStyle w:val="NormalWeb"/>
              <w:numPr>
                <w:ilvl w:val="1"/>
                <w:numId w:val="35"/>
              </w:numPr>
              <w:rPr>
                <w:rFonts w:asciiTheme="majorHAnsi" w:hAnsiTheme="majorHAnsi"/>
                <w:sz w:val="22"/>
                <w:szCs w:val="22"/>
              </w:rPr>
            </w:pPr>
            <w:r w:rsidRPr="00CA7C84">
              <w:rPr>
                <w:rFonts w:asciiTheme="majorHAnsi" w:hAnsiTheme="majorHAnsi"/>
                <w:sz w:val="22"/>
                <w:szCs w:val="22"/>
              </w:rPr>
              <w:t>The library knows the maximum available bandwidth speed available at each location</w:t>
            </w:r>
          </w:p>
          <w:p w:rsidR="00CF59B4" w:rsidRPr="00CA7C84" w:rsidRDefault="00CF59B4" w:rsidP="00CF59B4">
            <w:pPr>
              <w:numPr>
                <w:ilvl w:val="1"/>
                <w:numId w:val="35"/>
              </w:numPr>
              <w:spacing w:before="100" w:beforeAutospacing="1" w:after="100" w:afterAutospacing="1"/>
              <w:rPr>
                <w:rFonts w:asciiTheme="majorHAnsi" w:hAnsiTheme="majorHAnsi"/>
              </w:rPr>
            </w:pPr>
            <w:r w:rsidRPr="00CA7C84">
              <w:rPr>
                <w:rFonts w:asciiTheme="majorHAnsi" w:hAnsiTheme="majorHAnsi"/>
              </w:rPr>
              <w:t>Speed tests are performed on public computers to compare advertised and actual bandwidth speed</w:t>
            </w:r>
          </w:p>
          <w:p w:rsidR="00CF59B4" w:rsidRPr="00CA7C84" w:rsidRDefault="00CF59B4" w:rsidP="00CF59B4">
            <w:pPr>
              <w:spacing w:before="100" w:beforeAutospacing="1" w:after="100" w:afterAutospacing="1"/>
              <w:ind w:left="360"/>
              <w:rPr>
                <w:rFonts w:asciiTheme="majorHAnsi" w:hAnsiTheme="majorHAnsi"/>
              </w:rPr>
            </w:pPr>
          </w:p>
        </w:tc>
        <w:tc>
          <w:tcPr>
            <w:tcW w:w="6588" w:type="dxa"/>
          </w:tcPr>
          <w:p w:rsidR="00CF59B4" w:rsidRPr="00CA7C84" w:rsidRDefault="00CF59B4" w:rsidP="00CF59B4">
            <w:pPr>
              <w:pStyle w:val="NormalWeb"/>
              <w:numPr>
                <w:ilvl w:val="0"/>
                <w:numId w:val="29"/>
              </w:numPr>
              <w:rPr>
                <w:rFonts w:asciiTheme="majorHAnsi" w:hAnsiTheme="majorHAnsi"/>
                <w:sz w:val="22"/>
                <w:szCs w:val="22"/>
              </w:rPr>
            </w:pPr>
            <w:r w:rsidRPr="00CA7C84">
              <w:rPr>
                <w:rFonts w:asciiTheme="majorHAnsi" w:hAnsiTheme="majorHAnsi"/>
                <w:sz w:val="22"/>
                <w:szCs w:val="22"/>
              </w:rPr>
              <w:t>The library actively manages Internet connectivity.</w:t>
            </w:r>
          </w:p>
          <w:p w:rsidR="00CF59B4" w:rsidRPr="00CA7C84" w:rsidRDefault="00CF59B4" w:rsidP="00CF59B4">
            <w:pPr>
              <w:pStyle w:val="NormalWeb"/>
              <w:numPr>
                <w:ilvl w:val="1"/>
                <w:numId w:val="29"/>
              </w:numPr>
              <w:rPr>
                <w:rFonts w:asciiTheme="majorHAnsi" w:hAnsiTheme="majorHAnsi"/>
                <w:sz w:val="22"/>
                <w:szCs w:val="22"/>
              </w:rPr>
            </w:pPr>
            <w:r w:rsidRPr="00CA7C84">
              <w:rPr>
                <w:rFonts w:asciiTheme="majorHAnsi" w:hAnsiTheme="majorHAnsi"/>
                <w:sz w:val="22"/>
                <w:szCs w:val="22"/>
              </w:rPr>
              <w:t>Alerts about connectivity problems are received in real time</w:t>
            </w:r>
          </w:p>
          <w:p w:rsidR="00CF59B4" w:rsidRPr="00CA7C84" w:rsidRDefault="00CF59B4" w:rsidP="00CF59B4">
            <w:pPr>
              <w:pStyle w:val="NormalWeb"/>
              <w:numPr>
                <w:ilvl w:val="1"/>
                <w:numId w:val="29"/>
              </w:numPr>
              <w:rPr>
                <w:rFonts w:asciiTheme="majorHAnsi" w:hAnsiTheme="majorHAnsi"/>
                <w:sz w:val="22"/>
                <w:szCs w:val="22"/>
              </w:rPr>
            </w:pPr>
            <w:r w:rsidRPr="00CA7C84">
              <w:rPr>
                <w:rFonts w:asciiTheme="majorHAnsi" w:hAnsiTheme="majorHAnsi"/>
                <w:sz w:val="22"/>
                <w:szCs w:val="22"/>
              </w:rPr>
              <w:t>Connectivity (up/down/ping) is continuously monitored at the network level for all locations</w:t>
            </w:r>
          </w:p>
          <w:p w:rsidR="00CF59B4" w:rsidRPr="00CA7C84" w:rsidRDefault="00CF59B4" w:rsidP="0076160D">
            <w:pPr>
              <w:pStyle w:val="NormalWeb"/>
              <w:numPr>
                <w:ilvl w:val="1"/>
                <w:numId w:val="29"/>
              </w:numPr>
              <w:rPr>
                <w:rFonts w:asciiTheme="majorHAnsi" w:hAnsiTheme="majorHAnsi"/>
                <w:sz w:val="22"/>
                <w:szCs w:val="22"/>
              </w:rPr>
            </w:pPr>
            <w:r w:rsidRPr="00CA7C84">
              <w:rPr>
                <w:rFonts w:asciiTheme="majorHAnsi" w:hAnsiTheme="majorHAnsi"/>
                <w:sz w:val="22"/>
                <w:szCs w:val="22"/>
              </w:rPr>
              <w:t>Library allocates bandwidth for library staff functions and public Internet access through separate data circuits or through hardware/software mechanisms to prioritize network traffic</w:t>
            </w:r>
          </w:p>
        </w:tc>
      </w:tr>
      <w:tr w:rsidR="00CF59B4" w:rsidRPr="0076160D" w:rsidTr="00CF59B4">
        <w:tc>
          <w:tcPr>
            <w:tcW w:w="6588" w:type="dxa"/>
          </w:tcPr>
          <w:p w:rsidR="0076160D" w:rsidRPr="00CA7C84" w:rsidRDefault="0076160D" w:rsidP="0076160D">
            <w:pPr>
              <w:pStyle w:val="NormalWeb"/>
              <w:numPr>
                <w:ilvl w:val="0"/>
                <w:numId w:val="36"/>
              </w:numPr>
              <w:rPr>
                <w:rFonts w:asciiTheme="majorHAnsi" w:hAnsiTheme="majorHAnsi"/>
                <w:sz w:val="22"/>
                <w:szCs w:val="22"/>
              </w:rPr>
            </w:pPr>
            <w:r w:rsidRPr="00CA7C84">
              <w:rPr>
                <w:rFonts w:asciiTheme="majorHAnsi" w:hAnsiTheme="majorHAnsi"/>
                <w:sz w:val="22"/>
                <w:szCs w:val="22"/>
              </w:rPr>
              <w:t>The library minimizes out-of-service devices.</w:t>
            </w:r>
          </w:p>
          <w:p w:rsidR="0076160D" w:rsidRPr="00CA7C84" w:rsidRDefault="0076160D" w:rsidP="0076160D">
            <w:pPr>
              <w:pStyle w:val="NormalWeb"/>
              <w:numPr>
                <w:ilvl w:val="1"/>
                <w:numId w:val="36"/>
              </w:numPr>
              <w:rPr>
                <w:rFonts w:asciiTheme="majorHAnsi" w:hAnsiTheme="majorHAnsi"/>
                <w:sz w:val="22"/>
                <w:szCs w:val="22"/>
              </w:rPr>
            </w:pPr>
            <w:r w:rsidRPr="00CA7C84">
              <w:rPr>
                <w:rFonts w:asciiTheme="majorHAnsi" w:hAnsiTheme="majorHAnsi"/>
                <w:sz w:val="22"/>
                <w:szCs w:val="22"/>
              </w:rPr>
              <w:t>Library staff have access to a troubleshooting guide for network devices and peripherals, including call numbers and service provider information</w:t>
            </w:r>
          </w:p>
          <w:p w:rsidR="0076160D" w:rsidRPr="00CA7C84" w:rsidRDefault="0076160D" w:rsidP="0076160D">
            <w:pPr>
              <w:pStyle w:val="NormalWeb"/>
              <w:numPr>
                <w:ilvl w:val="1"/>
                <w:numId w:val="36"/>
              </w:numPr>
              <w:rPr>
                <w:rFonts w:asciiTheme="majorHAnsi" w:hAnsiTheme="majorHAnsi"/>
                <w:sz w:val="22"/>
                <w:szCs w:val="22"/>
              </w:rPr>
            </w:pPr>
            <w:r w:rsidRPr="00CA7C84">
              <w:rPr>
                <w:rFonts w:asciiTheme="majorHAnsi" w:hAnsiTheme="majorHAnsi"/>
                <w:sz w:val="22"/>
                <w:szCs w:val="22"/>
              </w:rPr>
              <w:t>A lockdown software program (e.g. Deepfreeze) is installed on public computers</w:t>
            </w:r>
          </w:p>
          <w:p w:rsidR="00CF59B4" w:rsidRPr="00CA7C84" w:rsidRDefault="0076160D" w:rsidP="0076160D">
            <w:pPr>
              <w:pStyle w:val="NormalWeb"/>
              <w:numPr>
                <w:ilvl w:val="1"/>
                <w:numId w:val="36"/>
              </w:numPr>
              <w:rPr>
                <w:rFonts w:asciiTheme="majorHAnsi" w:hAnsiTheme="majorHAnsi"/>
                <w:sz w:val="22"/>
                <w:szCs w:val="22"/>
              </w:rPr>
            </w:pPr>
            <w:r w:rsidRPr="00CA7C84">
              <w:rPr>
                <w:rFonts w:asciiTheme="majorHAnsi" w:hAnsiTheme="majorHAnsi"/>
                <w:sz w:val="22"/>
                <w:szCs w:val="22"/>
              </w:rPr>
              <w:t>The library has access to personnel with sufficient IT expertise to maintain the library's network and public technology systems</w:t>
            </w:r>
          </w:p>
        </w:tc>
        <w:tc>
          <w:tcPr>
            <w:tcW w:w="6588" w:type="dxa"/>
          </w:tcPr>
          <w:p w:rsidR="0076160D" w:rsidRPr="00CA7C84" w:rsidRDefault="0076160D" w:rsidP="0076160D">
            <w:pPr>
              <w:pStyle w:val="NormalWeb"/>
              <w:numPr>
                <w:ilvl w:val="0"/>
                <w:numId w:val="37"/>
              </w:numPr>
              <w:rPr>
                <w:rFonts w:asciiTheme="majorHAnsi" w:hAnsiTheme="majorHAnsi"/>
                <w:sz w:val="22"/>
                <w:szCs w:val="22"/>
              </w:rPr>
            </w:pPr>
            <w:r w:rsidRPr="00CA7C84">
              <w:rPr>
                <w:rFonts w:asciiTheme="majorHAnsi" w:hAnsiTheme="majorHAnsi"/>
                <w:sz w:val="22"/>
                <w:szCs w:val="22"/>
              </w:rPr>
              <w:t>The library minimizes out-of-service devices.</w:t>
            </w:r>
          </w:p>
          <w:p w:rsidR="0076160D" w:rsidRPr="00CA7C84" w:rsidRDefault="0076160D" w:rsidP="0076160D">
            <w:pPr>
              <w:pStyle w:val="NormalWeb"/>
              <w:numPr>
                <w:ilvl w:val="1"/>
                <w:numId w:val="37"/>
              </w:numPr>
              <w:rPr>
                <w:rFonts w:asciiTheme="majorHAnsi" w:hAnsiTheme="majorHAnsi"/>
                <w:sz w:val="22"/>
                <w:szCs w:val="22"/>
              </w:rPr>
            </w:pPr>
            <w:r w:rsidRPr="00CA7C84">
              <w:rPr>
                <w:rFonts w:asciiTheme="majorHAnsi" w:hAnsiTheme="majorHAnsi"/>
                <w:sz w:val="22"/>
                <w:szCs w:val="22"/>
              </w:rPr>
              <w:t xml:space="preserve">The library uses a master image deployment and recovery (e.g. </w:t>
            </w:r>
            <w:proofErr w:type="spellStart"/>
            <w:r w:rsidRPr="00CA7C84">
              <w:rPr>
                <w:rFonts w:asciiTheme="majorHAnsi" w:hAnsiTheme="majorHAnsi"/>
                <w:sz w:val="22"/>
                <w:szCs w:val="22"/>
              </w:rPr>
              <w:t>Clonezilla</w:t>
            </w:r>
            <w:proofErr w:type="spellEnd"/>
            <w:r w:rsidRPr="00CA7C84">
              <w:rPr>
                <w:rFonts w:asciiTheme="majorHAnsi" w:hAnsiTheme="majorHAnsi"/>
                <w:sz w:val="22"/>
                <w:szCs w:val="22"/>
              </w:rPr>
              <w:t>, Ghost) system for public computers</w:t>
            </w:r>
          </w:p>
          <w:p w:rsidR="0076160D" w:rsidRPr="00CA7C84" w:rsidRDefault="0076160D" w:rsidP="0076160D">
            <w:pPr>
              <w:numPr>
                <w:ilvl w:val="1"/>
                <w:numId w:val="37"/>
              </w:numPr>
              <w:spacing w:before="100" w:beforeAutospacing="1" w:after="100" w:afterAutospacing="1"/>
              <w:rPr>
                <w:rFonts w:asciiTheme="majorHAnsi" w:hAnsiTheme="majorHAnsi"/>
              </w:rPr>
            </w:pPr>
            <w:r w:rsidRPr="00CA7C84">
              <w:rPr>
                <w:rFonts w:asciiTheme="majorHAnsi" w:hAnsiTheme="majorHAnsi"/>
              </w:rPr>
              <w:t>Cold spares are available to switch out downed devices with fresh hardware within a business day</w:t>
            </w:r>
          </w:p>
          <w:p w:rsidR="00CF59B4" w:rsidRPr="00CA7C84" w:rsidRDefault="0076160D" w:rsidP="00EC66A4">
            <w:pPr>
              <w:numPr>
                <w:ilvl w:val="1"/>
                <w:numId w:val="37"/>
              </w:numPr>
              <w:spacing w:before="100" w:beforeAutospacing="1" w:after="100" w:afterAutospacing="1"/>
              <w:rPr>
                <w:rFonts w:asciiTheme="majorHAnsi" w:hAnsiTheme="majorHAnsi"/>
              </w:rPr>
            </w:pPr>
            <w:r w:rsidRPr="00CA7C84">
              <w:rPr>
                <w:rFonts w:asciiTheme="majorHAnsi" w:hAnsiTheme="majorHAnsi"/>
              </w:rPr>
              <w:t>The library has at least one staff member located onsite with sufficient IT expertise to maintain the library's network and public technology systems</w:t>
            </w:r>
          </w:p>
        </w:tc>
      </w:tr>
      <w:tr w:rsidR="00CF59B4" w:rsidRPr="0076160D" w:rsidTr="00CF59B4">
        <w:tc>
          <w:tcPr>
            <w:tcW w:w="6588" w:type="dxa"/>
          </w:tcPr>
          <w:p w:rsidR="00CF59B4" w:rsidRDefault="0040031A" w:rsidP="0040031A">
            <w:pPr>
              <w:pStyle w:val="ListParagraph"/>
              <w:numPr>
                <w:ilvl w:val="0"/>
                <w:numId w:val="29"/>
              </w:numPr>
              <w:rPr>
                <w:rFonts w:asciiTheme="majorHAnsi" w:hAnsiTheme="majorHAnsi"/>
              </w:rPr>
            </w:pPr>
            <w:r>
              <w:rPr>
                <w:rFonts w:asciiTheme="majorHAnsi" w:hAnsiTheme="majorHAnsi"/>
              </w:rPr>
              <w:t>Library has a notebook that contains network and system admin information.  This notebook should include:</w:t>
            </w:r>
          </w:p>
          <w:p w:rsidR="0040031A" w:rsidRDefault="0040031A" w:rsidP="0040031A">
            <w:pPr>
              <w:pStyle w:val="ListParagraph"/>
              <w:numPr>
                <w:ilvl w:val="1"/>
                <w:numId w:val="29"/>
              </w:numPr>
              <w:rPr>
                <w:rFonts w:asciiTheme="majorHAnsi" w:hAnsiTheme="majorHAnsi"/>
              </w:rPr>
            </w:pPr>
            <w:r>
              <w:rPr>
                <w:rFonts w:asciiTheme="majorHAnsi" w:hAnsiTheme="majorHAnsi"/>
              </w:rPr>
              <w:t>Usernames and passwords for computer admin logins</w:t>
            </w:r>
          </w:p>
          <w:p w:rsidR="0040031A" w:rsidRDefault="0040031A" w:rsidP="0040031A">
            <w:pPr>
              <w:pStyle w:val="ListParagraph"/>
              <w:numPr>
                <w:ilvl w:val="1"/>
                <w:numId w:val="29"/>
              </w:numPr>
              <w:rPr>
                <w:rFonts w:asciiTheme="majorHAnsi" w:hAnsiTheme="majorHAnsi"/>
              </w:rPr>
            </w:pPr>
            <w:r>
              <w:rPr>
                <w:rFonts w:asciiTheme="majorHAnsi" w:hAnsiTheme="majorHAnsi"/>
              </w:rPr>
              <w:t>Contact information for IT support</w:t>
            </w:r>
          </w:p>
          <w:p w:rsidR="0040031A" w:rsidRDefault="0040031A" w:rsidP="0040031A">
            <w:pPr>
              <w:pStyle w:val="ListParagraph"/>
              <w:numPr>
                <w:ilvl w:val="1"/>
                <w:numId w:val="29"/>
              </w:numPr>
              <w:rPr>
                <w:rFonts w:asciiTheme="majorHAnsi" w:hAnsiTheme="majorHAnsi"/>
              </w:rPr>
            </w:pPr>
            <w:r>
              <w:rPr>
                <w:rFonts w:asciiTheme="majorHAnsi" w:hAnsiTheme="majorHAnsi"/>
              </w:rPr>
              <w:t>Basic library network information</w:t>
            </w:r>
          </w:p>
          <w:p w:rsidR="0040031A" w:rsidRDefault="0040031A" w:rsidP="0040031A">
            <w:pPr>
              <w:pStyle w:val="ListParagraph"/>
              <w:numPr>
                <w:ilvl w:val="1"/>
                <w:numId w:val="29"/>
              </w:numPr>
              <w:rPr>
                <w:rFonts w:asciiTheme="majorHAnsi" w:hAnsiTheme="majorHAnsi"/>
              </w:rPr>
            </w:pPr>
            <w:r>
              <w:rPr>
                <w:rFonts w:asciiTheme="majorHAnsi" w:hAnsiTheme="majorHAnsi"/>
              </w:rPr>
              <w:t>Inventory of hardware</w:t>
            </w:r>
          </w:p>
          <w:p w:rsidR="0040031A" w:rsidRPr="0040031A" w:rsidRDefault="0040031A" w:rsidP="0040031A">
            <w:pPr>
              <w:pStyle w:val="ListParagraph"/>
              <w:numPr>
                <w:ilvl w:val="1"/>
                <w:numId w:val="29"/>
              </w:numPr>
              <w:rPr>
                <w:rFonts w:asciiTheme="majorHAnsi" w:hAnsiTheme="majorHAnsi"/>
              </w:rPr>
            </w:pPr>
            <w:r>
              <w:rPr>
                <w:rFonts w:asciiTheme="majorHAnsi" w:hAnsiTheme="majorHAnsi"/>
              </w:rPr>
              <w:t>Software license information</w:t>
            </w:r>
          </w:p>
        </w:tc>
        <w:tc>
          <w:tcPr>
            <w:tcW w:w="6588" w:type="dxa"/>
          </w:tcPr>
          <w:p w:rsidR="0076160D" w:rsidRDefault="0076160D" w:rsidP="0076160D">
            <w:pPr>
              <w:pStyle w:val="ListParagraph"/>
              <w:numPr>
                <w:ilvl w:val="0"/>
                <w:numId w:val="38"/>
              </w:numPr>
              <w:spacing w:before="100" w:beforeAutospacing="1" w:after="100" w:afterAutospacing="1"/>
              <w:rPr>
                <w:rFonts w:asciiTheme="majorHAnsi" w:eastAsia="Times New Roman" w:hAnsiTheme="majorHAnsi" w:cs="Times New Roman"/>
              </w:rPr>
            </w:pPr>
            <w:r w:rsidRPr="0076160D">
              <w:rPr>
                <w:rFonts w:asciiTheme="majorHAnsi" w:eastAsia="Times New Roman" w:hAnsiTheme="majorHAnsi" w:cs="Times New Roman"/>
              </w:rPr>
              <w:t>The library tracks key measures about public technology services for planning purposes.</w:t>
            </w:r>
            <w:r>
              <w:rPr>
                <w:rFonts w:asciiTheme="majorHAnsi" w:eastAsia="Times New Roman" w:hAnsiTheme="majorHAnsi" w:cs="Times New Roman"/>
              </w:rPr>
              <w:t xml:space="preserve"> This includes:</w:t>
            </w:r>
          </w:p>
          <w:p w:rsidR="0076160D" w:rsidRDefault="0076160D" w:rsidP="0076160D">
            <w:pPr>
              <w:pStyle w:val="ListParagraph"/>
              <w:numPr>
                <w:ilvl w:val="1"/>
                <w:numId w:val="38"/>
              </w:numPr>
              <w:spacing w:before="100" w:beforeAutospacing="1" w:after="100" w:afterAutospacing="1"/>
              <w:rPr>
                <w:rFonts w:asciiTheme="majorHAnsi" w:eastAsia="Times New Roman" w:hAnsiTheme="majorHAnsi" w:cs="Times New Roman"/>
              </w:rPr>
            </w:pPr>
            <w:r w:rsidRPr="0076160D">
              <w:rPr>
                <w:rFonts w:asciiTheme="majorHAnsi" w:eastAsia="Times New Roman" w:hAnsiTheme="majorHAnsi" w:cs="Times New Roman"/>
              </w:rPr>
              <w:t>Number of hours public devices are in use by patrons</w:t>
            </w:r>
          </w:p>
          <w:p w:rsidR="0076160D" w:rsidRDefault="0076160D" w:rsidP="0076160D">
            <w:pPr>
              <w:pStyle w:val="ListParagraph"/>
              <w:numPr>
                <w:ilvl w:val="1"/>
                <w:numId w:val="38"/>
              </w:numPr>
              <w:spacing w:before="100" w:beforeAutospacing="1" w:after="100" w:afterAutospacing="1"/>
              <w:rPr>
                <w:rFonts w:asciiTheme="majorHAnsi" w:eastAsia="Times New Roman" w:hAnsiTheme="majorHAnsi" w:cs="Times New Roman"/>
              </w:rPr>
            </w:pPr>
            <w:r w:rsidRPr="0076160D">
              <w:rPr>
                <w:rFonts w:asciiTheme="majorHAnsi" w:eastAsia="Times New Roman" w:hAnsiTheme="majorHAnsi" w:cs="Times New Roman"/>
              </w:rPr>
              <w:t>Number of attendees in technology classes</w:t>
            </w:r>
          </w:p>
          <w:p w:rsidR="0076160D" w:rsidRDefault="0076160D" w:rsidP="0076160D">
            <w:pPr>
              <w:pStyle w:val="ListParagraph"/>
              <w:numPr>
                <w:ilvl w:val="1"/>
                <w:numId w:val="38"/>
              </w:numPr>
              <w:spacing w:before="100" w:beforeAutospacing="1" w:after="100" w:afterAutospacing="1"/>
              <w:rPr>
                <w:rFonts w:asciiTheme="majorHAnsi" w:eastAsia="Times New Roman" w:hAnsiTheme="majorHAnsi" w:cs="Times New Roman"/>
              </w:rPr>
            </w:pPr>
            <w:r w:rsidRPr="0076160D">
              <w:rPr>
                <w:rFonts w:asciiTheme="majorHAnsi" w:eastAsia="Times New Roman" w:hAnsiTheme="majorHAnsi" w:cs="Times New Roman"/>
              </w:rPr>
              <w:t>Averag</w:t>
            </w:r>
            <w:r>
              <w:rPr>
                <w:rFonts w:asciiTheme="majorHAnsi" w:eastAsia="Times New Roman" w:hAnsiTheme="majorHAnsi" w:cs="Times New Roman"/>
              </w:rPr>
              <w:t>e wait times for public devices</w:t>
            </w:r>
          </w:p>
          <w:p w:rsidR="0076160D" w:rsidRDefault="0076160D" w:rsidP="0076160D">
            <w:pPr>
              <w:pStyle w:val="ListParagraph"/>
              <w:numPr>
                <w:ilvl w:val="1"/>
                <w:numId w:val="38"/>
              </w:numPr>
              <w:spacing w:before="100" w:beforeAutospacing="1" w:after="100" w:afterAutospacing="1"/>
              <w:rPr>
                <w:rFonts w:asciiTheme="majorHAnsi" w:eastAsia="Times New Roman" w:hAnsiTheme="majorHAnsi" w:cs="Times New Roman"/>
              </w:rPr>
            </w:pPr>
            <w:r w:rsidRPr="0076160D">
              <w:rPr>
                <w:rFonts w:asciiTheme="majorHAnsi" w:eastAsia="Times New Roman" w:hAnsiTheme="majorHAnsi" w:cs="Times New Roman"/>
              </w:rPr>
              <w:t>Number of wireless sessions</w:t>
            </w:r>
          </w:p>
          <w:p w:rsidR="00CF59B4" w:rsidRPr="0076160D" w:rsidRDefault="0076160D" w:rsidP="00EC66A4">
            <w:pPr>
              <w:pStyle w:val="ListParagraph"/>
              <w:numPr>
                <w:ilvl w:val="1"/>
                <w:numId w:val="38"/>
              </w:numPr>
              <w:spacing w:before="100" w:beforeAutospacing="1" w:after="100" w:afterAutospacing="1"/>
              <w:rPr>
                <w:rFonts w:asciiTheme="majorHAnsi" w:eastAsia="Times New Roman" w:hAnsiTheme="majorHAnsi" w:cs="Times New Roman"/>
              </w:rPr>
            </w:pPr>
            <w:r w:rsidRPr="0076160D">
              <w:rPr>
                <w:rFonts w:asciiTheme="majorHAnsi" w:eastAsia="Times New Roman" w:hAnsiTheme="majorHAnsi" w:cs="Times New Roman"/>
              </w:rPr>
              <w:t>Number of requests for one-on-one technology help</w:t>
            </w:r>
          </w:p>
        </w:tc>
      </w:tr>
    </w:tbl>
    <w:p w:rsidR="004907CC" w:rsidRDefault="004907CC" w:rsidP="00EC66A4">
      <w:pPr>
        <w:ind w:firstLine="720"/>
        <w:rPr>
          <w:rFonts w:asciiTheme="majorHAnsi" w:hAnsiTheme="majorHAnsi"/>
          <w:b/>
          <w:i/>
          <w:sz w:val="28"/>
          <w:szCs w:val="28"/>
        </w:rPr>
      </w:pPr>
    </w:p>
    <w:p w:rsidR="004907CC" w:rsidRDefault="004907CC" w:rsidP="00EC66A4">
      <w:pPr>
        <w:ind w:firstLine="720"/>
        <w:rPr>
          <w:rFonts w:asciiTheme="majorHAnsi" w:hAnsiTheme="majorHAnsi"/>
          <w:b/>
          <w:i/>
          <w:sz w:val="28"/>
          <w:szCs w:val="28"/>
        </w:rPr>
      </w:pPr>
    </w:p>
    <w:p w:rsidR="00CF59B4" w:rsidRDefault="00B2290C" w:rsidP="00EC66A4">
      <w:pPr>
        <w:ind w:firstLine="720"/>
        <w:rPr>
          <w:rFonts w:asciiTheme="majorHAnsi" w:hAnsiTheme="majorHAnsi"/>
          <w:i/>
          <w:sz w:val="28"/>
          <w:szCs w:val="28"/>
        </w:rPr>
      </w:pPr>
      <w:r>
        <w:rPr>
          <w:rFonts w:asciiTheme="majorHAnsi" w:hAnsiTheme="majorHAnsi"/>
          <w:b/>
          <w:i/>
          <w:sz w:val="28"/>
          <w:szCs w:val="28"/>
        </w:rPr>
        <w:lastRenderedPageBreak/>
        <w:t>ACCESSIBILITY</w:t>
      </w:r>
      <w:r w:rsidR="009F0527">
        <w:rPr>
          <w:rStyle w:val="FootnoteReference"/>
          <w:rFonts w:asciiTheme="majorHAnsi" w:hAnsiTheme="majorHAnsi"/>
          <w:b/>
          <w:i/>
          <w:sz w:val="28"/>
          <w:szCs w:val="28"/>
        </w:rPr>
        <w:footnoteReference w:id="11"/>
      </w:r>
    </w:p>
    <w:p w:rsidR="00B2290C" w:rsidRPr="00EB3990" w:rsidRDefault="00B2290C" w:rsidP="00EC66A4">
      <w:pPr>
        <w:ind w:firstLine="720"/>
        <w:rPr>
          <w:rFonts w:asciiTheme="majorHAnsi" w:hAnsiTheme="majorHAnsi"/>
          <w:i/>
          <w:sz w:val="24"/>
          <w:szCs w:val="24"/>
        </w:rPr>
      </w:pPr>
      <w:r w:rsidRPr="00EB3990">
        <w:rPr>
          <w:rFonts w:asciiTheme="majorHAnsi" w:hAnsiTheme="majorHAnsi"/>
          <w:i/>
          <w:sz w:val="24"/>
          <w:szCs w:val="24"/>
        </w:rPr>
        <w:tab/>
        <w:t>The library ensures participation in digital technology for people with disabilities</w:t>
      </w:r>
    </w:p>
    <w:p w:rsidR="00B2290C" w:rsidRDefault="00B2290C" w:rsidP="00EC66A4">
      <w:pPr>
        <w:ind w:firstLine="720"/>
        <w:rPr>
          <w:rFonts w:asciiTheme="majorHAnsi" w:hAnsiTheme="majorHAnsi"/>
          <w:sz w:val="28"/>
          <w:szCs w:val="28"/>
        </w:rPr>
      </w:pPr>
    </w:p>
    <w:tbl>
      <w:tblPr>
        <w:tblStyle w:val="TableGrid"/>
        <w:tblW w:w="0" w:type="auto"/>
        <w:tblLook w:val="04A0" w:firstRow="1" w:lastRow="0" w:firstColumn="1" w:lastColumn="0" w:noHBand="0" w:noVBand="1"/>
      </w:tblPr>
      <w:tblGrid>
        <w:gridCol w:w="6588"/>
        <w:gridCol w:w="6588"/>
      </w:tblGrid>
      <w:tr w:rsidR="00B2290C" w:rsidTr="00B2290C">
        <w:tc>
          <w:tcPr>
            <w:tcW w:w="6588" w:type="dxa"/>
          </w:tcPr>
          <w:p w:rsidR="00B2290C" w:rsidRPr="00B2290C" w:rsidRDefault="00B2290C" w:rsidP="00B2290C">
            <w:pPr>
              <w:jc w:val="center"/>
              <w:rPr>
                <w:rFonts w:asciiTheme="majorHAnsi" w:hAnsiTheme="majorHAnsi"/>
                <w:b/>
                <w:sz w:val="28"/>
                <w:szCs w:val="28"/>
              </w:rPr>
            </w:pPr>
            <w:r>
              <w:rPr>
                <w:rFonts w:asciiTheme="majorHAnsi" w:hAnsiTheme="majorHAnsi"/>
                <w:b/>
                <w:sz w:val="28"/>
                <w:szCs w:val="28"/>
              </w:rPr>
              <w:t>BASIC</w:t>
            </w:r>
          </w:p>
        </w:tc>
        <w:tc>
          <w:tcPr>
            <w:tcW w:w="6588" w:type="dxa"/>
          </w:tcPr>
          <w:p w:rsidR="00B2290C" w:rsidRPr="00B2290C" w:rsidRDefault="00B2290C" w:rsidP="00B2290C">
            <w:pPr>
              <w:jc w:val="center"/>
              <w:rPr>
                <w:rFonts w:asciiTheme="majorHAnsi" w:hAnsiTheme="majorHAnsi"/>
                <w:b/>
                <w:sz w:val="28"/>
                <w:szCs w:val="28"/>
              </w:rPr>
            </w:pPr>
            <w:r>
              <w:rPr>
                <w:rFonts w:asciiTheme="majorHAnsi" w:hAnsiTheme="majorHAnsi"/>
                <w:b/>
                <w:sz w:val="28"/>
                <w:szCs w:val="28"/>
              </w:rPr>
              <w:t>IDEAL</w:t>
            </w:r>
          </w:p>
        </w:tc>
      </w:tr>
      <w:tr w:rsidR="00B2290C" w:rsidTr="00B2290C">
        <w:tc>
          <w:tcPr>
            <w:tcW w:w="6588" w:type="dxa"/>
          </w:tcPr>
          <w:p w:rsidR="003B2A55" w:rsidRDefault="003B2A55" w:rsidP="003B2A55">
            <w:pPr>
              <w:pStyle w:val="NormalWeb"/>
              <w:numPr>
                <w:ilvl w:val="0"/>
                <w:numId w:val="39"/>
              </w:numPr>
              <w:rPr>
                <w:rFonts w:asciiTheme="majorHAnsi" w:hAnsiTheme="majorHAnsi"/>
              </w:rPr>
            </w:pPr>
            <w:r w:rsidRPr="003B2A55">
              <w:rPr>
                <w:rFonts w:asciiTheme="majorHAnsi" w:hAnsiTheme="majorHAnsi"/>
              </w:rPr>
              <w:t>The library accommodates users with disabilities.</w:t>
            </w:r>
          </w:p>
          <w:p w:rsidR="003B2A55" w:rsidRDefault="003B2A55" w:rsidP="003B2A55">
            <w:pPr>
              <w:pStyle w:val="NormalWeb"/>
              <w:numPr>
                <w:ilvl w:val="1"/>
                <w:numId w:val="39"/>
              </w:numPr>
              <w:rPr>
                <w:rFonts w:asciiTheme="majorHAnsi" w:hAnsiTheme="majorHAnsi"/>
              </w:rPr>
            </w:pPr>
            <w:r w:rsidRPr="003B2A55">
              <w:rPr>
                <w:rFonts w:asciiTheme="majorHAnsi" w:hAnsiTheme="majorHAnsi"/>
              </w:rPr>
              <w:t>At least one public terminal with assistive technology that enable use by the visually impaired (e.g., screen readers, magnification, high contrast keyboards and displays) is available at all locations</w:t>
            </w:r>
          </w:p>
          <w:p w:rsidR="00D70D39" w:rsidRPr="003B2A55" w:rsidRDefault="00D70D39" w:rsidP="00D70D39">
            <w:pPr>
              <w:numPr>
                <w:ilvl w:val="1"/>
                <w:numId w:val="39"/>
              </w:numPr>
              <w:spacing w:before="100" w:beforeAutospacing="1" w:after="100" w:afterAutospacing="1"/>
              <w:rPr>
                <w:rFonts w:asciiTheme="majorHAnsi" w:hAnsiTheme="majorHAnsi"/>
                <w:sz w:val="24"/>
                <w:szCs w:val="24"/>
              </w:rPr>
            </w:pPr>
            <w:r w:rsidRPr="003B2A55">
              <w:rPr>
                <w:rFonts w:asciiTheme="majorHAnsi" w:hAnsiTheme="majorHAnsi"/>
                <w:sz w:val="24"/>
                <w:szCs w:val="24"/>
              </w:rPr>
              <w:t>The library has at least one workstation in each location that can accommodate a wheelchair or mobility vehicle</w:t>
            </w:r>
          </w:p>
          <w:p w:rsidR="003B2A55" w:rsidRPr="003B2A55" w:rsidRDefault="003B2A55" w:rsidP="003B2A55">
            <w:pPr>
              <w:numPr>
                <w:ilvl w:val="1"/>
                <w:numId w:val="39"/>
              </w:numPr>
              <w:spacing w:before="100" w:beforeAutospacing="1" w:after="100" w:afterAutospacing="1"/>
              <w:rPr>
                <w:rFonts w:asciiTheme="majorHAnsi" w:hAnsiTheme="majorHAnsi"/>
                <w:sz w:val="24"/>
                <w:szCs w:val="24"/>
              </w:rPr>
            </w:pPr>
            <w:r w:rsidRPr="003B2A55">
              <w:rPr>
                <w:rFonts w:asciiTheme="majorHAnsi" w:hAnsiTheme="majorHAnsi"/>
                <w:sz w:val="24"/>
                <w:szCs w:val="24"/>
              </w:rPr>
              <w:t>At least one public terminal that can be converted with assistive technology to facilitate usage by people with motor and dexterity impairments (e.g., touch screens, trackballs, switches, voice-recognition software) is available at all locations</w:t>
            </w:r>
          </w:p>
          <w:p w:rsidR="003B2A55" w:rsidRPr="003B2A55" w:rsidRDefault="003B2A55" w:rsidP="003B2A55">
            <w:pPr>
              <w:numPr>
                <w:ilvl w:val="1"/>
                <w:numId w:val="39"/>
              </w:numPr>
              <w:spacing w:before="100" w:beforeAutospacing="1" w:after="100" w:afterAutospacing="1"/>
              <w:rPr>
                <w:rFonts w:asciiTheme="majorHAnsi" w:hAnsiTheme="majorHAnsi"/>
                <w:sz w:val="24"/>
                <w:szCs w:val="24"/>
              </w:rPr>
            </w:pPr>
            <w:r w:rsidRPr="003B2A55">
              <w:rPr>
                <w:rFonts w:asciiTheme="majorHAnsi" w:hAnsiTheme="majorHAnsi"/>
                <w:sz w:val="24"/>
                <w:szCs w:val="24"/>
              </w:rPr>
              <w:t>Staff are provided with training at least annually for recognizing and serving patrons with disabilities</w:t>
            </w:r>
          </w:p>
          <w:p w:rsidR="00B2290C" w:rsidRDefault="00B2290C" w:rsidP="00EC66A4">
            <w:pPr>
              <w:rPr>
                <w:rFonts w:asciiTheme="majorHAnsi" w:hAnsiTheme="majorHAnsi"/>
                <w:sz w:val="28"/>
                <w:szCs w:val="28"/>
              </w:rPr>
            </w:pPr>
          </w:p>
        </w:tc>
        <w:tc>
          <w:tcPr>
            <w:tcW w:w="6588" w:type="dxa"/>
          </w:tcPr>
          <w:p w:rsidR="003B2A55" w:rsidRDefault="003B2A55" w:rsidP="003B2A55">
            <w:pPr>
              <w:pStyle w:val="NormalWeb"/>
              <w:numPr>
                <w:ilvl w:val="0"/>
                <w:numId w:val="39"/>
              </w:numPr>
              <w:rPr>
                <w:rFonts w:asciiTheme="majorHAnsi" w:hAnsiTheme="majorHAnsi"/>
              </w:rPr>
            </w:pPr>
            <w:r w:rsidRPr="003B2A55">
              <w:rPr>
                <w:rFonts w:asciiTheme="majorHAnsi" w:hAnsiTheme="majorHAnsi"/>
              </w:rPr>
              <w:t>The library accommodates users with disabilities.</w:t>
            </w:r>
          </w:p>
          <w:p w:rsidR="003B2A55" w:rsidRPr="003B2A55" w:rsidRDefault="003B2A55" w:rsidP="003B2A55">
            <w:pPr>
              <w:numPr>
                <w:ilvl w:val="1"/>
                <w:numId w:val="39"/>
              </w:numPr>
              <w:spacing w:before="100" w:beforeAutospacing="1" w:after="100" w:afterAutospacing="1"/>
              <w:rPr>
                <w:rFonts w:asciiTheme="majorHAnsi" w:hAnsiTheme="majorHAnsi"/>
                <w:sz w:val="24"/>
                <w:szCs w:val="24"/>
              </w:rPr>
            </w:pPr>
            <w:r w:rsidRPr="003B2A55">
              <w:rPr>
                <w:rFonts w:asciiTheme="majorHAnsi" w:hAnsiTheme="majorHAnsi"/>
                <w:sz w:val="24"/>
                <w:szCs w:val="24"/>
              </w:rPr>
              <w:t xml:space="preserve">The library website is compliant with </w:t>
            </w:r>
            <w:hyperlink r:id="rId25" w:history="1">
              <w:r w:rsidRPr="007958B8">
                <w:rPr>
                  <w:rStyle w:val="Hyperlink"/>
                  <w:rFonts w:asciiTheme="majorHAnsi" w:hAnsiTheme="majorHAnsi"/>
                  <w:sz w:val="24"/>
                  <w:szCs w:val="24"/>
                </w:rPr>
                <w:t>World Wide Web Consortium (W3C) disability standards</w:t>
              </w:r>
            </w:hyperlink>
            <w:r w:rsidRPr="003B2A55">
              <w:rPr>
                <w:rFonts w:asciiTheme="majorHAnsi" w:hAnsiTheme="majorHAnsi"/>
                <w:sz w:val="24"/>
                <w:szCs w:val="24"/>
              </w:rPr>
              <w:t xml:space="preserve"> as evidenced by the use of an online validation service</w:t>
            </w:r>
          </w:p>
          <w:p w:rsidR="003B2A55" w:rsidRPr="003B2A55" w:rsidRDefault="003B2A55" w:rsidP="003B2A55">
            <w:pPr>
              <w:numPr>
                <w:ilvl w:val="1"/>
                <w:numId w:val="39"/>
              </w:numPr>
              <w:spacing w:before="100" w:beforeAutospacing="1" w:after="100" w:afterAutospacing="1"/>
              <w:rPr>
                <w:rFonts w:asciiTheme="majorHAnsi" w:hAnsiTheme="majorHAnsi"/>
                <w:sz w:val="24"/>
                <w:szCs w:val="24"/>
              </w:rPr>
            </w:pPr>
            <w:r w:rsidRPr="003B2A55">
              <w:rPr>
                <w:rFonts w:asciiTheme="majorHAnsi" w:hAnsiTheme="majorHAnsi"/>
                <w:sz w:val="24"/>
                <w:szCs w:val="24"/>
              </w:rPr>
              <w:t>Specific accessibility goals are included in the strategic plan</w:t>
            </w:r>
          </w:p>
          <w:p w:rsidR="00B2290C" w:rsidRDefault="00B2290C" w:rsidP="003B2A55">
            <w:pPr>
              <w:spacing w:before="100" w:beforeAutospacing="1" w:after="100" w:afterAutospacing="1"/>
              <w:ind w:left="1080"/>
              <w:rPr>
                <w:rFonts w:asciiTheme="majorHAnsi" w:hAnsiTheme="majorHAnsi"/>
                <w:sz w:val="28"/>
                <w:szCs w:val="28"/>
              </w:rPr>
            </w:pPr>
          </w:p>
        </w:tc>
      </w:tr>
    </w:tbl>
    <w:p w:rsidR="00B2290C" w:rsidRDefault="00B2290C" w:rsidP="00EC66A4">
      <w:pPr>
        <w:ind w:firstLine="720"/>
        <w:rPr>
          <w:rFonts w:asciiTheme="majorHAnsi" w:hAnsiTheme="majorHAnsi"/>
          <w:sz w:val="28"/>
          <w:szCs w:val="28"/>
        </w:rPr>
      </w:pPr>
    </w:p>
    <w:sectPr w:rsidR="00B2290C" w:rsidSect="00B831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7F" w:rsidRDefault="00D33F7F" w:rsidP="00A94BEC">
      <w:r>
        <w:separator/>
      </w:r>
    </w:p>
  </w:endnote>
  <w:endnote w:type="continuationSeparator" w:id="0">
    <w:p w:rsidR="00D33F7F" w:rsidRDefault="00D33F7F" w:rsidP="00A9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7F" w:rsidRDefault="00D33F7F" w:rsidP="00A94BEC">
      <w:r>
        <w:separator/>
      </w:r>
    </w:p>
  </w:footnote>
  <w:footnote w:type="continuationSeparator" w:id="0">
    <w:p w:rsidR="00D33F7F" w:rsidRDefault="00D33F7F" w:rsidP="00A94BEC">
      <w:r>
        <w:continuationSeparator/>
      </w:r>
    </w:p>
  </w:footnote>
  <w:footnote w:id="1">
    <w:p w:rsidR="00A366A7" w:rsidRDefault="00A366A7">
      <w:pPr>
        <w:pStyle w:val="FootnoteText"/>
      </w:pPr>
      <w:r>
        <w:rPr>
          <w:rStyle w:val="FootnoteReference"/>
        </w:rPr>
        <w:footnoteRef/>
      </w:r>
      <w:r>
        <w:rPr>
          <w:i/>
        </w:rPr>
        <w:t>Training Resources – includes curricula, self-paced courses, and information about programs in languages other than English</w:t>
      </w:r>
      <w:r>
        <w:t xml:space="preserve"> </w:t>
      </w:r>
    </w:p>
    <w:p w:rsidR="00A366A7" w:rsidRDefault="00A366A7">
      <w:pPr>
        <w:pStyle w:val="FootnoteText"/>
      </w:pPr>
      <w:r>
        <w:t xml:space="preserve">Montana State Library Learning Portal Digital Literacy Section - </w:t>
      </w:r>
      <w:hyperlink r:id="rId1" w:history="1">
        <w:r w:rsidRPr="001C0268">
          <w:rPr>
            <w:rStyle w:val="Hyperlink"/>
          </w:rPr>
          <w:t>http://learning.montanastatelibrary.org/digitalliterac/</w:t>
        </w:r>
      </w:hyperlink>
    </w:p>
    <w:p w:rsidR="00A366A7" w:rsidRDefault="00A366A7">
      <w:pPr>
        <w:pStyle w:val="FootnoteText"/>
      </w:pPr>
      <w:proofErr w:type="spellStart"/>
      <w:r>
        <w:t>Webjunction</w:t>
      </w:r>
      <w:proofErr w:type="spellEnd"/>
      <w:r>
        <w:t xml:space="preserve"> Spanish Learning Outreach Program - </w:t>
      </w:r>
      <w:hyperlink r:id="rId2" w:history="1">
        <w:r w:rsidRPr="00A366A7">
          <w:rPr>
            <w:rStyle w:val="Hyperlink"/>
          </w:rPr>
          <w:t>http://www.webjunction.org/explore-topics/slo.html</w:t>
        </w:r>
      </w:hyperlink>
    </w:p>
  </w:footnote>
  <w:footnote w:id="2">
    <w:p w:rsidR="00D56CC8" w:rsidRDefault="00D56CC8">
      <w:pPr>
        <w:pStyle w:val="FootnoteText"/>
        <w:rPr>
          <w:i/>
        </w:rPr>
      </w:pPr>
      <w:r>
        <w:rPr>
          <w:rStyle w:val="FootnoteReference"/>
        </w:rPr>
        <w:footnoteRef/>
      </w:r>
      <w:r>
        <w:t xml:space="preserve"> </w:t>
      </w:r>
      <w:r>
        <w:rPr>
          <w:i/>
        </w:rPr>
        <w:t>Digital Content Access and Creation Resources – includes links for database usage, website usage, and technology resources</w:t>
      </w:r>
    </w:p>
    <w:p w:rsidR="00D56CC8" w:rsidRPr="00F731B4" w:rsidRDefault="00D56CC8">
      <w:pPr>
        <w:pStyle w:val="FootnoteText"/>
      </w:pPr>
      <w:r w:rsidRPr="00F731B4">
        <w:t xml:space="preserve">Montana State Library </w:t>
      </w:r>
      <w:proofErr w:type="spellStart"/>
      <w:r w:rsidRPr="00F731B4">
        <w:t>Library</w:t>
      </w:r>
      <w:proofErr w:type="spellEnd"/>
      <w:r w:rsidRPr="00F731B4">
        <w:t xml:space="preserve"> Directory for Usage Reports on Statewide Databases - </w:t>
      </w:r>
      <w:hyperlink r:id="rId3" w:history="1">
        <w:r w:rsidRPr="00F731B4">
          <w:rPr>
            <w:rStyle w:val="Hyperlink"/>
          </w:rPr>
          <w:t>http://msl.mt.gov/Library_Development/Library_Directory/Access/Login/default.asp</w:t>
        </w:r>
      </w:hyperlink>
    </w:p>
    <w:p w:rsidR="00D56CC8" w:rsidRPr="00F731B4" w:rsidRDefault="00D56CC8">
      <w:pPr>
        <w:pStyle w:val="FootnoteText"/>
      </w:pPr>
      <w:r w:rsidRPr="00F731B4">
        <w:t xml:space="preserve">Google Analytics for Website Usage - </w:t>
      </w:r>
      <w:hyperlink r:id="rId4" w:history="1">
        <w:r w:rsidRPr="00F731B4">
          <w:rPr>
            <w:rStyle w:val="Hyperlink"/>
          </w:rPr>
          <w:t>http://www.google.com/analytics/</w:t>
        </w:r>
      </w:hyperlink>
    </w:p>
    <w:p w:rsidR="00D56CC8" w:rsidRPr="00D56CC8" w:rsidRDefault="00D56CC8">
      <w:pPr>
        <w:pStyle w:val="FootnoteText"/>
        <w:rPr>
          <w:i/>
        </w:rPr>
      </w:pPr>
      <w:r w:rsidRPr="00F731B4">
        <w:t xml:space="preserve">Montana State Library Learning Portal - </w:t>
      </w:r>
      <w:hyperlink r:id="rId5" w:history="1">
        <w:r w:rsidRPr="00F731B4">
          <w:rPr>
            <w:rStyle w:val="Hyperlink"/>
          </w:rPr>
          <w:t>http://learning.montanastatelibrary.org/</w:t>
        </w:r>
      </w:hyperlink>
    </w:p>
  </w:footnote>
  <w:footnote w:id="3">
    <w:p w:rsidR="00F731B4" w:rsidRDefault="00F731B4">
      <w:pPr>
        <w:pStyle w:val="FootnoteText"/>
        <w:rPr>
          <w:i/>
        </w:rPr>
      </w:pPr>
      <w:r>
        <w:rPr>
          <w:rStyle w:val="FootnoteReference"/>
        </w:rPr>
        <w:footnoteRef/>
      </w:r>
      <w:r>
        <w:t xml:space="preserve"> </w:t>
      </w:r>
      <w:r>
        <w:rPr>
          <w:i/>
        </w:rPr>
        <w:t xml:space="preserve">Technology Resources – includes information about employment, health, </w:t>
      </w:r>
      <w:proofErr w:type="spellStart"/>
      <w:r>
        <w:rPr>
          <w:i/>
        </w:rPr>
        <w:t>eGovernment</w:t>
      </w:r>
      <w:proofErr w:type="spellEnd"/>
      <w:r>
        <w:rPr>
          <w:i/>
        </w:rPr>
        <w:t xml:space="preserve"> and early literacy</w:t>
      </w:r>
    </w:p>
    <w:p w:rsidR="00F731B4" w:rsidRDefault="00F731B4">
      <w:pPr>
        <w:pStyle w:val="FootnoteText"/>
      </w:pPr>
      <w:r>
        <w:t xml:space="preserve">Montana State Library Learning Portal Digital Literacy - </w:t>
      </w:r>
      <w:hyperlink r:id="rId6" w:history="1">
        <w:r w:rsidRPr="00257148">
          <w:rPr>
            <w:rStyle w:val="Hyperlink"/>
          </w:rPr>
          <w:t>http://learning.montanastatelibrary.org/digitalliterac/</w:t>
        </w:r>
      </w:hyperlink>
    </w:p>
    <w:p w:rsidR="00F731B4" w:rsidRDefault="00F731B4">
      <w:pPr>
        <w:pStyle w:val="FootnoteText"/>
      </w:pPr>
      <w:r>
        <w:t xml:space="preserve">Ready2Read – </w:t>
      </w:r>
      <w:hyperlink r:id="rId7" w:history="1">
        <w:r w:rsidR="000668FB" w:rsidRPr="000668FB">
          <w:rPr>
            <w:rStyle w:val="Hyperlink"/>
          </w:rPr>
          <w:t>http://msl.mt.gov/WhatsYourStory/Campaigns/Ready2Read/default.asp</w:t>
        </w:r>
      </w:hyperlink>
    </w:p>
    <w:p w:rsidR="00F731B4" w:rsidRPr="00F731B4" w:rsidRDefault="00F731B4">
      <w:pPr>
        <w:pStyle w:val="FootnoteText"/>
      </w:pPr>
      <w:proofErr w:type="spellStart"/>
      <w:r>
        <w:t>HomeworkMT</w:t>
      </w:r>
      <w:proofErr w:type="spellEnd"/>
      <w:r>
        <w:t xml:space="preserve"> - </w:t>
      </w:r>
      <w:hyperlink r:id="rId8" w:history="1">
        <w:r w:rsidRPr="000668FB">
          <w:rPr>
            <w:rStyle w:val="Hyperlink"/>
          </w:rPr>
          <w:t>http://www.homeworkmt.com/</w:t>
        </w:r>
      </w:hyperlink>
    </w:p>
  </w:footnote>
  <w:footnote w:id="4">
    <w:p w:rsidR="00734C59" w:rsidRDefault="00734C59">
      <w:pPr>
        <w:pStyle w:val="FootnoteText"/>
      </w:pPr>
      <w:r>
        <w:rPr>
          <w:rStyle w:val="FootnoteReference"/>
        </w:rPr>
        <w:footnoteRef/>
      </w:r>
      <w:r>
        <w:t xml:space="preserve"> </w:t>
      </w:r>
      <w:r>
        <w:rPr>
          <w:i/>
        </w:rPr>
        <w:t>Digital Inclusion and Innovation Resources – includes information about technology available for patrons with disabilities</w:t>
      </w:r>
    </w:p>
    <w:p w:rsidR="00734C59" w:rsidRDefault="00734C59">
      <w:pPr>
        <w:pStyle w:val="FootnoteText"/>
      </w:pPr>
      <w:proofErr w:type="spellStart"/>
      <w:r>
        <w:t>MonTECH</w:t>
      </w:r>
      <w:proofErr w:type="spellEnd"/>
      <w:r>
        <w:t xml:space="preserve"> - </w:t>
      </w:r>
      <w:hyperlink r:id="rId9" w:history="1">
        <w:r w:rsidRPr="00342EF4">
          <w:rPr>
            <w:rStyle w:val="Hyperlink"/>
          </w:rPr>
          <w:t>http://montech.ruralinstitute.umt.edu/</w:t>
        </w:r>
      </w:hyperlink>
    </w:p>
    <w:p w:rsidR="00734C59" w:rsidRDefault="00734C59">
      <w:pPr>
        <w:pStyle w:val="FootnoteText"/>
      </w:pPr>
      <w:r>
        <w:t xml:space="preserve">Talking Book Library - </w:t>
      </w:r>
      <w:hyperlink r:id="rId10" w:history="1">
        <w:r w:rsidRPr="00342EF4">
          <w:rPr>
            <w:rStyle w:val="Hyperlink"/>
          </w:rPr>
          <w:t>http://msl.mt.gov/talking_book_library/default.asp</w:t>
        </w:r>
      </w:hyperlink>
    </w:p>
    <w:p w:rsidR="00734C59" w:rsidRPr="00734C59" w:rsidRDefault="00734C59">
      <w:pPr>
        <w:pStyle w:val="FootnoteText"/>
      </w:pPr>
    </w:p>
  </w:footnote>
  <w:footnote w:id="5">
    <w:p w:rsidR="00734C59" w:rsidRDefault="00734C59">
      <w:pPr>
        <w:pStyle w:val="FootnoteText"/>
      </w:pPr>
      <w:r>
        <w:rPr>
          <w:rStyle w:val="FootnoteReference"/>
        </w:rPr>
        <w:footnoteRef/>
      </w:r>
      <w:r>
        <w:t xml:space="preserve"> </w:t>
      </w:r>
      <w:r>
        <w:rPr>
          <w:i/>
        </w:rPr>
        <w:t>Building Partnerships – includes information and ideas for creating and sustaining partnerships</w:t>
      </w:r>
    </w:p>
    <w:p w:rsidR="00556596" w:rsidRPr="00734C59" w:rsidRDefault="00734C59">
      <w:pPr>
        <w:pStyle w:val="FootnoteText"/>
      </w:pPr>
      <w:r>
        <w:t xml:space="preserve">Community Track Handouts from 2013 Montana Library Association Pre-Conference - </w:t>
      </w:r>
      <w:hyperlink r:id="rId11" w:history="1">
        <w:r w:rsidRPr="00556596">
          <w:rPr>
            <w:rStyle w:val="Hyperlink"/>
          </w:rPr>
          <w:t>http://riskrewardrevolution.wordpress.com/tracks/abundant-community/</w:t>
        </w:r>
      </w:hyperlink>
    </w:p>
  </w:footnote>
  <w:footnote w:id="6">
    <w:p w:rsidR="00DB2799" w:rsidRDefault="00DB2799">
      <w:pPr>
        <w:pStyle w:val="FootnoteText"/>
      </w:pPr>
      <w:r>
        <w:rPr>
          <w:rStyle w:val="FootnoteReference"/>
        </w:rPr>
        <w:footnoteRef/>
      </w:r>
      <w:r>
        <w:t xml:space="preserve"> </w:t>
      </w:r>
      <w:r>
        <w:rPr>
          <w:i/>
        </w:rPr>
        <w:t>Continuous Improvement Resources – information about purchasing software, hardware, and opportunities to learn</w:t>
      </w:r>
    </w:p>
    <w:p w:rsidR="00DB2799" w:rsidRDefault="00DB2799">
      <w:pPr>
        <w:pStyle w:val="FootnoteText"/>
      </w:pPr>
      <w:r>
        <w:t xml:space="preserve">Montana State Library Learning Portal - </w:t>
      </w:r>
      <w:hyperlink r:id="rId12" w:history="1">
        <w:r w:rsidRPr="00342EF4">
          <w:rPr>
            <w:rStyle w:val="Hyperlink"/>
          </w:rPr>
          <w:t>http://learning.montanastatelibrary.org/</w:t>
        </w:r>
      </w:hyperlink>
    </w:p>
    <w:p w:rsidR="00DB2799" w:rsidRDefault="00DB2799">
      <w:pPr>
        <w:pStyle w:val="FootnoteText"/>
      </w:pPr>
      <w:r>
        <w:t xml:space="preserve">Montana Library Association - </w:t>
      </w:r>
      <w:hyperlink r:id="rId13" w:history="1">
        <w:r w:rsidRPr="00342EF4">
          <w:rPr>
            <w:rStyle w:val="Hyperlink"/>
          </w:rPr>
          <w:t>http://www.mtlib.org/</w:t>
        </w:r>
      </w:hyperlink>
    </w:p>
    <w:p w:rsidR="00DB2799" w:rsidRPr="00DB2799" w:rsidRDefault="00DB2799">
      <w:pPr>
        <w:pStyle w:val="FootnoteText"/>
      </w:pPr>
      <w:r>
        <w:t xml:space="preserve">Survey Monkey - </w:t>
      </w:r>
      <w:hyperlink r:id="rId14" w:history="1">
        <w:r w:rsidRPr="00DB2799">
          <w:rPr>
            <w:rStyle w:val="Hyperlink"/>
          </w:rPr>
          <w:t>http://www.surveymonkey.com/</w:t>
        </w:r>
      </w:hyperlink>
    </w:p>
  </w:footnote>
  <w:footnote w:id="7">
    <w:p w:rsidR="00A97F4A" w:rsidRDefault="00A97F4A">
      <w:pPr>
        <w:pStyle w:val="FootnoteText"/>
      </w:pPr>
      <w:r>
        <w:rPr>
          <w:rStyle w:val="FootnoteReference"/>
        </w:rPr>
        <w:footnoteRef/>
      </w:r>
      <w:r>
        <w:t xml:space="preserve"> </w:t>
      </w:r>
      <w:r>
        <w:rPr>
          <w:i/>
        </w:rPr>
        <w:t>Planning and Policies Resources – includes information about where to easily run updates and how to order new computers and software</w:t>
      </w:r>
    </w:p>
    <w:p w:rsidR="00A97F4A" w:rsidRDefault="00A97F4A">
      <w:pPr>
        <w:pStyle w:val="FootnoteText"/>
      </w:pPr>
      <w:proofErr w:type="spellStart"/>
      <w:r>
        <w:t>Ninite</w:t>
      </w:r>
      <w:proofErr w:type="spellEnd"/>
      <w:r>
        <w:t xml:space="preserve"> - </w:t>
      </w:r>
      <w:hyperlink r:id="rId15" w:history="1">
        <w:r w:rsidRPr="00342EF4">
          <w:rPr>
            <w:rStyle w:val="Hyperlink"/>
          </w:rPr>
          <w:t>http://ninite.com/</w:t>
        </w:r>
      </w:hyperlink>
    </w:p>
    <w:p w:rsidR="00A97F4A" w:rsidRPr="00A97F4A" w:rsidRDefault="00A97F4A">
      <w:pPr>
        <w:pStyle w:val="FootnoteText"/>
      </w:pPr>
      <w:r>
        <w:t xml:space="preserve">Montana State Library Tutorials on ordering new computers and software through state contracts - </w:t>
      </w:r>
      <w:hyperlink r:id="rId16" w:history="1">
        <w:r w:rsidRPr="00A97F4A">
          <w:rPr>
            <w:rStyle w:val="Hyperlink"/>
          </w:rPr>
          <w:t>http://www.webjunction.org/partners/montana/mt-resources/sustainability.html</w:t>
        </w:r>
      </w:hyperlink>
    </w:p>
  </w:footnote>
  <w:footnote w:id="8">
    <w:p w:rsidR="000F1B39" w:rsidRDefault="000F1B39">
      <w:pPr>
        <w:pStyle w:val="FootnoteText"/>
      </w:pPr>
      <w:r>
        <w:rPr>
          <w:rStyle w:val="FootnoteReference"/>
        </w:rPr>
        <w:footnoteRef/>
      </w:r>
      <w:r>
        <w:t xml:space="preserve"> </w:t>
      </w:r>
      <w:r>
        <w:rPr>
          <w:i/>
        </w:rPr>
        <w:t>Staff Expertise and Training Resources – includes links to webinars, self-paced courses, and possible face to face trainings</w:t>
      </w:r>
    </w:p>
    <w:p w:rsidR="000F1B39" w:rsidRDefault="002118FB">
      <w:pPr>
        <w:pStyle w:val="FootnoteText"/>
      </w:pPr>
      <w:r>
        <w:t xml:space="preserve">Montana State Library Learning Portal - </w:t>
      </w:r>
      <w:hyperlink r:id="rId17" w:history="1">
        <w:r w:rsidRPr="00342EF4">
          <w:rPr>
            <w:rStyle w:val="Hyperlink"/>
          </w:rPr>
          <w:t>http://learning.montanastatelibrary.org/</w:t>
        </w:r>
      </w:hyperlink>
    </w:p>
    <w:p w:rsidR="002118FB" w:rsidRDefault="002118FB">
      <w:pPr>
        <w:pStyle w:val="FootnoteText"/>
      </w:pPr>
      <w:proofErr w:type="spellStart"/>
      <w:r>
        <w:t>Webjunction</w:t>
      </w:r>
      <w:proofErr w:type="spellEnd"/>
      <w:r>
        <w:t xml:space="preserve"> - </w:t>
      </w:r>
      <w:hyperlink r:id="rId18" w:history="1">
        <w:r w:rsidRPr="00342EF4">
          <w:rPr>
            <w:rStyle w:val="Hyperlink"/>
          </w:rPr>
          <w:t>http://www.webjunction.org/</w:t>
        </w:r>
      </w:hyperlink>
    </w:p>
    <w:p w:rsidR="002118FB" w:rsidRPr="000F1B39" w:rsidRDefault="002118FB">
      <w:pPr>
        <w:pStyle w:val="FootnoteText"/>
      </w:pPr>
      <w:r>
        <w:t xml:space="preserve">Tech Soup Webinars - </w:t>
      </w:r>
      <w:hyperlink r:id="rId19" w:history="1">
        <w:r w:rsidRPr="002118FB">
          <w:rPr>
            <w:rStyle w:val="Hyperlink"/>
          </w:rPr>
          <w:t>http://www.techsoup.org/community/events-webinars</w:t>
        </w:r>
      </w:hyperlink>
    </w:p>
  </w:footnote>
  <w:footnote w:id="9">
    <w:p w:rsidR="002A692B" w:rsidRDefault="002A692B">
      <w:pPr>
        <w:pStyle w:val="FootnoteText"/>
      </w:pPr>
      <w:r>
        <w:rPr>
          <w:rStyle w:val="FootnoteReference"/>
        </w:rPr>
        <w:footnoteRef/>
      </w:r>
      <w:r>
        <w:t xml:space="preserve"> </w:t>
      </w:r>
      <w:r>
        <w:rPr>
          <w:i/>
        </w:rPr>
        <w:t>Bandwidth and Device Hours – the following website can assist libraries in determining their Internet speed</w:t>
      </w:r>
    </w:p>
    <w:p w:rsidR="002A692B" w:rsidRPr="002A692B" w:rsidRDefault="002A692B">
      <w:pPr>
        <w:pStyle w:val="FootnoteText"/>
      </w:pPr>
      <w:r>
        <w:t xml:space="preserve">National Broadband Plan Connecting America - </w:t>
      </w:r>
      <w:hyperlink r:id="rId20" w:history="1">
        <w:r w:rsidRPr="002A692B">
          <w:rPr>
            <w:rStyle w:val="Hyperlink"/>
          </w:rPr>
          <w:t>http://www.broadband.gov/</w:t>
        </w:r>
      </w:hyperlink>
    </w:p>
  </w:footnote>
  <w:footnote w:id="10">
    <w:p w:rsidR="00A34279" w:rsidRDefault="00A34279">
      <w:pPr>
        <w:pStyle w:val="FootnoteText"/>
      </w:pPr>
      <w:r>
        <w:rPr>
          <w:rStyle w:val="FootnoteReference"/>
        </w:rPr>
        <w:footnoteRef/>
      </w:r>
      <w:r>
        <w:t xml:space="preserve"> </w:t>
      </w:r>
      <w:r>
        <w:rPr>
          <w:i/>
        </w:rPr>
        <w:t>Managing Technology Resources – includes information about how to maintain technology and test Internet speeds</w:t>
      </w:r>
    </w:p>
    <w:p w:rsidR="00A34279" w:rsidRDefault="00A34279">
      <w:pPr>
        <w:pStyle w:val="FootnoteText"/>
      </w:pPr>
      <w:r>
        <w:t xml:space="preserve">National Broadband Plan Connecting America - </w:t>
      </w:r>
      <w:hyperlink r:id="rId21" w:history="1">
        <w:r w:rsidRPr="002A692B">
          <w:rPr>
            <w:rStyle w:val="Hyperlink"/>
          </w:rPr>
          <w:t>http://www.broadband.gov/</w:t>
        </w:r>
      </w:hyperlink>
    </w:p>
    <w:p w:rsidR="00A34279" w:rsidRPr="00A34279" w:rsidRDefault="00A34279">
      <w:pPr>
        <w:pStyle w:val="FootnoteText"/>
      </w:pPr>
      <w:proofErr w:type="spellStart"/>
      <w:r>
        <w:t>Webjunction</w:t>
      </w:r>
      <w:proofErr w:type="spellEnd"/>
      <w:r>
        <w:t xml:space="preserve"> - </w:t>
      </w:r>
      <w:hyperlink r:id="rId22" w:history="1">
        <w:r w:rsidRPr="00A34279">
          <w:rPr>
            <w:rStyle w:val="Hyperlink"/>
          </w:rPr>
          <w:t>http://www.webjunction.org/</w:t>
        </w:r>
      </w:hyperlink>
    </w:p>
  </w:footnote>
  <w:footnote w:id="11">
    <w:p w:rsidR="009F0527" w:rsidRDefault="009F0527">
      <w:pPr>
        <w:pStyle w:val="FootnoteText"/>
      </w:pPr>
      <w:r>
        <w:rPr>
          <w:rStyle w:val="FootnoteReference"/>
        </w:rPr>
        <w:footnoteRef/>
      </w:r>
      <w:r>
        <w:t xml:space="preserve"> </w:t>
      </w:r>
      <w:r>
        <w:rPr>
          <w:i/>
        </w:rPr>
        <w:t>Accessibility Resources – includes information about technology for those with disabilities and checklists for libraries to be more ADA compliant</w:t>
      </w:r>
    </w:p>
    <w:p w:rsidR="009F0527" w:rsidRDefault="000E55BE">
      <w:pPr>
        <w:pStyle w:val="FootnoteText"/>
      </w:pPr>
      <w:r>
        <w:t xml:space="preserve">ADA Checklist for Libraries - </w:t>
      </w:r>
      <w:hyperlink r:id="rId23" w:history="1">
        <w:r w:rsidRPr="00D15395">
          <w:rPr>
            <w:rStyle w:val="Hyperlink"/>
          </w:rPr>
          <w:t>http://www.access-board.gov/adaag/checklist/Libraries.html</w:t>
        </w:r>
      </w:hyperlink>
    </w:p>
    <w:p w:rsidR="000E55BE" w:rsidRDefault="000E55BE">
      <w:pPr>
        <w:pStyle w:val="FootnoteText"/>
      </w:pPr>
      <w:proofErr w:type="spellStart"/>
      <w:r>
        <w:t>MonTECH</w:t>
      </w:r>
      <w:proofErr w:type="spellEnd"/>
      <w:r>
        <w:t xml:space="preserve"> - </w:t>
      </w:r>
      <w:hyperlink r:id="rId24" w:history="1">
        <w:r w:rsidRPr="00D15395">
          <w:rPr>
            <w:rStyle w:val="Hyperlink"/>
          </w:rPr>
          <w:t>http://montech.ruralinstitute.umt.edu/</w:t>
        </w:r>
      </w:hyperlink>
    </w:p>
    <w:p w:rsidR="000E55BE" w:rsidRPr="009F0527" w:rsidRDefault="000E55BE">
      <w:pPr>
        <w:pStyle w:val="FootnoteText"/>
      </w:pPr>
      <w:r>
        <w:t xml:space="preserve">Talking Book Library - </w:t>
      </w:r>
      <w:hyperlink r:id="rId25" w:history="1">
        <w:r w:rsidRPr="000E55BE">
          <w:rPr>
            <w:rStyle w:val="Hyperlink"/>
          </w:rPr>
          <w:t>http://msl.mt.gov/talking_book_library/default.asp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5B2"/>
    <w:multiLevelType w:val="hybridMultilevel"/>
    <w:tmpl w:val="FF44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2DAB"/>
    <w:multiLevelType w:val="hybridMultilevel"/>
    <w:tmpl w:val="05525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A50EB9"/>
    <w:multiLevelType w:val="hybridMultilevel"/>
    <w:tmpl w:val="E752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D3055"/>
    <w:multiLevelType w:val="multilevel"/>
    <w:tmpl w:val="C72A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441EF"/>
    <w:multiLevelType w:val="multilevel"/>
    <w:tmpl w:val="4E5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22F00"/>
    <w:multiLevelType w:val="multilevel"/>
    <w:tmpl w:val="7C8E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707ED"/>
    <w:multiLevelType w:val="hybridMultilevel"/>
    <w:tmpl w:val="F142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C470F"/>
    <w:multiLevelType w:val="multilevel"/>
    <w:tmpl w:val="81B0C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5703F"/>
    <w:multiLevelType w:val="multilevel"/>
    <w:tmpl w:val="C4E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1022C"/>
    <w:multiLevelType w:val="hybridMultilevel"/>
    <w:tmpl w:val="2B16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41B18"/>
    <w:multiLevelType w:val="hybridMultilevel"/>
    <w:tmpl w:val="4978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E15FC"/>
    <w:multiLevelType w:val="hybridMultilevel"/>
    <w:tmpl w:val="015E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23910"/>
    <w:multiLevelType w:val="hybridMultilevel"/>
    <w:tmpl w:val="1CB46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B27733"/>
    <w:multiLevelType w:val="multilevel"/>
    <w:tmpl w:val="53EE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8060A"/>
    <w:multiLevelType w:val="multilevel"/>
    <w:tmpl w:val="C5087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C27256"/>
    <w:multiLevelType w:val="multilevel"/>
    <w:tmpl w:val="492A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A2A85"/>
    <w:multiLevelType w:val="hybridMultilevel"/>
    <w:tmpl w:val="B5A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D64C9"/>
    <w:multiLevelType w:val="multilevel"/>
    <w:tmpl w:val="65E4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E1CF7"/>
    <w:multiLevelType w:val="multilevel"/>
    <w:tmpl w:val="E7FC7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F5655D"/>
    <w:multiLevelType w:val="multilevel"/>
    <w:tmpl w:val="FFB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D629F"/>
    <w:multiLevelType w:val="hybridMultilevel"/>
    <w:tmpl w:val="6F54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146200"/>
    <w:multiLevelType w:val="multilevel"/>
    <w:tmpl w:val="AC02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E31F1"/>
    <w:multiLevelType w:val="hybridMultilevel"/>
    <w:tmpl w:val="D37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02B02"/>
    <w:multiLevelType w:val="multilevel"/>
    <w:tmpl w:val="28781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B38EB"/>
    <w:multiLevelType w:val="multilevel"/>
    <w:tmpl w:val="AAEC9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263B8C"/>
    <w:multiLevelType w:val="hybridMultilevel"/>
    <w:tmpl w:val="F9F0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8631B"/>
    <w:multiLevelType w:val="multilevel"/>
    <w:tmpl w:val="BE9ABA2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4A4160EC"/>
    <w:multiLevelType w:val="hybridMultilevel"/>
    <w:tmpl w:val="F11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22A39"/>
    <w:multiLevelType w:val="multilevel"/>
    <w:tmpl w:val="287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A094C"/>
    <w:multiLevelType w:val="multilevel"/>
    <w:tmpl w:val="9092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5031A3"/>
    <w:multiLevelType w:val="multilevel"/>
    <w:tmpl w:val="E124E7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5A110719"/>
    <w:multiLevelType w:val="multilevel"/>
    <w:tmpl w:val="E124E7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5C004039"/>
    <w:multiLevelType w:val="hybridMultilevel"/>
    <w:tmpl w:val="CDA2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16B03"/>
    <w:multiLevelType w:val="multilevel"/>
    <w:tmpl w:val="5EE87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1446A4"/>
    <w:multiLevelType w:val="multilevel"/>
    <w:tmpl w:val="A710B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D6781"/>
    <w:multiLevelType w:val="multilevel"/>
    <w:tmpl w:val="0B64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5F2355"/>
    <w:multiLevelType w:val="hybridMultilevel"/>
    <w:tmpl w:val="4B9E7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D1978"/>
    <w:multiLevelType w:val="multilevel"/>
    <w:tmpl w:val="66F08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74044"/>
    <w:multiLevelType w:val="hybridMultilevel"/>
    <w:tmpl w:val="A512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872A0"/>
    <w:multiLevelType w:val="hybridMultilevel"/>
    <w:tmpl w:val="446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72E22"/>
    <w:multiLevelType w:val="hybridMultilevel"/>
    <w:tmpl w:val="C370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2"/>
  </w:num>
  <w:num w:numId="4">
    <w:abstractNumId w:val="1"/>
  </w:num>
  <w:num w:numId="5">
    <w:abstractNumId w:val="38"/>
  </w:num>
  <w:num w:numId="6">
    <w:abstractNumId w:val="10"/>
  </w:num>
  <w:num w:numId="7">
    <w:abstractNumId w:val="0"/>
  </w:num>
  <w:num w:numId="8">
    <w:abstractNumId w:val="25"/>
  </w:num>
  <w:num w:numId="9">
    <w:abstractNumId w:val="40"/>
  </w:num>
  <w:num w:numId="10">
    <w:abstractNumId w:val="20"/>
  </w:num>
  <w:num w:numId="11">
    <w:abstractNumId w:val="2"/>
  </w:num>
  <w:num w:numId="12">
    <w:abstractNumId w:val="11"/>
  </w:num>
  <w:num w:numId="13">
    <w:abstractNumId w:val="19"/>
  </w:num>
  <w:num w:numId="14">
    <w:abstractNumId w:val="6"/>
  </w:num>
  <w:num w:numId="15">
    <w:abstractNumId w:val="31"/>
  </w:num>
  <w:num w:numId="16">
    <w:abstractNumId w:val="7"/>
  </w:num>
  <w:num w:numId="17">
    <w:abstractNumId w:val="30"/>
  </w:num>
  <w:num w:numId="18">
    <w:abstractNumId w:val="26"/>
  </w:num>
  <w:num w:numId="19">
    <w:abstractNumId w:val="35"/>
  </w:num>
  <w:num w:numId="20">
    <w:abstractNumId w:val="28"/>
  </w:num>
  <w:num w:numId="21">
    <w:abstractNumId w:val="23"/>
  </w:num>
  <w:num w:numId="22">
    <w:abstractNumId w:val="15"/>
  </w:num>
  <w:num w:numId="23">
    <w:abstractNumId w:val="5"/>
  </w:num>
  <w:num w:numId="24">
    <w:abstractNumId w:val="32"/>
  </w:num>
  <w:num w:numId="25">
    <w:abstractNumId w:val="4"/>
  </w:num>
  <w:num w:numId="26">
    <w:abstractNumId w:val="14"/>
  </w:num>
  <w:num w:numId="27">
    <w:abstractNumId w:val="22"/>
  </w:num>
  <w:num w:numId="28">
    <w:abstractNumId w:val="8"/>
  </w:num>
  <w:num w:numId="29">
    <w:abstractNumId w:val="36"/>
  </w:num>
  <w:num w:numId="30">
    <w:abstractNumId w:val="37"/>
  </w:num>
  <w:num w:numId="31">
    <w:abstractNumId w:val="29"/>
  </w:num>
  <w:num w:numId="32">
    <w:abstractNumId w:val="24"/>
  </w:num>
  <w:num w:numId="33">
    <w:abstractNumId w:val="18"/>
  </w:num>
  <w:num w:numId="34">
    <w:abstractNumId w:val="21"/>
  </w:num>
  <w:num w:numId="35">
    <w:abstractNumId w:val="3"/>
  </w:num>
  <w:num w:numId="36">
    <w:abstractNumId w:val="34"/>
  </w:num>
  <w:num w:numId="37">
    <w:abstractNumId w:val="17"/>
  </w:num>
  <w:num w:numId="38">
    <w:abstractNumId w:val="13"/>
  </w:num>
  <w:num w:numId="39">
    <w:abstractNumId w:val="33"/>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9E"/>
    <w:rsid w:val="000668FB"/>
    <w:rsid w:val="00073F0B"/>
    <w:rsid w:val="00087742"/>
    <w:rsid w:val="000A7CDA"/>
    <w:rsid w:val="000B2021"/>
    <w:rsid w:val="000B226B"/>
    <w:rsid w:val="000C00F2"/>
    <w:rsid w:val="000C7990"/>
    <w:rsid w:val="000E55BE"/>
    <w:rsid w:val="000F1B39"/>
    <w:rsid w:val="00180E2B"/>
    <w:rsid w:val="001D7214"/>
    <w:rsid w:val="0020366A"/>
    <w:rsid w:val="002118FB"/>
    <w:rsid w:val="002A692B"/>
    <w:rsid w:val="002A781B"/>
    <w:rsid w:val="002D35BF"/>
    <w:rsid w:val="002E251C"/>
    <w:rsid w:val="002E31B7"/>
    <w:rsid w:val="00304DA5"/>
    <w:rsid w:val="00386A65"/>
    <w:rsid w:val="003A1E42"/>
    <w:rsid w:val="003A4240"/>
    <w:rsid w:val="003B2A55"/>
    <w:rsid w:val="003C5CDB"/>
    <w:rsid w:val="0040031A"/>
    <w:rsid w:val="00414A03"/>
    <w:rsid w:val="00462063"/>
    <w:rsid w:val="004907CC"/>
    <w:rsid w:val="004911EC"/>
    <w:rsid w:val="004F24BB"/>
    <w:rsid w:val="004F3936"/>
    <w:rsid w:val="00502C28"/>
    <w:rsid w:val="005329FD"/>
    <w:rsid w:val="00556596"/>
    <w:rsid w:val="006023AF"/>
    <w:rsid w:val="00662EC2"/>
    <w:rsid w:val="00664916"/>
    <w:rsid w:val="00683A86"/>
    <w:rsid w:val="006C1C84"/>
    <w:rsid w:val="006D7BA2"/>
    <w:rsid w:val="006D7CF3"/>
    <w:rsid w:val="006E4C0D"/>
    <w:rsid w:val="006E56D7"/>
    <w:rsid w:val="0072152B"/>
    <w:rsid w:val="00734C59"/>
    <w:rsid w:val="0076160D"/>
    <w:rsid w:val="0078514C"/>
    <w:rsid w:val="007958B8"/>
    <w:rsid w:val="007A2908"/>
    <w:rsid w:val="007B3AF2"/>
    <w:rsid w:val="007D2B3E"/>
    <w:rsid w:val="00803C65"/>
    <w:rsid w:val="00871023"/>
    <w:rsid w:val="00934266"/>
    <w:rsid w:val="00966072"/>
    <w:rsid w:val="009F0527"/>
    <w:rsid w:val="00A32AB7"/>
    <w:rsid w:val="00A34279"/>
    <w:rsid w:val="00A366A7"/>
    <w:rsid w:val="00A43474"/>
    <w:rsid w:val="00A44A9A"/>
    <w:rsid w:val="00A55661"/>
    <w:rsid w:val="00A94BEC"/>
    <w:rsid w:val="00A97F4A"/>
    <w:rsid w:val="00AE079E"/>
    <w:rsid w:val="00AE3B41"/>
    <w:rsid w:val="00B2290C"/>
    <w:rsid w:val="00B22CA2"/>
    <w:rsid w:val="00B51EDC"/>
    <w:rsid w:val="00B70169"/>
    <w:rsid w:val="00B83133"/>
    <w:rsid w:val="00B84BC8"/>
    <w:rsid w:val="00BC7912"/>
    <w:rsid w:val="00C318D7"/>
    <w:rsid w:val="00C77B06"/>
    <w:rsid w:val="00CA20FF"/>
    <w:rsid w:val="00CA7C84"/>
    <w:rsid w:val="00CD0F72"/>
    <w:rsid w:val="00CD4155"/>
    <w:rsid w:val="00CF59B4"/>
    <w:rsid w:val="00D04017"/>
    <w:rsid w:val="00D04032"/>
    <w:rsid w:val="00D33F7F"/>
    <w:rsid w:val="00D56CC8"/>
    <w:rsid w:val="00D70D39"/>
    <w:rsid w:val="00DB2799"/>
    <w:rsid w:val="00DB3D93"/>
    <w:rsid w:val="00DD48C2"/>
    <w:rsid w:val="00DE71D0"/>
    <w:rsid w:val="00E05644"/>
    <w:rsid w:val="00EB3990"/>
    <w:rsid w:val="00EC66A4"/>
    <w:rsid w:val="00F06ACD"/>
    <w:rsid w:val="00F34361"/>
    <w:rsid w:val="00F43F4C"/>
    <w:rsid w:val="00F507DE"/>
    <w:rsid w:val="00F53A8F"/>
    <w:rsid w:val="00F731B4"/>
    <w:rsid w:val="00FC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79E"/>
    <w:pPr>
      <w:ind w:left="720"/>
      <w:contextualSpacing/>
    </w:pPr>
  </w:style>
  <w:style w:type="character" w:styleId="CommentReference">
    <w:name w:val="annotation reference"/>
    <w:basedOn w:val="DefaultParagraphFont"/>
    <w:uiPriority w:val="99"/>
    <w:semiHidden/>
    <w:unhideWhenUsed/>
    <w:rsid w:val="00AE079E"/>
    <w:rPr>
      <w:sz w:val="16"/>
      <w:szCs w:val="16"/>
    </w:rPr>
  </w:style>
  <w:style w:type="paragraph" w:styleId="CommentText">
    <w:name w:val="annotation text"/>
    <w:basedOn w:val="Normal"/>
    <w:link w:val="CommentTextChar"/>
    <w:uiPriority w:val="99"/>
    <w:semiHidden/>
    <w:unhideWhenUsed/>
    <w:rsid w:val="00AE079E"/>
    <w:rPr>
      <w:sz w:val="20"/>
      <w:szCs w:val="20"/>
    </w:rPr>
  </w:style>
  <w:style w:type="character" w:customStyle="1" w:styleId="CommentTextChar">
    <w:name w:val="Comment Text Char"/>
    <w:basedOn w:val="DefaultParagraphFont"/>
    <w:link w:val="CommentText"/>
    <w:uiPriority w:val="99"/>
    <w:semiHidden/>
    <w:rsid w:val="00AE079E"/>
    <w:rPr>
      <w:sz w:val="20"/>
      <w:szCs w:val="20"/>
    </w:rPr>
  </w:style>
  <w:style w:type="paragraph" w:styleId="CommentSubject">
    <w:name w:val="annotation subject"/>
    <w:basedOn w:val="CommentText"/>
    <w:next w:val="CommentText"/>
    <w:link w:val="CommentSubjectChar"/>
    <w:uiPriority w:val="99"/>
    <w:semiHidden/>
    <w:unhideWhenUsed/>
    <w:rsid w:val="00AE079E"/>
    <w:rPr>
      <w:b/>
      <w:bCs/>
    </w:rPr>
  </w:style>
  <w:style w:type="character" w:customStyle="1" w:styleId="CommentSubjectChar">
    <w:name w:val="Comment Subject Char"/>
    <w:basedOn w:val="CommentTextChar"/>
    <w:link w:val="CommentSubject"/>
    <w:uiPriority w:val="99"/>
    <w:semiHidden/>
    <w:rsid w:val="00AE079E"/>
    <w:rPr>
      <w:b/>
      <w:bCs/>
      <w:sz w:val="20"/>
      <w:szCs w:val="20"/>
    </w:rPr>
  </w:style>
  <w:style w:type="paragraph" w:styleId="BalloonText">
    <w:name w:val="Balloon Text"/>
    <w:basedOn w:val="Normal"/>
    <w:link w:val="BalloonTextChar"/>
    <w:uiPriority w:val="99"/>
    <w:semiHidden/>
    <w:unhideWhenUsed/>
    <w:rsid w:val="00AE079E"/>
    <w:rPr>
      <w:rFonts w:ascii="Tahoma" w:hAnsi="Tahoma" w:cs="Tahoma"/>
      <w:sz w:val="16"/>
      <w:szCs w:val="16"/>
    </w:rPr>
  </w:style>
  <w:style w:type="character" w:customStyle="1" w:styleId="BalloonTextChar">
    <w:name w:val="Balloon Text Char"/>
    <w:basedOn w:val="DefaultParagraphFont"/>
    <w:link w:val="BalloonText"/>
    <w:uiPriority w:val="99"/>
    <w:semiHidden/>
    <w:rsid w:val="00AE079E"/>
    <w:rPr>
      <w:rFonts w:ascii="Tahoma" w:hAnsi="Tahoma" w:cs="Tahoma"/>
      <w:sz w:val="16"/>
      <w:szCs w:val="16"/>
    </w:rPr>
  </w:style>
  <w:style w:type="paragraph" w:styleId="NormalWeb">
    <w:name w:val="Normal (Web)"/>
    <w:basedOn w:val="Normal"/>
    <w:uiPriority w:val="99"/>
    <w:unhideWhenUsed/>
    <w:rsid w:val="002A78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81B"/>
    <w:rPr>
      <w:color w:val="0000FF"/>
      <w:u w:val="single"/>
    </w:rPr>
  </w:style>
  <w:style w:type="paragraph" w:styleId="Header">
    <w:name w:val="header"/>
    <w:basedOn w:val="Normal"/>
    <w:link w:val="HeaderChar"/>
    <w:uiPriority w:val="99"/>
    <w:unhideWhenUsed/>
    <w:rsid w:val="00A94BEC"/>
    <w:pPr>
      <w:tabs>
        <w:tab w:val="center" w:pos="4680"/>
        <w:tab w:val="right" w:pos="9360"/>
      </w:tabs>
    </w:pPr>
  </w:style>
  <w:style w:type="character" w:customStyle="1" w:styleId="HeaderChar">
    <w:name w:val="Header Char"/>
    <w:basedOn w:val="DefaultParagraphFont"/>
    <w:link w:val="Header"/>
    <w:uiPriority w:val="99"/>
    <w:rsid w:val="00A94BEC"/>
  </w:style>
  <w:style w:type="paragraph" w:styleId="Footer">
    <w:name w:val="footer"/>
    <w:basedOn w:val="Normal"/>
    <w:link w:val="FooterChar"/>
    <w:uiPriority w:val="99"/>
    <w:unhideWhenUsed/>
    <w:rsid w:val="00A94BEC"/>
    <w:pPr>
      <w:tabs>
        <w:tab w:val="center" w:pos="4680"/>
        <w:tab w:val="right" w:pos="9360"/>
      </w:tabs>
    </w:pPr>
  </w:style>
  <w:style w:type="character" w:customStyle="1" w:styleId="FooterChar">
    <w:name w:val="Footer Char"/>
    <w:basedOn w:val="DefaultParagraphFont"/>
    <w:link w:val="Footer"/>
    <w:uiPriority w:val="99"/>
    <w:rsid w:val="00A94BEC"/>
  </w:style>
  <w:style w:type="paragraph" w:styleId="FootnoteText">
    <w:name w:val="footnote text"/>
    <w:basedOn w:val="Normal"/>
    <w:link w:val="FootnoteTextChar"/>
    <w:uiPriority w:val="99"/>
    <w:semiHidden/>
    <w:unhideWhenUsed/>
    <w:rsid w:val="00A366A7"/>
    <w:rPr>
      <w:sz w:val="20"/>
      <w:szCs w:val="20"/>
    </w:rPr>
  </w:style>
  <w:style w:type="character" w:customStyle="1" w:styleId="FootnoteTextChar">
    <w:name w:val="Footnote Text Char"/>
    <w:basedOn w:val="DefaultParagraphFont"/>
    <w:link w:val="FootnoteText"/>
    <w:uiPriority w:val="99"/>
    <w:semiHidden/>
    <w:rsid w:val="00A366A7"/>
    <w:rPr>
      <w:sz w:val="20"/>
      <w:szCs w:val="20"/>
    </w:rPr>
  </w:style>
  <w:style w:type="character" w:styleId="FootnoteReference">
    <w:name w:val="footnote reference"/>
    <w:basedOn w:val="DefaultParagraphFont"/>
    <w:uiPriority w:val="99"/>
    <w:semiHidden/>
    <w:unhideWhenUsed/>
    <w:rsid w:val="00A366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79E"/>
    <w:pPr>
      <w:ind w:left="720"/>
      <w:contextualSpacing/>
    </w:pPr>
  </w:style>
  <w:style w:type="character" w:styleId="CommentReference">
    <w:name w:val="annotation reference"/>
    <w:basedOn w:val="DefaultParagraphFont"/>
    <w:uiPriority w:val="99"/>
    <w:semiHidden/>
    <w:unhideWhenUsed/>
    <w:rsid w:val="00AE079E"/>
    <w:rPr>
      <w:sz w:val="16"/>
      <w:szCs w:val="16"/>
    </w:rPr>
  </w:style>
  <w:style w:type="paragraph" w:styleId="CommentText">
    <w:name w:val="annotation text"/>
    <w:basedOn w:val="Normal"/>
    <w:link w:val="CommentTextChar"/>
    <w:uiPriority w:val="99"/>
    <w:semiHidden/>
    <w:unhideWhenUsed/>
    <w:rsid w:val="00AE079E"/>
    <w:rPr>
      <w:sz w:val="20"/>
      <w:szCs w:val="20"/>
    </w:rPr>
  </w:style>
  <w:style w:type="character" w:customStyle="1" w:styleId="CommentTextChar">
    <w:name w:val="Comment Text Char"/>
    <w:basedOn w:val="DefaultParagraphFont"/>
    <w:link w:val="CommentText"/>
    <w:uiPriority w:val="99"/>
    <w:semiHidden/>
    <w:rsid w:val="00AE079E"/>
    <w:rPr>
      <w:sz w:val="20"/>
      <w:szCs w:val="20"/>
    </w:rPr>
  </w:style>
  <w:style w:type="paragraph" w:styleId="CommentSubject">
    <w:name w:val="annotation subject"/>
    <w:basedOn w:val="CommentText"/>
    <w:next w:val="CommentText"/>
    <w:link w:val="CommentSubjectChar"/>
    <w:uiPriority w:val="99"/>
    <w:semiHidden/>
    <w:unhideWhenUsed/>
    <w:rsid w:val="00AE079E"/>
    <w:rPr>
      <w:b/>
      <w:bCs/>
    </w:rPr>
  </w:style>
  <w:style w:type="character" w:customStyle="1" w:styleId="CommentSubjectChar">
    <w:name w:val="Comment Subject Char"/>
    <w:basedOn w:val="CommentTextChar"/>
    <w:link w:val="CommentSubject"/>
    <w:uiPriority w:val="99"/>
    <w:semiHidden/>
    <w:rsid w:val="00AE079E"/>
    <w:rPr>
      <w:b/>
      <w:bCs/>
      <w:sz w:val="20"/>
      <w:szCs w:val="20"/>
    </w:rPr>
  </w:style>
  <w:style w:type="paragraph" w:styleId="BalloonText">
    <w:name w:val="Balloon Text"/>
    <w:basedOn w:val="Normal"/>
    <w:link w:val="BalloonTextChar"/>
    <w:uiPriority w:val="99"/>
    <w:semiHidden/>
    <w:unhideWhenUsed/>
    <w:rsid w:val="00AE079E"/>
    <w:rPr>
      <w:rFonts w:ascii="Tahoma" w:hAnsi="Tahoma" w:cs="Tahoma"/>
      <w:sz w:val="16"/>
      <w:szCs w:val="16"/>
    </w:rPr>
  </w:style>
  <w:style w:type="character" w:customStyle="1" w:styleId="BalloonTextChar">
    <w:name w:val="Balloon Text Char"/>
    <w:basedOn w:val="DefaultParagraphFont"/>
    <w:link w:val="BalloonText"/>
    <w:uiPriority w:val="99"/>
    <w:semiHidden/>
    <w:rsid w:val="00AE079E"/>
    <w:rPr>
      <w:rFonts w:ascii="Tahoma" w:hAnsi="Tahoma" w:cs="Tahoma"/>
      <w:sz w:val="16"/>
      <w:szCs w:val="16"/>
    </w:rPr>
  </w:style>
  <w:style w:type="paragraph" w:styleId="NormalWeb">
    <w:name w:val="Normal (Web)"/>
    <w:basedOn w:val="Normal"/>
    <w:uiPriority w:val="99"/>
    <w:unhideWhenUsed/>
    <w:rsid w:val="002A78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81B"/>
    <w:rPr>
      <w:color w:val="0000FF"/>
      <w:u w:val="single"/>
    </w:rPr>
  </w:style>
  <w:style w:type="paragraph" w:styleId="Header">
    <w:name w:val="header"/>
    <w:basedOn w:val="Normal"/>
    <w:link w:val="HeaderChar"/>
    <w:uiPriority w:val="99"/>
    <w:unhideWhenUsed/>
    <w:rsid w:val="00A94BEC"/>
    <w:pPr>
      <w:tabs>
        <w:tab w:val="center" w:pos="4680"/>
        <w:tab w:val="right" w:pos="9360"/>
      </w:tabs>
    </w:pPr>
  </w:style>
  <w:style w:type="character" w:customStyle="1" w:styleId="HeaderChar">
    <w:name w:val="Header Char"/>
    <w:basedOn w:val="DefaultParagraphFont"/>
    <w:link w:val="Header"/>
    <w:uiPriority w:val="99"/>
    <w:rsid w:val="00A94BEC"/>
  </w:style>
  <w:style w:type="paragraph" w:styleId="Footer">
    <w:name w:val="footer"/>
    <w:basedOn w:val="Normal"/>
    <w:link w:val="FooterChar"/>
    <w:uiPriority w:val="99"/>
    <w:unhideWhenUsed/>
    <w:rsid w:val="00A94BEC"/>
    <w:pPr>
      <w:tabs>
        <w:tab w:val="center" w:pos="4680"/>
        <w:tab w:val="right" w:pos="9360"/>
      </w:tabs>
    </w:pPr>
  </w:style>
  <w:style w:type="character" w:customStyle="1" w:styleId="FooterChar">
    <w:name w:val="Footer Char"/>
    <w:basedOn w:val="DefaultParagraphFont"/>
    <w:link w:val="Footer"/>
    <w:uiPriority w:val="99"/>
    <w:rsid w:val="00A94BEC"/>
  </w:style>
  <w:style w:type="paragraph" w:styleId="FootnoteText">
    <w:name w:val="footnote text"/>
    <w:basedOn w:val="Normal"/>
    <w:link w:val="FootnoteTextChar"/>
    <w:uiPriority w:val="99"/>
    <w:semiHidden/>
    <w:unhideWhenUsed/>
    <w:rsid w:val="00A366A7"/>
    <w:rPr>
      <w:sz w:val="20"/>
      <w:szCs w:val="20"/>
    </w:rPr>
  </w:style>
  <w:style w:type="character" w:customStyle="1" w:styleId="FootnoteTextChar">
    <w:name w:val="Footnote Text Char"/>
    <w:basedOn w:val="DefaultParagraphFont"/>
    <w:link w:val="FootnoteText"/>
    <w:uiPriority w:val="99"/>
    <w:semiHidden/>
    <w:rsid w:val="00A366A7"/>
    <w:rPr>
      <w:sz w:val="20"/>
      <w:szCs w:val="20"/>
    </w:rPr>
  </w:style>
  <w:style w:type="character" w:styleId="FootnoteReference">
    <w:name w:val="footnote reference"/>
    <w:basedOn w:val="DefaultParagraphFont"/>
    <w:uiPriority w:val="99"/>
    <w:semiHidden/>
    <w:unhideWhenUsed/>
    <w:rsid w:val="00A36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3794">
      <w:bodyDiv w:val="1"/>
      <w:marLeft w:val="0"/>
      <w:marRight w:val="0"/>
      <w:marTop w:val="0"/>
      <w:marBottom w:val="0"/>
      <w:divBdr>
        <w:top w:val="none" w:sz="0" w:space="0" w:color="auto"/>
        <w:left w:val="none" w:sz="0" w:space="0" w:color="auto"/>
        <w:bottom w:val="none" w:sz="0" w:space="0" w:color="auto"/>
        <w:right w:val="none" w:sz="0" w:space="0" w:color="auto"/>
      </w:divBdr>
    </w:div>
    <w:div w:id="281036400">
      <w:bodyDiv w:val="1"/>
      <w:marLeft w:val="0"/>
      <w:marRight w:val="0"/>
      <w:marTop w:val="0"/>
      <w:marBottom w:val="0"/>
      <w:divBdr>
        <w:top w:val="none" w:sz="0" w:space="0" w:color="auto"/>
        <w:left w:val="none" w:sz="0" w:space="0" w:color="auto"/>
        <w:bottom w:val="none" w:sz="0" w:space="0" w:color="auto"/>
        <w:right w:val="none" w:sz="0" w:space="0" w:color="auto"/>
      </w:divBdr>
    </w:div>
    <w:div w:id="344285004">
      <w:bodyDiv w:val="1"/>
      <w:marLeft w:val="0"/>
      <w:marRight w:val="0"/>
      <w:marTop w:val="0"/>
      <w:marBottom w:val="0"/>
      <w:divBdr>
        <w:top w:val="none" w:sz="0" w:space="0" w:color="auto"/>
        <w:left w:val="none" w:sz="0" w:space="0" w:color="auto"/>
        <w:bottom w:val="none" w:sz="0" w:space="0" w:color="auto"/>
        <w:right w:val="none" w:sz="0" w:space="0" w:color="auto"/>
      </w:divBdr>
    </w:div>
    <w:div w:id="464664825">
      <w:bodyDiv w:val="1"/>
      <w:marLeft w:val="0"/>
      <w:marRight w:val="0"/>
      <w:marTop w:val="0"/>
      <w:marBottom w:val="0"/>
      <w:divBdr>
        <w:top w:val="none" w:sz="0" w:space="0" w:color="auto"/>
        <w:left w:val="none" w:sz="0" w:space="0" w:color="auto"/>
        <w:bottom w:val="none" w:sz="0" w:space="0" w:color="auto"/>
        <w:right w:val="none" w:sz="0" w:space="0" w:color="auto"/>
      </w:divBdr>
    </w:div>
    <w:div w:id="480388061">
      <w:bodyDiv w:val="1"/>
      <w:marLeft w:val="0"/>
      <w:marRight w:val="0"/>
      <w:marTop w:val="0"/>
      <w:marBottom w:val="0"/>
      <w:divBdr>
        <w:top w:val="none" w:sz="0" w:space="0" w:color="auto"/>
        <w:left w:val="none" w:sz="0" w:space="0" w:color="auto"/>
        <w:bottom w:val="none" w:sz="0" w:space="0" w:color="auto"/>
        <w:right w:val="none" w:sz="0" w:space="0" w:color="auto"/>
      </w:divBdr>
    </w:div>
    <w:div w:id="896279073">
      <w:bodyDiv w:val="1"/>
      <w:marLeft w:val="0"/>
      <w:marRight w:val="0"/>
      <w:marTop w:val="0"/>
      <w:marBottom w:val="0"/>
      <w:divBdr>
        <w:top w:val="none" w:sz="0" w:space="0" w:color="auto"/>
        <w:left w:val="none" w:sz="0" w:space="0" w:color="auto"/>
        <w:bottom w:val="none" w:sz="0" w:space="0" w:color="auto"/>
        <w:right w:val="none" w:sz="0" w:space="0" w:color="auto"/>
      </w:divBdr>
    </w:div>
    <w:div w:id="1027097388">
      <w:bodyDiv w:val="1"/>
      <w:marLeft w:val="0"/>
      <w:marRight w:val="0"/>
      <w:marTop w:val="0"/>
      <w:marBottom w:val="0"/>
      <w:divBdr>
        <w:top w:val="none" w:sz="0" w:space="0" w:color="auto"/>
        <w:left w:val="none" w:sz="0" w:space="0" w:color="auto"/>
        <w:bottom w:val="none" w:sz="0" w:space="0" w:color="auto"/>
        <w:right w:val="none" w:sz="0" w:space="0" w:color="auto"/>
      </w:divBdr>
    </w:div>
    <w:div w:id="1178928622">
      <w:bodyDiv w:val="1"/>
      <w:marLeft w:val="0"/>
      <w:marRight w:val="0"/>
      <w:marTop w:val="0"/>
      <w:marBottom w:val="0"/>
      <w:divBdr>
        <w:top w:val="none" w:sz="0" w:space="0" w:color="auto"/>
        <w:left w:val="none" w:sz="0" w:space="0" w:color="auto"/>
        <w:bottom w:val="none" w:sz="0" w:space="0" w:color="auto"/>
        <w:right w:val="none" w:sz="0" w:space="0" w:color="auto"/>
      </w:divBdr>
    </w:div>
    <w:div w:id="1209562105">
      <w:bodyDiv w:val="1"/>
      <w:marLeft w:val="0"/>
      <w:marRight w:val="0"/>
      <w:marTop w:val="0"/>
      <w:marBottom w:val="0"/>
      <w:divBdr>
        <w:top w:val="none" w:sz="0" w:space="0" w:color="auto"/>
        <w:left w:val="none" w:sz="0" w:space="0" w:color="auto"/>
        <w:bottom w:val="none" w:sz="0" w:space="0" w:color="auto"/>
        <w:right w:val="none" w:sz="0" w:space="0" w:color="auto"/>
      </w:divBdr>
    </w:div>
    <w:div w:id="1333727387">
      <w:bodyDiv w:val="1"/>
      <w:marLeft w:val="0"/>
      <w:marRight w:val="0"/>
      <w:marTop w:val="0"/>
      <w:marBottom w:val="0"/>
      <w:divBdr>
        <w:top w:val="none" w:sz="0" w:space="0" w:color="auto"/>
        <w:left w:val="none" w:sz="0" w:space="0" w:color="auto"/>
        <w:bottom w:val="none" w:sz="0" w:space="0" w:color="auto"/>
        <w:right w:val="none" w:sz="0" w:space="0" w:color="auto"/>
      </w:divBdr>
    </w:div>
    <w:div w:id="1340932211">
      <w:bodyDiv w:val="1"/>
      <w:marLeft w:val="0"/>
      <w:marRight w:val="0"/>
      <w:marTop w:val="0"/>
      <w:marBottom w:val="0"/>
      <w:divBdr>
        <w:top w:val="none" w:sz="0" w:space="0" w:color="auto"/>
        <w:left w:val="none" w:sz="0" w:space="0" w:color="auto"/>
        <w:bottom w:val="none" w:sz="0" w:space="0" w:color="auto"/>
        <w:right w:val="none" w:sz="0" w:space="0" w:color="auto"/>
      </w:divBdr>
    </w:div>
    <w:div w:id="1434058953">
      <w:bodyDiv w:val="1"/>
      <w:marLeft w:val="0"/>
      <w:marRight w:val="0"/>
      <w:marTop w:val="0"/>
      <w:marBottom w:val="0"/>
      <w:divBdr>
        <w:top w:val="none" w:sz="0" w:space="0" w:color="auto"/>
        <w:left w:val="none" w:sz="0" w:space="0" w:color="auto"/>
        <w:bottom w:val="none" w:sz="0" w:space="0" w:color="auto"/>
        <w:right w:val="none" w:sz="0" w:space="0" w:color="auto"/>
      </w:divBdr>
    </w:div>
    <w:div w:id="1561208112">
      <w:bodyDiv w:val="1"/>
      <w:marLeft w:val="0"/>
      <w:marRight w:val="0"/>
      <w:marTop w:val="0"/>
      <w:marBottom w:val="0"/>
      <w:divBdr>
        <w:top w:val="none" w:sz="0" w:space="0" w:color="auto"/>
        <w:left w:val="none" w:sz="0" w:space="0" w:color="auto"/>
        <w:bottom w:val="none" w:sz="0" w:space="0" w:color="auto"/>
        <w:right w:val="none" w:sz="0" w:space="0" w:color="auto"/>
      </w:divBdr>
    </w:div>
    <w:div w:id="1614434605">
      <w:bodyDiv w:val="1"/>
      <w:marLeft w:val="0"/>
      <w:marRight w:val="0"/>
      <w:marTop w:val="0"/>
      <w:marBottom w:val="0"/>
      <w:divBdr>
        <w:top w:val="none" w:sz="0" w:space="0" w:color="auto"/>
        <w:left w:val="none" w:sz="0" w:space="0" w:color="auto"/>
        <w:bottom w:val="none" w:sz="0" w:space="0" w:color="auto"/>
        <w:right w:val="none" w:sz="0" w:space="0" w:color="auto"/>
      </w:divBdr>
    </w:div>
    <w:div w:id="1773209647">
      <w:bodyDiv w:val="1"/>
      <w:marLeft w:val="0"/>
      <w:marRight w:val="0"/>
      <w:marTop w:val="0"/>
      <w:marBottom w:val="0"/>
      <w:divBdr>
        <w:top w:val="none" w:sz="0" w:space="0" w:color="auto"/>
        <w:left w:val="none" w:sz="0" w:space="0" w:color="auto"/>
        <w:bottom w:val="none" w:sz="0" w:space="0" w:color="auto"/>
        <w:right w:val="none" w:sz="0" w:space="0" w:color="auto"/>
      </w:divBdr>
    </w:div>
    <w:div w:id="1841627313">
      <w:bodyDiv w:val="1"/>
      <w:marLeft w:val="0"/>
      <w:marRight w:val="0"/>
      <w:marTop w:val="0"/>
      <w:marBottom w:val="0"/>
      <w:divBdr>
        <w:top w:val="none" w:sz="0" w:space="0" w:color="auto"/>
        <w:left w:val="none" w:sz="0" w:space="0" w:color="auto"/>
        <w:bottom w:val="none" w:sz="0" w:space="0" w:color="auto"/>
        <w:right w:val="none" w:sz="0" w:space="0" w:color="auto"/>
      </w:divBdr>
    </w:div>
    <w:div w:id="18642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ryoneon.org/" TargetMode="External"/><Relationship Id="rId18" Type="http://schemas.openxmlformats.org/officeDocument/2006/relationships/hyperlink" Target="http://www.webjunction.org/explore-topics/sl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braryedge.org/glossary" TargetMode="External"/><Relationship Id="rId7" Type="http://schemas.openxmlformats.org/officeDocument/2006/relationships/footnotes" Target="footnotes.xml"/><Relationship Id="rId12" Type="http://schemas.openxmlformats.org/officeDocument/2006/relationships/hyperlink" Target="http://www.connect2compete.org/" TargetMode="External"/><Relationship Id="rId17" Type="http://schemas.openxmlformats.org/officeDocument/2006/relationships/hyperlink" Target="http://www.techsoup.org/" TargetMode="External"/><Relationship Id="rId25" Type="http://schemas.openxmlformats.org/officeDocument/2006/relationships/hyperlink" Target="http://www.w3.org/WAI/" TargetMode="External"/><Relationship Id="rId2" Type="http://schemas.openxmlformats.org/officeDocument/2006/relationships/numbering" Target="numbering.xml"/><Relationship Id="rId16" Type="http://schemas.openxmlformats.org/officeDocument/2006/relationships/hyperlink" Target="http://www.dphhs.mt.gov/index.shtml" TargetMode="External"/><Relationship Id="rId20" Type="http://schemas.openxmlformats.org/officeDocument/2006/relationships/hyperlink" Target="http://www.libraryedge.org/gloss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yoneon.org/" TargetMode="External"/><Relationship Id="rId24" Type="http://schemas.openxmlformats.org/officeDocument/2006/relationships/hyperlink" Target="http://www.libraryedge.org/" TargetMode="External"/><Relationship Id="rId5" Type="http://schemas.openxmlformats.org/officeDocument/2006/relationships/settings" Target="settings.xml"/><Relationship Id="rId15" Type="http://schemas.openxmlformats.org/officeDocument/2006/relationships/hyperlink" Target="http://wsd.dli.mt.gov/" TargetMode="External"/><Relationship Id="rId23" Type="http://schemas.openxmlformats.org/officeDocument/2006/relationships/hyperlink" Target="http://www.libraryedge.org/glossary" TargetMode="External"/><Relationship Id="rId10" Type="http://schemas.openxmlformats.org/officeDocument/2006/relationships/hyperlink" Target="http://www.digitalliteracy.gov/" TargetMode="External"/><Relationship Id="rId19" Type="http://schemas.openxmlformats.org/officeDocument/2006/relationships/hyperlink" Target="http://www.libraryedge.org/" TargetMode="External"/><Relationship Id="rId4" Type="http://schemas.microsoft.com/office/2007/relationships/stylesWithEffects" Target="stylesWithEffects.xml"/><Relationship Id="rId9" Type="http://schemas.openxmlformats.org/officeDocument/2006/relationships/hyperlink" Target="http://www.libraryedge.org/" TargetMode="External"/><Relationship Id="rId14" Type="http://schemas.openxmlformats.org/officeDocument/2006/relationships/hyperlink" Target="http://mt.gov/services/default.mcpx" TargetMode="External"/><Relationship Id="rId22" Type="http://schemas.openxmlformats.org/officeDocument/2006/relationships/hyperlink" Target="http://www.libraryedge.org/glossar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homeworkmt.com/" TargetMode="External"/><Relationship Id="rId13" Type="http://schemas.openxmlformats.org/officeDocument/2006/relationships/hyperlink" Target="http://www.mtlib.org/" TargetMode="External"/><Relationship Id="rId18" Type="http://schemas.openxmlformats.org/officeDocument/2006/relationships/hyperlink" Target="http://www.webjunction.org/" TargetMode="External"/><Relationship Id="rId3" Type="http://schemas.openxmlformats.org/officeDocument/2006/relationships/hyperlink" Target="http://msl.mt.gov/Library_Development/Library_Directory/Access/Login/default.asp" TargetMode="External"/><Relationship Id="rId21" Type="http://schemas.openxmlformats.org/officeDocument/2006/relationships/hyperlink" Target="http://www.broadband.gov/" TargetMode="External"/><Relationship Id="rId7" Type="http://schemas.openxmlformats.org/officeDocument/2006/relationships/hyperlink" Target="http://msl.mt.gov/WhatsYourStory/Campaigns/Ready2Read/default.asp" TargetMode="External"/><Relationship Id="rId12" Type="http://schemas.openxmlformats.org/officeDocument/2006/relationships/hyperlink" Target="http://learning.montanastatelibrary.org/" TargetMode="External"/><Relationship Id="rId17" Type="http://schemas.openxmlformats.org/officeDocument/2006/relationships/hyperlink" Target="http://learning.montanastatelibrary.org/" TargetMode="External"/><Relationship Id="rId25" Type="http://schemas.openxmlformats.org/officeDocument/2006/relationships/hyperlink" Target="http://msl.mt.gov/talking_book_library/default.asp" TargetMode="External"/><Relationship Id="rId2" Type="http://schemas.openxmlformats.org/officeDocument/2006/relationships/hyperlink" Target="http://www.webjunction.org/explore-topics/slo.html" TargetMode="External"/><Relationship Id="rId16" Type="http://schemas.openxmlformats.org/officeDocument/2006/relationships/hyperlink" Target="http://www.webjunction.org/partners/montana/mt-resources/sustainability.html" TargetMode="External"/><Relationship Id="rId20" Type="http://schemas.openxmlformats.org/officeDocument/2006/relationships/hyperlink" Target="http://www.broadband.gov/" TargetMode="External"/><Relationship Id="rId1" Type="http://schemas.openxmlformats.org/officeDocument/2006/relationships/hyperlink" Target="http://learning.montanastatelibrary.org/digitalliterac/" TargetMode="External"/><Relationship Id="rId6" Type="http://schemas.openxmlformats.org/officeDocument/2006/relationships/hyperlink" Target="http://learning.montanastatelibrary.org/digitalliterac/" TargetMode="External"/><Relationship Id="rId11" Type="http://schemas.openxmlformats.org/officeDocument/2006/relationships/hyperlink" Target="http://riskrewardrevolution.wordpress.com/tracks/abundant-community/" TargetMode="External"/><Relationship Id="rId24" Type="http://schemas.openxmlformats.org/officeDocument/2006/relationships/hyperlink" Target="http://montech.ruralinstitute.umt.edu/" TargetMode="External"/><Relationship Id="rId5" Type="http://schemas.openxmlformats.org/officeDocument/2006/relationships/hyperlink" Target="http://learning.montanastatelibrary.org/" TargetMode="External"/><Relationship Id="rId15" Type="http://schemas.openxmlformats.org/officeDocument/2006/relationships/hyperlink" Target="http://ninite.com/" TargetMode="External"/><Relationship Id="rId23" Type="http://schemas.openxmlformats.org/officeDocument/2006/relationships/hyperlink" Target="http://www.access-board.gov/adaag/checklist/Libraries.html" TargetMode="External"/><Relationship Id="rId10" Type="http://schemas.openxmlformats.org/officeDocument/2006/relationships/hyperlink" Target="http://msl.mt.gov/talking_book_library/default.asp" TargetMode="External"/><Relationship Id="rId19" Type="http://schemas.openxmlformats.org/officeDocument/2006/relationships/hyperlink" Target="http://www.techsoup.org/community/events-webinars" TargetMode="External"/><Relationship Id="rId4" Type="http://schemas.openxmlformats.org/officeDocument/2006/relationships/hyperlink" Target="http://www.google.com/analytics/" TargetMode="External"/><Relationship Id="rId9" Type="http://schemas.openxmlformats.org/officeDocument/2006/relationships/hyperlink" Target="http://montech.ruralinstitute.umt.edu/" TargetMode="External"/><Relationship Id="rId14" Type="http://schemas.openxmlformats.org/officeDocument/2006/relationships/hyperlink" Target="http://www.surveymonkey.com/" TargetMode="External"/><Relationship Id="rId22" Type="http://schemas.openxmlformats.org/officeDocument/2006/relationships/hyperlink" Target="http://www.webjun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3B0A-92A6-4E87-9F61-BD621C45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Suzanne</cp:lastModifiedBy>
  <cp:revision>2</cp:revision>
  <dcterms:created xsi:type="dcterms:W3CDTF">2013-08-19T21:40:00Z</dcterms:created>
  <dcterms:modified xsi:type="dcterms:W3CDTF">2013-08-19T21:40:00Z</dcterms:modified>
</cp:coreProperties>
</file>