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13E" w:rsidRDefault="00664C96">
      <w:pPr>
        <w:pStyle w:val="Title"/>
      </w:pPr>
      <w:bookmarkStart w:id="0" w:name="_GoBack"/>
      <w:r>
        <w:t xml:space="preserve">Incoming </w:t>
      </w:r>
      <w:r w:rsidR="009910C1">
        <w:t>Director’s Brief</w:t>
      </w:r>
      <w:r w:rsidR="00B24257">
        <w:t xml:space="preserve"> </w:t>
      </w:r>
    </w:p>
    <w:p w:rsidR="001C113E" w:rsidRDefault="009910C1">
      <w:pPr>
        <w:pStyle w:val="Heading1"/>
      </w:pPr>
      <w:r>
        <w:t>Outline for new director’s briefing Book</w:t>
      </w:r>
    </w:p>
    <w:bookmarkEnd w:id="0"/>
    <w:p w:rsidR="00640FF3" w:rsidRDefault="009910C1">
      <w:r>
        <w:t>Use this document as a draft outline to create a briefing book for incoming directors; the brief need not be an actual bo</w:t>
      </w:r>
      <w:r w:rsidR="006D6265">
        <w:t>ok</w:t>
      </w:r>
      <w:r w:rsidR="00664C96">
        <w:t xml:space="preserve"> or binder</w:t>
      </w:r>
      <w:r w:rsidR="006D6265">
        <w:t>, rather,</w:t>
      </w:r>
      <w:r w:rsidR="00A144F3">
        <w:t xml:space="preserve"> the brief</w:t>
      </w:r>
      <w:r>
        <w:t xml:space="preserve"> could be a document with links to resources on the library’</w:t>
      </w:r>
      <w:r w:rsidR="00A144F3">
        <w:t xml:space="preserve">s network or on the Internet. Check the items you feel should be included in your brief.  </w:t>
      </w:r>
    </w:p>
    <w:p w:rsidR="009910C1" w:rsidRDefault="009910C1" w:rsidP="00A144F3">
      <w:pPr>
        <w:pStyle w:val="ListParagraph"/>
        <w:numPr>
          <w:ilvl w:val="0"/>
          <w:numId w:val="7"/>
        </w:numPr>
      </w:pPr>
      <w:r>
        <w:t xml:space="preserve">Contact information for state library consultant </w:t>
      </w:r>
    </w:p>
    <w:p w:rsidR="001510A9" w:rsidRDefault="001510A9" w:rsidP="00A144F3">
      <w:pPr>
        <w:pStyle w:val="ListParagraph"/>
        <w:numPr>
          <w:ilvl w:val="0"/>
          <w:numId w:val="7"/>
        </w:numPr>
      </w:pPr>
      <w:r>
        <w:t xml:space="preserve">Strategic Plan </w:t>
      </w:r>
    </w:p>
    <w:p w:rsidR="00B24257" w:rsidRDefault="009910C1" w:rsidP="00A144F3">
      <w:pPr>
        <w:pStyle w:val="ListParagraph"/>
        <w:numPr>
          <w:ilvl w:val="0"/>
          <w:numId w:val="7"/>
        </w:numPr>
      </w:pPr>
      <w:r>
        <w:t>Annual Calendar</w:t>
      </w:r>
    </w:p>
    <w:p w:rsidR="009910C1" w:rsidRDefault="009910C1" w:rsidP="00A144F3">
      <w:pPr>
        <w:pStyle w:val="ListParagraph"/>
        <w:numPr>
          <w:ilvl w:val="1"/>
          <w:numId w:val="7"/>
        </w:numPr>
      </w:pPr>
      <w:r>
        <w:t>Board and advisory meetings</w:t>
      </w:r>
    </w:p>
    <w:p w:rsidR="009910C1" w:rsidRDefault="009910C1" w:rsidP="00A144F3">
      <w:pPr>
        <w:pStyle w:val="ListParagraph"/>
        <w:numPr>
          <w:ilvl w:val="1"/>
          <w:numId w:val="7"/>
        </w:numPr>
      </w:pPr>
      <w:r>
        <w:t xml:space="preserve">Elections </w:t>
      </w:r>
    </w:p>
    <w:p w:rsidR="009910C1" w:rsidRDefault="009910C1" w:rsidP="00A144F3">
      <w:pPr>
        <w:pStyle w:val="ListParagraph"/>
        <w:numPr>
          <w:ilvl w:val="1"/>
          <w:numId w:val="7"/>
        </w:numPr>
      </w:pPr>
      <w:r>
        <w:t xml:space="preserve">Reports due </w:t>
      </w:r>
    </w:p>
    <w:p w:rsidR="009910C1" w:rsidRDefault="009910C1" w:rsidP="00A144F3">
      <w:pPr>
        <w:pStyle w:val="ListParagraph"/>
        <w:numPr>
          <w:ilvl w:val="1"/>
          <w:numId w:val="7"/>
        </w:numPr>
      </w:pPr>
      <w:r>
        <w:t>State membership and project meetings</w:t>
      </w:r>
    </w:p>
    <w:p w:rsidR="009910C1" w:rsidRDefault="009910C1" w:rsidP="00A144F3">
      <w:pPr>
        <w:pStyle w:val="ListParagraph"/>
        <w:numPr>
          <w:ilvl w:val="1"/>
          <w:numId w:val="7"/>
        </w:numPr>
      </w:pPr>
      <w:r>
        <w:t>Major events</w:t>
      </w:r>
    </w:p>
    <w:p w:rsidR="009910C1" w:rsidRDefault="009910C1" w:rsidP="00A144F3">
      <w:pPr>
        <w:pStyle w:val="ListParagraph"/>
        <w:numPr>
          <w:ilvl w:val="1"/>
          <w:numId w:val="7"/>
        </w:numPr>
      </w:pPr>
      <w:r>
        <w:t>Budget timing</w:t>
      </w:r>
    </w:p>
    <w:p w:rsidR="009910C1" w:rsidRDefault="009910C1" w:rsidP="00A144F3">
      <w:pPr>
        <w:pStyle w:val="ListParagraph"/>
        <w:numPr>
          <w:ilvl w:val="1"/>
          <w:numId w:val="7"/>
        </w:numPr>
      </w:pPr>
      <w:r>
        <w:t xml:space="preserve">Performance </w:t>
      </w:r>
      <w:r w:rsidR="006D6265">
        <w:t>evaluation</w:t>
      </w:r>
    </w:p>
    <w:p w:rsidR="00895981" w:rsidRDefault="00895981" w:rsidP="00A144F3">
      <w:pPr>
        <w:pStyle w:val="ListParagraph"/>
        <w:numPr>
          <w:ilvl w:val="1"/>
          <w:numId w:val="7"/>
        </w:numPr>
      </w:pPr>
      <w:r>
        <w:t>Mill Levies expiration date(s)</w:t>
      </w:r>
    </w:p>
    <w:p w:rsidR="009910C1" w:rsidRDefault="009910C1" w:rsidP="00A144F3">
      <w:pPr>
        <w:pStyle w:val="ListParagraph"/>
        <w:numPr>
          <w:ilvl w:val="0"/>
          <w:numId w:val="7"/>
        </w:numPr>
      </w:pPr>
      <w:r>
        <w:t>Bylaws</w:t>
      </w:r>
    </w:p>
    <w:p w:rsidR="009910C1" w:rsidRDefault="009910C1" w:rsidP="00A144F3">
      <w:pPr>
        <w:pStyle w:val="ListParagraph"/>
        <w:numPr>
          <w:ilvl w:val="0"/>
          <w:numId w:val="7"/>
        </w:numPr>
      </w:pPr>
      <w:r>
        <w:t>Operational procedures, current policies</w:t>
      </w:r>
    </w:p>
    <w:p w:rsidR="006D6265" w:rsidRDefault="006D6265" w:rsidP="00A144F3">
      <w:pPr>
        <w:pStyle w:val="ListParagraph"/>
        <w:numPr>
          <w:ilvl w:val="0"/>
          <w:numId w:val="7"/>
        </w:numPr>
      </w:pPr>
      <w:r>
        <w:t xml:space="preserve">Current ongoing grants and project descriptions </w:t>
      </w:r>
    </w:p>
    <w:p w:rsidR="009910C1" w:rsidRDefault="009910C1" w:rsidP="00A144F3">
      <w:pPr>
        <w:pStyle w:val="ListParagraph"/>
        <w:numPr>
          <w:ilvl w:val="0"/>
          <w:numId w:val="7"/>
        </w:numPr>
      </w:pPr>
      <w:r>
        <w:t>Board and staff contact lists</w:t>
      </w:r>
    </w:p>
    <w:p w:rsidR="009910C1" w:rsidRDefault="009910C1" w:rsidP="00A144F3">
      <w:pPr>
        <w:pStyle w:val="ListParagraph"/>
        <w:numPr>
          <w:ilvl w:val="0"/>
          <w:numId w:val="7"/>
        </w:numPr>
      </w:pPr>
      <w:r>
        <w:t>Organizational chart</w:t>
      </w:r>
      <w:r w:rsidR="00851BBD">
        <w:t xml:space="preserve">, current job descriptions </w:t>
      </w:r>
    </w:p>
    <w:p w:rsidR="009910C1" w:rsidRDefault="009910C1" w:rsidP="00A144F3">
      <w:pPr>
        <w:pStyle w:val="ListParagraph"/>
        <w:numPr>
          <w:ilvl w:val="0"/>
          <w:numId w:val="7"/>
        </w:numPr>
      </w:pPr>
      <w:r>
        <w:t>Personnel Manual</w:t>
      </w:r>
    </w:p>
    <w:p w:rsidR="009910C1" w:rsidRDefault="009910C1" w:rsidP="00A144F3">
      <w:pPr>
        <w:pStyle w:val="ListParagraph"/>
        <w:numPr>
          <w:ilvl w:val="0"/>
          <w:numId w:val="7"/>
        </w:numPr>
      </w:pPr>
      <w:r>
        <w:t xml:space="preserve">Trustees/Board Manual </w:t>
      </w:r>
    </w:p>
    <w:p w:rsidR="00895981" w:rsidRDefault="00895981" w:rsidP="00A144F3">
      <w:pPr>
        <w:pStyle w:val="ListParagraph"/>
        <w:numPr>
          <w:ilvl w:val="0"/>
          <w:numId w:val="7"/>
        </w:numPr>
      </w:pPr>
      <w:r>
        <w:t>Membership info – OCLC, MSC MT Lib2G, MLA</w:t>
      </w:r>
    </w:p>
    <w:p w:rsidR="00895981" w:rsidRDefault="00895981" w:rsidP="00A144F3">
      <w:pPr>
        <w:pStyle w:val="ListParagraph"/>
        <w:numPr>
          <w:ilvl w:val="0"/>
          <w:numId w:val="7"/>
        </w:numPr>
      </w:pPr>
      <w:r>
        <w:t xml:space="preserve">Licensing schedules – software, services </w:t>
      </w:r>
    </w:p>
    <w:p w:rsidR="009910C1" w:rsidRDefault="009910C1" w:rsidP="00A144F3">
      <w:pPr>
        <w:pStyle w:val="ListParagraph"/>
        <w:numPr>
          <w:ilvl w:val="0"/>
          <w:numId w:val="7"/>
        </w:numPr>
      </w:pPr>
      <w:r>
        <w:t>Recent press releases/clippings</w:t>
      </w:r>
      <w:r w:rsidR="001510A9">
        <w:t>/flyers; contact info for local media</w:t>
      </w:r>
    </w:p>
    <w:p w:rsidR="006D6265" w:rsidRDefault="006D6265" w:rsidP="00A144F3">
      <w:pPr>
        <w:pStyle w:val="ListParagraph"/>
        <w:numPr>
          <w:ilvl w:val="0"/>
          <w:numId w:val="7"/>
        </w:numPr>
      </w:pPr>
      <w:r>
        <w:t xml:space="preserve">Budget </w:t>
      </w:r>
    </w:p>
    <w:p w:rsidR="006D6265" w:rsidRDefault="006D6265" w:rsidP="00A144F3">
      <w:pPr>
        <w:pStyle w:val="ListParagraph"/>
        <w:numPr>
          <w:ilvl w:val="1"/>
          <w:numId w:val="7"/>
        </w:numPr>
      </w:pPr>
      <w:r>
        <w:t>Current and previous year’s budget</w:t>
      </w:r>
    </w:p>
    <w:p w:rsidR="00895981" w:rsidRDefault="006D6265" w:rsidP="00A144F3">
      <w:pPr>
        <w:pStyle w:val="ListParagraph"/>
        <w:numPr>
          <w:ilvl w:val="1"/>
          <w:numId w:val="7"/>
        </w:numPr>
      </w:pPr>
      <w:r>
        <w:t>Special projects or grants budgets</w:t>
      </w:r>
      <w:r w:rsidR="009910C1">
        <w:t xml:space="preserve"> </w:t>
      </w:r>
    </w:p>
    <w:p w:rsidR="00895981" w:rsidRDefault="00895981" w:rsidP="00A144F3">
      <w:pPr>
        <w:pStyle w:val="ListParagraph"/>
        <w:numPr>
          <w:ilvl w:val="1"/>
          <w:numId w:val="7"/>
        </w:numPr>
      </w:pPr>
      <w:r>
        <w:t>Annual and payments</w:t>
      </w:r>
    </w:p>
    <w:p w:rsidR="009910C1" w:rsidRDefault="00895981" w:rsidP="00A144F3">
      <w:pPr>
        <w:pStyle w:val="ListParagraph"/>
        <w:numPr>
          <w:ilvl w:val="1"/>
          <w:numId w:val="7"/>
        </w:numPr>
      </w:pPr>
      <w:r>
        <w:t>When to apply for grants  - eligibility</w:t>
      </w:r>
      <w:r w:rsidR="006D6265">
        <w:tab/>
      </w:r>
    </w:p>
    <w:p w:rsidR="00436205" w:rsidRDefault="00436205" w:rsidP="00A144F3">
      <w:pPr>
        <w:pStyle w:val="ListParagraph"/>
        <w:numPr>
          <w:ilvl w:val="1"/>
          <w:numId w:val="7"/>
        </w:numPr>
      </w:pPr>
      <w:r>
        <w:t xml:space="preserve">Cash on hand needed </w:t>
      </w:r>
    </w:p>
    <w:p w:rsidR="00436205" w:rsidRDefault="00436205" w:rsidP="00A144F3">
      <w:pPr>
        <w:pStyle w:val="ListParagraph"/>
        <w:numPr>
          <w:ilvl w:val="1"/>
          <w:numId w:val="7"/>
        </w:numPr>
      </w:pPr>
      <w:r>
        <w:t>Budget process</w:t>
      </w:r>
    </w:p>
    <w:p w:rsidR="00436205" w:rsidRDefault="00436205" w:rsidP="00A144F3">
      <w:pPr>
        <w:pStyle w:val="ListParagraph"/>
        <w:numPr>
          <w:ilvl w:val="1"/>
          <w:numId w:val="7"/>
        </w:numPr>
      </w:pPr>
      <w:r>
        <w:t>Regular incoming cash details</w:t>
      </w:r>
    </w:p>
    <w:p w:rsidR="009910C1" w:rsidRDefault="009910C1" w:rsidP="00A144F3">
      <w:pPr>
        <w:pStyle w:val="ListParagraph"/>
        <w:numPr>
          <w:ilvl w:val="0"/>
          <w:numId w:val="7"/>
        </w:numPr>
      </w:pPr>
      <w:r>
        <w:t>Building maintenance plan</w:t>
      </w:r>
      <w:r w:rsidR="001510A9">
        <w:t xml:space="preserve">, lease/mortgage info </w:t>
      </w:r>
      <w:r>
        <w:t xml:space="preserve"> </w:t>
      </w:r>
    </w:p>
    <w:p w:rsidR="009910C1" w:rsidRDefault="009910C1" w:rsidP="00A144F3">
      <w:pPr>
        <w:pStyle w:val="ListParagraph"/>
        <w:numPr>
          <w:ilvl w:val="0"/>
          <w:numId w:val="7"/>
        </w:numPr>
      </w:pPr>
      <w:r>
        <w:t xml:space="preserve">Emergency Plan </w:t>
      </w:r>
    </w:p>
    <w:p w:rsidR="006D6265" w:rsidRDefault="006D6265" w:rsidP="00A144F3">
      <w:pPr>
        <w:pStyle w:val="ListParagraph"/>
        <w:numPr>
          <w:ilvl w:val="0"/>
          <w:numId w:val="7"/>
        </w:numPr>
      </w:pPr>
      <w:r>
        <w:t>Where to find? document</w:t>
      </w:r>
      <w:r w:rsidR="00664C96">
        <w:t>s</w:t>
      </w:r>
      <w:r>
        <w:t xml:space="preserve"> (lists of contact information, passwords,</w:t>
      </w:r>
      <w:r w:rsidR="00664C96">
        <w:t xml:space="preserve"> locations for documents</w:t>
      </w:r>
      <w:r w:rsidR="00DA7DA5">
        <w:t xml:space="preserve"> –see Library Continuity docu</w:t>
      </w:r>
      <w:r w:rsidR="00A144F3">
        <w:t>ment</w:t>
      </w:r>
      <w:r w:rsidR="00664C96">
        <w:t>)</w:t>
      </w:r>
    </w:p>
    <w:p w:rsidR="00B24257" w:rsidRDefault="00B24257" w:rsidP="00B24257"/>
    <w:p w:rsidR="007B36E4" w:rsidRPr="00633F1D" w:rsidRDefault="007B36E4">
      <w:pPr>
        <w:rPr>
          <w:b/>
        </w:rPr>
      </w:pPr>
      <w:r w:rsidRPr="00633F1D">
        <w:rPr>
          <w:b/>
        </w:rPr>
        <w:lastRenderedPageBreak/>
        <w:tab/>
      </w:r>
    </w:p>
    <w:sectPr w:rsidR="007B36E4" w:rsidRPr="00633F1D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1E9" w:rsidRDefault="000A01E9">
      <w:pPr>
        <w:spacing w:after="0" w:line="240" w:lineRule="auto"/>
      </w:pPr>
      <w:r>
        <w:separator/>
      </w:r>
    </w:p>
  </w:endnote>
  <w:endnote w:type="continuationSeparator" w:id="0">
    <w:p w:rsidR="000A01E9" w:rsidRDefault="000A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1E9" w:rsidRDefault="000A01E9">
      <w:pPr>
        <w:spacing w:after="0" w:line="240" w:lineRule="auto"/>
      </w:pPr>
      <w:r>
        <w:separator/>
      </w:r>
    </w:p>
  </w:footnote>
  <w:footnote w:type="continuationSeparator" w:id="0">
    <w:p w:rsidR="000A01E9" w:rsidRDefault="000A0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21F26"/>
    <w:multiLevelType w:val="hybridMultilevel"/>
    <w:tmpl w:val="6CF0AC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64B06"/>
    <w:multiLevelType w:val="hybridMultilevel"/>
    <w:tmpl w:val="7F88E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77E13"/>
    <w:multiLevelType w:val="hybridMultilevel"/>
    <w:tmpl w:val="5262C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E0D62"/>
    <w:multiLevelType w:val="hybridMultilevel"/>
    <w:tmpl w:val="38904F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57"/>
    <w:rsid w:val="0000253D"/>
    <w:rsid w:val="000430B0"/>
    <w:rsid w:val="000A01E9"/>
    <w:rsid w:val="001510A9"/>
    <w:rsid w:val="001C113E"/>
    <w:rsid w:val="00436205"/>
    <w:rsid w:val="00574F5C"/>
    <w:rsid w:val="00633F1D"/>
    <w:rsid w:val="00640FF3"/>
    <w:rsid w:val="00664C96"/>
    <w:rsid w:val="006C7AE9"/>
    <w:rsid w:val="006D015B"/>
    <w:rsid w:val="006D6265"/>
    <w:rsid w:val="007047DF"/>
    <w:rsid w:val="007B36E4"/>
    <w:rsid w:val="00851BBD"/>
    <w:rsid w:val="00895981"/>
    <w:rsid w:val="009910C1"/>
    <w:rsid w:val="00A144F3"/>
    <w:rsid w:val="00B24257"/>
    <w:rsid w:val="00C711A6"/>
    <w:rsid w:val="00DA7DA5"/>
    <w:rsid w:val="00F1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1547C"/>
  <w15:docId w15:val="{530DCAA4-168B-4F8F-824C-1F820059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%20Flick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48AC40-B357-41C7-B1AF-3D2824D86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58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 Flick</dc:creator>
  <cp:keywords/>
  <cp:lastModifiedBy>Jo Flick</cp:lastModifiedBy>
  <cp:revision>5</cp:revision>
  <dcterms:created xsi:type="dcterms:W3CDTF">2016-02-22T23:25:00Z</dcterms:created>
  <dcterms:modified xsi:type="dcterms:W3CDTF">2016-03-14T22:50:00Z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