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18113945"/>
        <w:docPartObj>
          <w:docPartGallery w:val="Cover Pages"/>
          <w:docPartUnique/>
        </w:docPartObj>
      </w:sdtPr>
      <w:sdtContent>
        <w:p w14:paraId="39D8534B" w14:textId="77777777" w:rsidR="003903CC" w:rsidRDefault="003903CC" w:rsidP="003903CC"/>
        <w:tbl>
          <w:tblPr>
            <w:tblStyle w:val="GridTable1Light-Accent5"/>
            <w:tblW w:w="9990" w:type="dxa"/>
            <w:tblInd w:w="-270" w:type="dxa"/>
            <w:tblLook w:val="04A0" w:firstRow="1" w:lastRow="0" w:firstColumn="1" w:lastColumn="0" w:noHBand="0" w:noVBand="1"/>
          </w:tblPr>
          <w:tblGrid>
            <w:gridCol w:w="9990"/>
          </w:tblGrid>
          <w:tr w:rsidR="003903CC" w14:paraId="3F503DDE" w14:textId="77777777" w:rsidTr="00986A51">
            <w:trPr>
              <w:cnfStyle w:val="100000000000" w:firstRow="1" w:lastRow="0" w:firstColumn="0" w:lastColumn="0" w:oddVBand="0" w:evenVBand="0" w:oddHBand="0"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9990" w:type="dxa"/>
                <w:tcBorders>
                  <w:top w:val="nil"/>
                  <w:left w:val="nil"/>
                  <w:bottom w:val="nil"/>
                  <w:right w:val="nil"/>
                </w:tcBorders>
              </w:tcPr>
              <w:p w14:paraId="21E73E5D" w14:textId="1EBBE568" w:rsidR="003903CC" w:rsidRPr="00986A51" w:rsidRDefault="003903CC" w:rsidP="00335A79">
                <w:pPr>
                  <w:pStyle w:val="Style1"/>
                  <w:jc w:val="center"/>
                  <w:rPr>
                    <w:rFonts w:ascii="Arial" w:hAnsi="Arial" w:cs="Arial"/>
                  </w:rPr>
                </w:pPr>
                <w:r w:rsidRPr="00986A51">
                  <w:rPr>
                    <w:rFonts w:ascii="Arial" w:hAnsi="Arial" w:cs="Arial"/>
                    <w:color w:val="0B679B"/>
                  </w:rPr>
                  <w:t>Montana Land Information Act Grant Application</w:t>
                </w:r>
                <w:r w:rsidR="00161278" w:rsidRPr="00986A51">
                  <w:rPr>
                    <w:rFonts w:ascii="Arial" w:hAnsi="Arial" w:cs="Arial"/>
                    <w:color w:val="0B679B"/>
                  </w:rPr>
                  <w:t xml:space="preserve"> package</w:t>
                </w:r>
                <w:r w:rsidRPr="00986A51">
                  <w:rPr>
                    <w:rFonts w:ascii="Arial" w:hAnsi="Arial" w:cs="Arial"/>
                    <w:color w:val="0B679B"/>
                  </w:rPr>
                  <w:br/>
                  <w:t>Fiscal Year 2018</w:t>
                </w:r>
              </w:p>
            </w:tc>
          </w:tr>
          <w:tr w:rsidR="003903CC" w14:paraId="642D89AB" w14:textId="77777777" w:rsidTr="00986A51">
            <w:trPr>
              <w:trHeight w:val="7281"/>
            </w:trPr>
            <w:tc>
              <w:tcPr>
                <w:cnfStyle w:val="001000000000" w:firstRow="0" w:lastRow="0" w:firstColumn="1" w:lastColumn="0" w:oddVBand="0" w:evenVBand="0" w:oddHBand="0" w:evenHBand="0" w:firstRowFirstColumn="0" w:firstRowLastColumn="0" w:lastRowFirstColumn="0" w:lastRowLastColumn="0"/>
                <w:tcW w:w="9990" w:type="dxa"/>
                <w:tcBorders>
                  <w:top w:val="nil"/>
                  <w:left w:val="nil"/>
                  <w:bottom w:val="nil"/>
                  <w:right w:val="nil"/>
                </w:tcBorders>
                <w:shd w:val="clear" w:color="auto" w:fill="E7E6E6" w:themeFill="background2"/>
                <w:vAlign w:val="center"/>
              </w:tcPr>
              <w:p w14:paraId="47DC2969" w14:textId="7EEDCF5E" w:rsidR="003903CC" w:rsidRPr="00161278" w:rsidRDefault="003903CC" w:rsidP="00335A79">
                <w:pPr>
                  <w:jc w:val="center"/>
                  <w:rPr>
                    <w:sz w:val="28"/>
                    <w:szCs w:val="28"/>
                  </w:rPr>
                </w:pPr>
                <w:r w:rsidRPr="00161278">
                  <w:rPr>
                    <w:noProof/>
                    <w:sz w:val="28"/>
                    <w:szCs w:val="28"/>
                  </w:rPr>
                  <w:drawing>
                    <wp:inline distT="0" distB="0" distL="0" distR="0" wp14:anchorId="23749D53" wp14:editId="3492CDCC">
                      <wp:extent cx="5175885" cy="3444240"/>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885" cy="3444240"/>
                              </a:xfrm>
                              <a:prstGeom prst="rect">
                                <a:avLst/>
                              </a:prstGeom>
                              <a:noFill/>
                            </pic:spPr>
                          </pic:pic>
                        </a:graphicData>
                      </a:graphic>
                    </wp:inline>
                  </w:drawing>
                </w:r>
              </w:p>
            </w:tc>
          </w:tr>
          <w:tr w:rsidR="00335A79" w14:paraId="0746EA45" w14:textId="77777777" w:rsidTr="00986A51">
            <w:trPr>
              <w:trHeight w:val="1782"/>
            </w:trPr>
            <w:tc>
              <w:tcPr>
                <w:cnfStyle w:val="001000000000" w:firstRow="0" w:lastRow="0" w:firstColumn="1" w:lastColumn="0" w:oddVBand="0" w:evenVBand="0" w:oddHBand="0" w:evenHBand="0" w:firstRowFirstColumn="0" w:firstRowLastColumn="0" w:lastRowFirstColumn="0" w:lastRowLastColumn="0"/>
                <w:tcW w:w="9990" w:type="dxa"/>
                <w:tcBorders>
                  <w:top w:val="nil"/>
                  <w:left w:val="nil"/>
                  <w:bottom w:val="nil"/>
                  <w:right w:val="nil"/>
                </w:tcBorders>
                <w:vAlign w:val="center"/>
              </w:tcPr>
              <w:p w14:paraId="2D433B4E" w14:textId="774A2866" w:rsidR="00335A79" w:rsidRPr="00391824" w:rsidRDefault="00335A79" w:rsidP="00986A51">
                <w:pPr>
                  <w:jc w:val="center"/>
                  <w:rPr>
                    <w:sz w:val="26"/>
                    <w:szCs w:val="26"/>
                  </w:rPr>
                </w:pPr>
                <w:r w:rsidRPr="00391824">
                  <w:rPr>
                    <w:rStyle w:val="SubtleEmphasis"/>
                    <w:sz w:val="28"/>
                    <w:szCs w:val="28"/>
                  </w:rPr>
                  <w:t>Produced by</w:t>
                </w:r>
                <w:r w:rsidR="00986A51">
                  <w:rPr>
                    <w:rStyle w:val="SubtleEmphasis"/>
                    <w:sz w:val="28"/>
                    <w:szCs w:val="28"/>
                  </w:rPr>
                  <w:br/>
                </w:r>
                <w:r w:rsidRPr="00391824">
                  <w:rPr>
                    <w:rStyle w:val="SubtleEmphasis"/>
                    <w:sz w:val="28"/>
                    <w:szCs w:val="28"/>
                  </w:rPr>
                  <w:t xml:space="preserve"> the Grant Review Subcommittee</w:t>
                </w:r>
                <w:r w:rsidR="00986A51">
                  <w:rPr>
                    <w:rStyle w:val="SubtleEmphasis"/>
                    <w:sz w:val="28"/>
                    <w:szCs w:val="28"/>
                  </w:rPr>
                  <w:t xml:space="preserve"> </w:t>
                </w:r>
                <w:r w:rsidRPr="00391824">
                  <w:rPr>
                    <w:rStyle w:val="SubtleEmphasis"/>
                    <w:sz w:val="28"/>
                    <w:szCs w:val="28"/>
                  </w:rPr>
                  <w:t>of the Montana Land Information Advisory Council</w:t>
                </w:r>
                <w:r w:rsidR="00986A51">
                  <w:rPr>
                    <w:rStyle w:val="SubtleEmphasis"/>
                    <w:sz w:val="28"/>
                    <w:szCs w:val="28"/>
                  </w:rPr>
                  <w:t xml:space="preserve"> </w:t>
                </w:r>
                <w:r w:rsidRPr="00391824">
                  <w:rPr>
                    <w:rStyle w:val="SubtleEmphasis"/>
                    <w:sz w:val="28"/>
                    <w:szCs w:val="28"/>
                  </w:rPr>
                  <w:t>in cooperation with the Montana State Library</w:t>
                </w:r>
              </w:p>
            </w:tc>
          </w:tr>
          <w:tr w:rsidR="00335A79" w14:paraId="4F8E7F99" w14:textId="77777777" w:rsidTr="00986A51">
            <w:trPr>
              <w:trHeight w:val="1278"/>
            </w:trPr>
            <w:tc>
              <w:tcPr>
                <w:cnfStyle w:val="001000000000" w:firstRow="0" w:lastRow="0" w:firstColumn="1" w:lastColumn="0" w:oddVBand="0" w:evenVBand="0" w:oddHBand="0" w:evenHBand="0" w:firstRowFirstColumn="0" w:firstRowLastColumn="0" w:lastRowFirstColumn="0" w:lastRowLastColumn="0"/>
                <w:tcW w:w="9990" w:type="dxa"/>
                <w:tcBorders>
                  <w:top w:val="nil"/>
                  <w:left w:val="nil"/>
                  <w:bottom w:val="nil"/>
                  <w:right w:val="nil"/>
                </w:tcBorders>
              </w:tcPr>
              <w:p w14:paraId="75621A0E" w14:textId="393EAF94" w:rsidR="00335A79" w:rsidRPr="00E637B4" w:rsidRDefault="00335A79" w:rsidP="00391824">
                <w:pPr>
                  <w:pStyle w:val="IntenseQuote"/>
                  <w:rPr>
                    <w:rFonts w:cs="Arial"/>
                    <w:sz w:val="36"/>
                    <w:szCs w:val="36"/>
                  </w:rPr>
                </w:pPr>
                <w:r w:rsidRPr="00161278">
                  <w:rPr>
                    <w:b w:val="0"/>
                    <w:color w:val="auto"/>
                  </w:rPr>
                  <w:t>Pursuant to Section 4 (c) of the Montana Land Information Act (Senate Bill 98) and Administrative Rule IV of the Montana Land Information Act.</w:t>
                </w:r>
              </w:p>
            </w:tc>
          </w:tr>
          <w:tr w:rsidR="003903CC" w14:paraId="33B64A4C" w14:textId="77777777" w:rsidTr="00986A51">
            <w:trPr>
              <w:trHeight w:val="479"/>
            </w:trPr>
            <w:tc>
              <w:tcPr>
                <w:cnfStyle w:val="001000000000" w:firstRow="0" w:lastRow="0" w:firstColumn="1" w:lastColumn="0" w:oddVBand="0" w:evenVBand="0" w:oddHBand="0" w:evenHBand="0" w:firstRowFirstColumn="0" w:firstRowLastColumn="0" w:lastRowFirstColumn="0" w:lastRowLastColumn="0"/>
                <w:tcW w:w="9990" w:type="dxa"/>
                <w:tcBorders>
                  <w:top w:val="nil"/>
                  <w:left w:val="nil"/>
                  <w:bottom w:val="nil"/>
                  <w:right w:val="nil"/>
                </w:tcBorders>
              </w:tcPr>
              <w:p w14:paraId="28F7564B" w14:textId="51BAA731" w:rsidR="003903CC" w:rsidRPr="00391824" w:rsidRDefault="003903CC" w:rsidP="003903CC">
                <w:pPr>
                  <w:jc w:val="center"/>
                  <w:rPr>
                    <w:rStyle w:val="SubtleReference"/>
                    <w:color w:val="auto"/>
                    <w:sz w:val="26"/>
                    <w:szCs w:val="26"/>
                  </w:rPr>
                </w:pPr>
                <w:r w:rsidRPr="00391824">
                  <w:rPr>
                    <w:rStyle w:val="SubtleReference"/>
                    <w:color w:val="auto"/>
                    <w:sz w:val="26"/>
                    <w:szCs w:val="26"/>
                  </w:rPr>
                  <w:t>January 14, 2017</w:t>
                </w:r>
              </w:p>
            </w:tc>
          </w:tr>
        </w:tbl>
        <w:p w14:paraId="3D752F5A" w14:textId="55E5CB3B" w:rsidR="003903CC" w:rsidRDefault="00C478FE" w:rsidP="003903CC"/>
        <w:bookmarkStart w:id="0" w:name="_GoBack" w:displacedByCustomXml="next"/>
        <w:bookmarkEnd w:id="0" w:displacedByCustomXml="next"/>
      </w:sdtContent>
    </w:sdt>
    <w:p w14:paraId="31CFF33F" w14:textId="77777777" w:rsidR="00BE4572" w:rsidRPr="007F16CF" w:rsidRDefault="00BE4572" w:rsidP="00BE4572">
      <w:pPr>
        <w:jc w:val="center"/>
        <w:rPr>
          <w:rFonts w:cs="Arial"/>
          <w:b/>
          <w:szCs w:val="22"/>
        </w:rPr>
      </w:pPr>
      <w:r w:rsidRPr="007F16CF">
        <w:rPr>
          <w:rFonts w:cs="Arial"/>
          <w:b/>
          <w:szCs w:val="22"/>
        </w:rPr>
        <w:t>Table of Contents</w:t>
      </w:r>
    </w:p>
    <w:p w14:paraId="0D0E1B71" w14:textId="502181C9" w:rsidR="003E4A82" w:rsidRPr="003E4A82" w:rsidRDefault="00F5009B">
      <w:pPr>
        <w:pStyle w:val="TOC1"/>
        <w:rPr>
          <w:rFonts w:asciiTheme="minorHAnsi" w:hAnsiTheme="minorHAnsi"/>
          <w:b w:val="0"/>
          <w:bCs w:val="0"/>
          <w:caps w:val="0"/>
          <w:noProof/>
          <w:sz w:val="22"/>
          <w:szCs w:val="22"/>
        </w:rPr>
      </w:pPr>
      <w:r w:rsidRPr="007F16CF">
        <w:rPr>
          <w:rFonts w:cs="Arial"/>
          <w:b w:val="0"/>
          <w:sz w:val="22"/>
          <w:szCs w:val="22"/>
        </w:rPr>
        <w:fldChar w:fldCharType="begin"/>
      </w:r>
      <w:r w:rsidR="00BE4572" w:rsidRPr="007F16CF">
        <w:rPr>
          <w:rFonts w:cs="Arial"/>
          <w:b w:val="0"/>
          <w:sz w:val="22"/>
          <w:szCs w:val="22"/>
        </w:rPr>
        <w:instrText xml:space="preserve"> TOC \o "1-3" \h \z \u </w:instrText>
      </w:r>
      <w:r w:rsidRPr="007F16CF">
        <w:rPr>
          <w:rFonts w:cs="Arial"/>
          <w:b w:val="0"/>
          <w:sz w:val="22"/>
          <w:szCs w:val="22"/>
        </w:rPr>
        <w:fldChar w:fldCharType="separate"/>
      </w:r>
      <w:hyperlink w:anchor="_Toc472170444" w:history="1">
        <w:r w:rsidR="003E4A82" w:rsidRPr="003E4A82">
          <w:rPr>
            <w:rStyle w:val="Hyperlink"/>
            <w:b w:val="0"/>
            <w:noProof/>
            <w:sz w:val="22"/>
            <w:szCs w:val="22"/>
          </w:rPr>
          <w:t>PURPOSE</w:t>
        </w:r>
        <w:r w:rsidR="003E4A82" w:rsidRPr="003E4A82">
          <w:rPr>
            <w:b w:val="0"/>
            <w:noProof/>
            <w:webHidden/>
            <w:sz w:val="22"/>
            <w:szCs w:val="22"/>
          </w:rPr>
          <w:tab/>
        </w:r>
        <w:r w:rsidR="003E4A82" w:rsidRPr="003E4A82">
          <w:rPr>
            <w:b w:val="0"/>
            <w:noProof/>
            <w:webHidden/>
            <w:sz w:val="22"/>
            <w:szCs w:val="22"/>
          </w:rPr>
          <w:fldChar w:fldCharType="begin"/>
        </w:r>
        <w:r w:rsidR="003E4A82" w:rsidRPr="003E4A82">
          <w:rPr>
            <w:b w:val="0"/>
            <w:noProof/>
            <w:webHidden/>
            <w:sz w:val="22"/>
            <w:szCs w:val="22"/>
          </w:rPr>
          <w:instrText xml:space="preserve"> PAGEREF _Toc472170444 \h </w:instrText>
        </w:r>
        <w:r w:rsidR="003E4A82" w:rsidRPr="003E4A82">
          <w:rPr>
            <w:b w:val="0"/>
            <w:noProof/>
            <w:webHidden/>
            <w:sz w:val="22"/>
            <w:szCs w:val="22"/>
          </w:rPr>
        </w:r>
        <w:r w:rsidR="003E4A82" w:rsidRPr="003E4A82">
          <w:rPr>
            <w:b w:val="0"/>
            <w:noProof/>
            <w:webHidden/>
            <w:sz w:val="22"/>
            <w:szCs w:val="22"/>
          </w:rPr>
          <w:fldChar w:fldCharType="separate"/>
        </w:r>
        <w:r w:rsidR="0078187F">
          <w:rPr>
            <w:b w:val="0"/>
            <w:noProof/>
            <w:webHidden/>
            <w:sz w:val="22"/>
            <w:szCs w:val="22"/>
          </w:rPr>
          <w:t>2</w:t>
        </w:r>
        <w:r w:rsidR="003E4A82" w:rsidRPr="003E4A82">
          <w:rPr>
            <w:b w:val="0"/>
            <w:noProof/>
            <w:webHidden/>
            <w:sz w:val="22"/>
            <w:szCs w:val="22"/>
          </w:rPr>
          <w:fldChar w:fldCharType="end"/>
        </w:r>
      </w:hyperlink>
    </w:p>
    <w:p w14:paraId="713F6DDA" w14:textId="4E3C9E64" w:rsidR="003E4A82" w:rsidRPr="003E4A82" w:rsidRDefault="003E4A82">
      <w:pPr>
        <w:pStyle w:val="TOC1"/>
        <w:rPr>
          <w:rFonts w:asciiTheme="minorHAnsi" w:hAnsiTheme="minorHAnsi"/>
          <w:b w:val="0"/>
          <w:bCs w:val="0"/>
          <w:caps w:val="0"/>
          <w:noProof/>
          <w:sz w:val="22"/>
          <w:szCs w:val="22"/>
        </w:rPr>
      </w:pPr>
      <w:hyperlink w:anchor="_Toc472170445" w:history="1">
        <w:r w:rsidRPr="003E4A82">
          <w:rPr>
            <w:rStyle w:val="Hyperlink"/>
            <w:b w:val="0"/>
            <w:noProof/>
            <w:sz w:val="22"/>
            <w:szCs w:val="22"/>
          </w:rPr>
          <w:t>Relationship to the Land information plan</w:t>
        </w:r>
        <w:r w:rsidRPr="003E4A82">
          <w:rPr>
            <w:b w:val="0"/>
            <w:noProof/>
            <w:webHidden/>
            <w:sz w:val="22"/>
            <w:szCs w:val="22"/>
          </w:rPr>
          <w:tab/>
        </w:r>
        <w:r w:rsidRPr="003E4A82">
          <w:rPr>
            <w:b w:val="0"/>
            <w:noProof/>
            <w:webHidden/>
            <w:sz w:val="22"/>
            <w:szCs w:val="22"/>
          </w:rPr>
          <w:fldChar w:fldCharType="begin"/>
        </w:r>
        <w:r w:rsidRPr="003E4A82">
          <w:rPr>
            <w:b w:val="0"/>
            <w:noProof/>
            <w:webHidden/>
            <w:sz w:val="22"/>
            <w:szCs w:val="22"/>
          </w:rPr>
          <w:instrText xml:space="preserve"> PAGEREF _Toc472170445 \h </w:instrText>
        </w:r>
        <w:r w:rsidRPr="003E4A82">
          <w:rPr>
            <w:b w:val="0"/>
            <w:noProof/>
            <w:webHidden/>
            <w:sz w:val="22"/>
            <w:szCs w:val="22"/>
          </w:rPr>
        </w:r>
        <w:r w:rsidRPr="003E4A82">
          <w:rPr>
            <w:b w:val="0"/>
            <w:noProof/>
            <w:webHidden/>
            <w:sz w:val="22"/>
            <w:szCs w:val="22"/>
          </w:rPr>
          <w:fldChar w:fldCharType="separate"/>
        </w:r>
        <w:r w:rsidR="0078187F">
          <w:rPr>
            <w:b w:val="0"/>
            <w:noProof/>
            <w:webHidden/>
            <w:sz w:val="22"/>
            <w:szCs w:val="22"/>
          </w:rPr>
          <w:t>2</w:t>
        </w:r>
        <w:r w:rsidRPr="003E4A82">
          <w:rPr>
            <w:b w:val="0"/>
            <w:noProof/>
            <w:webHidden/>
            <w:sz w:val="22"/>
            <w:szCs w:val="22"/>
          </w:rPr>
          <w:fldChar w:fldCharType="end"/>
        </w:r>
      </w:hyperlink>
    </w:p>
    <w:p w14:paraId="2966400E" w14:textId="26DE8789" w:rsidR="003E4A82" w:rsidRPr="003E4A82" w:rsidRDefault="003E4A82">
      <w:pPr>
        <w:pStyle w:val="TOC1"/>
        <w:rPr>
          <w:rFonts w:asciiTheme="minorHAnsi" w:hAnsiTheme="minorHAnsi"/>
          <w:b w:val="0"/>
          <w:bCs w:val="0"/>
          <w:caps w:val="0"/>
          <w:noProof/>
          <w:sz w:val="22"/>
          <w:szCs w:val="22"/>
        </w:rPr>
      </w:pPr>
      <w:hyperlink w:anchor="_Toc472170446" w:history="1">
        <w:r w:rsidRPr="003E4A82">
          <w:rPr>
            <w:rStyle w:val="Hyperlink"/>
            <w:b w:val="0"/>
            <w:noProof/>
            <w:sz w:val="22"/>
            <w:szCs w:val="22"/>
          </w:rPr>
          <w:t>MLIA Grant Compliance</w:t>
        </w:r>
        <w:r w:rsidRPr="003E4A82">
          <w:rPr>
            <w:b w:val="0"/>
            <w:noProof/>
            <w:webHidden/>
            <w:sz w:val="22"/>
            <w:szCs w:val="22"/>
          </w:rPr>
          <w:tab/>
        </w:r>
        <w:r w:rsidRPr="003E4A82">
          <w:rPr>
            <w:b w:val="0"/>
            <w:noProof/>
            <w:webHidden/>
            <w:sz w:val="22"/>
            <w:szCs w:val="22"/>
          </w:rPr>
          <w:fldChar w:fldCharType="begin"/>
        </w:r>
        <w:r w:rsidRPr="003E4A82">
          <w:rPr>
            <w:b w:val="0"/>
            <w:noProof/>
            <w:webHidden/>
            <w:sz w:val="22"/>
            <w:szCs w:val="22"/>
          </w:rPr>
          <w:instrText xml:space="preserve"> PAGEREF _Toc472170446 \h </w:instrText>
        </w:r>
        <w:r w:rsidRPr="003E4A82">
          <w:rPr>
            <w:b w:val="0"/>
            <w:noProof/>
            <w:webHidden/>
            <w:sz w:val="22"/>
            <w:szCs w:val="22"/>
          </w:rPr>
        </w:r>
        <w:r w:rsidRPr="003E4A82">
          <w:rPr>
            <w:b w:val="0"/>
            <w:noProof/>
            <w:webHidden/>
            <w:sz w:val="22"/>
            <w:szCs w:val="22"/>
          </w:rPr>
          <w:fldChar w:fldCharType="separate"/>
        </w:r>
        <w:r w:rsidR="0078187F">
          <w:rPr>
            <w:b w:val="0"/>
            <w:noProof/>
            <w:webHidden/>
            <w:sz w:val="22"/>
            <w:szCs w:val="22"/>
          </w:rPr>
          <w:t>3</w:t>
        </w:r>
        <w:r w:rsidRPr="003E4A82">
          <w:rPr>
            <w:b w:val="0"/>
            <w:noProof/>
            <w:webHidden/>
            <w:sz w:val="22"/>
            <w:szCs w:val="22"/>
          </w:rPr>
          <w:fldChar w:fldCharType="end"/>
        </w:r>
      </w:hyperlink>
    </w:p>
    <w:p w14:paraId="52B4164D" w14:textId="6F6CCC9A" w:rsidR="003E4A82" w:rsidRPr="003E4A82" w:rsidRDefault="003E4A82">
      <w:pPr>
        <w:pStyle w:val="TOC3"/>
        <w:tabs>
          <w:tab w:val="right" w:leader="dot" w:pos="9350"/>
        </w:tabs>
        <w:rPr>
          <w:rFonts w:asciiTheme="minorHAnsi" w:hAnsiTheme="minorHAnsi"/>
          <w:noProof/>
          <w:sz w:val="22"/>
          <w:szCs w:val="22"/>
        </w:rPr>
      </w:pPr>
      <w:hyperlink w:anchor="_Toc472170447" w:history="1">
        <w:r w:rsidRPr="003E4A82">
          <w:rPr>
            <w:rStyle w:val="Hyperlink"/>
            <w:noProof/>
            <w:sz w:val="22"/>
            <w:szCs w:val="22"/>
          </w:rPr>
          <w:t>FY2018 Land Information Plan Grant Category Priorities</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_Toc472170447 \h </w:instrText>
        </w:r>
        <w:r w:rsidRPr="003E4A82">
          <w:rPr>
            <w:noProof/>
            <w:webHidden/>
            <w:sz w:val="22"/>
            <w:szCs w:val="22"/>
          </w:rPr>
        </w:r>
        <w:r w:rsidRPr="003E4A82">
          <w:rPr>
            <w:noProof/>
            <w:webHidden/>
            <w:sz w:val="22"/>
            <w:szCs w:val="22"/>
          </w:rPr>
          <w:fldChar w:fldCharType="separate"/>
        </w:r>
        <w:r w:rsidR="0078187F">
          <w:rPr>
            <w:noProof/>
            <w:webHidden/>
            <w:sz w:val="22"/>
            <w:szCs w:val="22"/>
          </w:rPr>
          <w:t>3</w:t>
        </w:r>
        <w:r w:rsidRPr="003E4A82">
          <w:rPr>
            <w:noProof/>
            <w:webHidden/>
            <w:sz w:val="22"/>
            <w:szCs w:val="22"/>
          </w:rPr>
          <w:fldChar w:fldCharType="end"/>
        </w:r>
      </w:hyperlink>
    </w:p>
    <w:p w14:paraId="61C8712C" w14:textId="55E5EB46" w:rsidR="003E4A82" w:rsidRPr="003E4A82" w:rsidRDefault="003E4A82">
      <w:pPr>
        <w:pStyle w:val="TOC3"/>
        <w:tabs>
          <w:tab w:val="right" w:leader="dot" w:pos="9350"/>
        </w:tabs>
        <w:rPr>
          <w:rFonts w:asciiTheme="minorHAnsi" w:hAnsiTheme="minorHAnsi"/>
          <w:noProof/>
          <w:sz w:val="22"/>
          <w:szCs w:val="22"/>
        </w:rPr>
      </w:pPr>
      <w:hyperlink w:anchor="_Toc472170448" w:history="1">
        <w:r w:rsidRPr="003E4A82">
          <w:rPr>
            <w:rStyle w:val="Hyperlink"/>
            <w:noProof/>
            <w:sz w:val="22"/>
            <w:szCs w:val="22"/>
          </w:rPr>
          <w:t>Eligibility</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_Toc472170448 \h </w:instrText>
        </w:r>
        <w:r w:rsidRPr="003E4A82">
          <w:rPr>
            <w:noProof/>
            <w:webHidden/>
            <w:sz w:val="22"/>
            <w:szCs w:val="22"/>
          </w:rPr>
        </w:r>
        <w:r w:rsidRPr="003E4A82">
          <w:rPr>
            <w:noProof/>
            <w:webHidden/>
            <w:sz w:val="22"/>
            <w:szCs w:val="22"/>
          </w:rPr>
          <w:fldChar w:fldCharType="separate"/>
        </w:r>
        <w:r w:rsidR="0078187F">
          <w:rPr>
            <w:noProof/>
            <w:webHidden/>
            <w:sz w:val="22"/>
            <w:szCs w:val="22"/>
          </w:rPr>
          <w:t>4</w:t>
        </w:r>
        <w:r w:rsidRPr="003E4A82">
          <w:rPr>
            <w:noProof/>
            <w:webHidden/>
            <w:sz w:val="22"/>
            <w:szCs w:val="22"/>
          </w:rPr>
          <w:fldChar w:fldCharType="end"/>
        </w:r>
      </w:hyperlink>
    </w:p>
    <w:p w14:paraId="61AA7FB9" w14:textId="70325335" w:rsidR="003E4A82" w:rsidRPr="003E4A82" w:rsidRDefault="003E4A82">
      <w:pPr>
        <w:pStyle w:val="TOC3"/>
        <w:tabs>
          <w:tab w:val="right" w:leader="dot" w:pos="9350"/>
        </w:tabs>
        <w:rPr>
          <w:rFonts w:asciiTheme="minorHAnsi" w:hAnsiTheme="minorHAnsi"/>
          <w:noProof/>
          <w:sz w:val="22"/>
          <w:szCs w:val="22"/>
        </w:rPr>
      </w:pPr>
      <w:hyperlink w:anchor="_Toc472170449" w:history="1">
        <w:r w:rsidRPr="003E4A82">
          <w:rPr>
            <w:rStyle w:val="Hyperlink"/>
            <w:noProof/>
            <w:sz w:val="22"/>
            <w:szCs w:val="22"/>
          </w:rPr>
          <w:t>Data and metadata</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_Toc472170449 \h </w:instrText>
        </w:r>
        <w:r w:rsidRPr="003E4A82">
          <w:rPr>
            <w:noProof/>
            <w:webHidden/>
            <w:sz w:val="22"/>
            <w:szCs w:val="22"/>
          </w:rPr>
        </w:r>
        <w:r w:rsidRPr="003E4A82">
          <w:rPr>
            <w:noProof/>
            <w:webHidden/>
            <w:sz w:val="22"/>
            <w:szCs w:val="22"/>
          </w:rPr>
          <w:fldChar w:fldCharType="separate"/>
        </w:r>
        <w:r w:rsidR="0078187F">
          <w:rPr>
            <w:noProof/>
            <w:webHidden/>
            <w:sz w:val="22"/>
            <w:szCs w:val="22"/>
          </w:rPr>
          <w:t>4</w:t>
        </w:r>
        <w:r w:rsidRPr="003E4A82">
          <w:rPr>
            <w:noProof/>
            <w:webHidden/>
            <w:sz w:val="22"/>
            <w:szCs w:val="22"/>
          </w:rPr>
          <w:fldChar w:fldCharType="end"/>
        </w:r>
      </w:hyperlink>
    </w:p>
    <w:p w14:paraId="64F2B4C5" w14:textId="37F6E183" w:rsidR="003E4A82" w:rsidRPr="003E4A82" w:rsidRDefault="003E4A82">
      <w:pPr>
        <w:pStyle w:val="TOC3"/>
        <w:tabs>
          <w:tab w:val="right" w:leader="dot" w:pos="9350"/>
        </w:tabs>
        <w:rPr>
          <w:rFonts w:asciiTheme="minorHAnsi" w:hAnsiTheme="minorHAnsi"/>
          <w:noProof/>
          <w:sz w:val="22"/>
          <w:szCs w:val="22"/>
        </w:rPr>
      </w:pPr>
      <w:hyperlink w:anchor="_Toc472170450" w:history="1">
        <w:r w:rsidRPr="003E4A82">
          <w:rPr>
            <w:rStyle w:val="Hyperlink"/>
            <w:noProof/>
            <w:sz w:val="22"/>
            <w:szCs w:val="22"/>
          </w:rPr>
          <w:t>Reporting</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_Toc472170450 \h </w:instrText>
        </w:r>
        <w:r w:rsidRPr="003E4A82">
          <w:rPr>
            <w:noProof/>
            <w:webHidden/>
            <w:sz w:val="22"/>
            <w:szCs w:val="22"/>
          </w:rPr>
        </w:r>
        <w:r w:rsidRPr="003E4A82">
          <w:rPr>
            <w:noProof/>
            <w:webHidden/>
            <w:sz w:val="22"/>
            <w:szCs w:val="22"/>
          </w:rPr>
          <w:fldChar w:fldCharType="separate"/>
        </w:r>
        <w:r w:rsidR="0078187F">
          <w:rPr>
            <w:noProof/>
            <w:webHidden/>
            <w:sz w:val="22"/>
            <w:szCs w:val="22"/>
          </w:rPr>
          <w:t>4</w:t>
        </w:r>
        <w:r w:rsidRPr="003E4A82">
          <w:rPr>
            <w:noProof/>
            <w:webHidden/>
            <w:sz w:val="22"/>
            <w:szCs w:val="22"/>
          </w:rPr>
          <w:fldChar w:fldCharType="end"/>
        </w:r>
      </w:hyperlink>
    </w:p>
    <w:p w14:paraId="4E0DDE3B" w14:textId="5B3C8FD9" w:rsidR="003E4A82" w:rsidRPr="003E4A82" w:rsidRDefault="003E4A82">
      <w:pPr>
        <w:pStyle w:val="TOC3"/>
        <w:tabs>
          <w:tab w:val="right" w:leader="dot" w:pos="9350"/>
        </w:tabs>
        <w:rPr>
          <w:rFonts w:asciiTheme="minorHAnsi" w:hAnsiTheme="minorHAnsi"/>
          <w:noProof/>
          <w:sz w:val="22"/>
          <w:szCs w:val="22"/>
        </w:rPr>
      </w:pPr>
      <w:hyperlink w:anchor="_Toc472170451" w:history="1">
        <w:r w:rsidRPr="003E4A82">
          <w:rPr>
            <w:rStyle w:val="Hyperlink"/>
            <w:noProof/>
            <w:sz w:val="22"/>
            <w:szCs w:val="22"/>
          </w:rPr>
          <w:t>Grant Period and Extension Policy</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_Toc472170451 \h </w:instrText>
        </w:r>
        <w:r w:rsidRPr="003E4A82">
          <w:rPr>
            <w:noProof/>
            <w:webHidden/>
            <w:sz w:val="22"/>
            <w:szCs w:val="22"/>
          </w:rPr>
        </w:r>
        <w:r w:rsidRPr="003E4A82">
          <w:rPr>
            <w:noProof/>
            <w:webHidden/>
            <w:sz w:val="22"/>
            <w:szCs w:val="22"/>
          </w:rPr>
          <w:fldChar w:fldCharType="separate"/>
        </w:r>
        <w:r w:rsidR="0078187F">
          <w:rPr>
            <w:noProof/>
            <w:webHidden/>
            <w:sz w:val="22"/>
            <w:szCs w:val="22"/>
          </w:rPr>
          <w:t>5</w:t>
        </w:r>
        <w:r w:rsidRPr="003E4A82">
          <w:rPr>
            <w:noProof/>
            <w:webHidden/>
            <w:sz w:val="22"/>
            <w:szCs w:val="22"/>
          </w:rPr>
          <w:fldChar w:fldCharType="end"/>
        </w:r>
      </w:hyperlink>
    </w:p>
    <w:p w14:paraId="05135029" w14:textId="426F85BB" w:rsidR="003E4A82" w:rsidRPr="003E4A82" w:rsidRDefault="003E4A82">
      <w:pPr>
        <w:pStyle w:val="TOC3"/>
        <w:tabs>
          <w:tab w:val="right" w:leader="dot" w:pos="9350"/>
        </w:tabs>
        <w:rPr>
          <w:rFonts w:asciiTheme="minorHAnsi" w:hAnsiTheme="minorHAnsi"/>
          <w:noProof/>
          <w:sz w:val="22"/>
          <w:szCs w:val="22"/>
        </w:rPr>
      </w:pPr>
      <w:hyperlink w:anchor="_Toc472170452" w:history="1">
        <w:r w:rsidRPr="003E4A82">
          <w:rPr>
            <w:rStyle w:val="Hyperlink"/>
            <w:noProof/>
            <w:sz w:val="22"/>
            <w:szCs w:val="22"/>
          </w:rPr>
          <w:t>MLIA Grant Partners</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_Toc472170452 \h </w:instrText>
        </w:r>
        <w:r w:rsidRPr="003E4A82">
          <w:rPr>
            <w:noProof/>
            <w:webHidden/>
            <w:sz w:val="22"/>
            <w:szCs w:val="22"/>
          </w:rPr>
        </w:r>
        <w:r w:rsidRPr="003E4A82">
          <w:rPr>
            <w:noProof/>
            <w:webHidden/>
            <w:sz w:val="22"/>
            <w:szCs w:val="22"/>
          </w:rPr>
          <w:fldChar w:fldCharType="separate"/>
        </w:r>
        <w:r w:rsidR="0078187F">
          <w:rPr>
            <w:noProof/>
            <w:webHidden/>
            <w:sz w:val="22"/>
            <w:szCs w:val="22"/>
          </w:rPr>
          <w:t>5</w:t>
        </w:r>
        <w:r w:rsidRPr="003E4A82">
          <w:rPr>
            <w:noProof/>
            <w:webHidden/>
            <w:sz w:val="22"/>
            <w:szCs w:val="22"/>
          </w:rPr>
          <w:fldChar w:fldCharType="end"/>
        </w:r>
      </w:hyperlink>
    </w:p>
    <w:p w14:paraId="50F6D663" w14:textId="4334553B" w:rsidR="003E4A82" w:rsidRPr="003E4A82" w:rsidRDefault="003E4A82">
      <w:pPr>
        <w:pStyle w:val="TOC3"/>
        <w:tabs>
          <w:tab w:val="right" w:leader="dot" w:pos="9350"/>
        </w:tabs>
        <w:rPr>
          <w:rFonts w:asciiTheme="minorHAnsi" w:hAnsiTheme="minorHAnsi"/>
          <w:noProof/>
          <w:sz w:val="22"/>
          <w:szCs w:val="22"/>
        </w:rPr>
      </w:pPr>
      <w:hyperlink w:anchor="_Toc472170453" w:history="1">
        <w:r w:rsidRPr="003E4A82">
          <w:rPr>
            <w:rStyle w:val="Hyperlink"/>
            <w:noProof/>
            <w:sz w:val="22"/>
            <w:szCs w:val="22"/>
          </w:rPr>
          <w:t>Funding Information</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_Toc472170453 \h </w:instrText>
        </w:r>
        <w:r w:rsidRPr="003E4A82">
          <w:rPr>
            <w:noProof/>
            <w:webHidden/>
            <w:sz w:val="22"/>
            <w:szCs w:val="22"/>
          </w:rPr>
        </w:r>
        <w:r w:rsidRPr="003E4A82">
          <w:rPr>
            <w:noProof/>
            <w:webHidden/>
            <w:sz w:val="22"/>
            <w:szCs w:val="22"/>
          </w:rPr>
          <w:fldChar w:fldCharType="separate"/>
        </w:r>
        <w:r w:rsidR="0078187F">
          <w:rPr>
            <w:noProof/>
            <w:webHidden/>
            <w:sz w:val="22"/>
            <w:szCs w:val="22"/>
          </w:rPr>
          <w:t>5</w:t>
        </w:r>
        <w:r w:rsidRPr="003E4A82">
          <w:rPr>
            <w:noProof/>
            <w:webHidden/>
            <w:sz w:val="22"/>
            <w:szCs w:val="22"/>
          </w:rPr>
          <w:fldChar w:fldCharType="end"/>
        </w:r>
      </w:hyperlink>
    </w:p>
    <w:p w14:paraId="288B7539" w14:textId="7DF66380" w:rsidR="003E4A82" w:rsidRPr="003E4A82" w:rsidRDefault="003E4A82">
      <w:pPr>
        <w:pStyle w:val="TOC3"/>
        <w:tabs>
          <w:tab w:val="right" w:leader="dot" w:pos="9350"/>
        </w:tabs>
        <w:rPr>
          <w:rFonts w:asciiTheme="minorHAnsi" w:hAnsiTheme="minorHAnsi"/>
          <w:noProof/>
          <w:sz w:val="22"/>
          <w:szCs w:val="22"/>
        </w:rPr>
      </w:pPr>
      <w:hyperlink w:anchor="_Toc472170454" w:history="1">
        <w:r w:rsidRPr="003E4A82">
          <w:rPr>
            <w:rStyle w:val="Hyperlink"/>
            <w:noProof/>
            <w:sz w:val="22"/>
            <w:szCs w:val="22"/>
          </w:rPr>
          <w:t>Technical questions</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_Toc472170454 \h </w:instrText>
        </w:r>
        <w:r w:rsidRPr="003E4A82">
          <w:rPr>
            <w:noProof/>
            <w:webHidden/>
            <w:sz w:val="22"/>
            <w:szCs w:val="22"/>
          </w:rPr>
        </w:r>
        <w:r w:rsidRPr="003E4A82">
          <w:rPr>
            <w:noProof/>
            <w:webHidden/>
            <w:sz w:val="22"/>
            <w:szCs w:val="22"/>
          </w:rPr>
          <w:fldChar w:fldCharType="separate"/>
        </w:r>
        <w:r w:rsidR="0078187F">
          <w:rPr>
            <w:noProof/>
            <w:webHidden/>
            <w:sz w:val="22"/>
            <w:szCs w:val="22"/>
          </w:rPr>
          <w:t>5</w:t>
        </w:r>
        <w:r w:rsidRPr="003E4A82">
          <w:rPr>
            <w:noProof/>
            <w:webHidden/>
            <w:sz w:val="22"/>
            <w:szCs w:val="22"/>
          </w:rPr>
          <w:fldChar w:fldCharType="end"/>
        </w:r>
      </w:hyperlink>
    </w:p>
    <w:p w14:paraId="091CDCB5" w14:textId="677F18D4" w:rsidR="003E4A82" w:rsidRPr="003E4A82" w:rsidRDefault="003E4A82">
      <w:pPr>
        <w:pStyle w:val="TOC1"/>
        <w:rPr>
          <w:rFonts w:asciiTheme="minorHAnsi" w:hAnsiTheme="minorHAnsi"/>
          <w:b w:val="0"/>
          <w:bCs w:val="0"/>
          <w:caps w:val="0"/>
          <w:noProof/>
          <w:sz w:val="22"/>
          <w:szCs w:val="22"/>
        </w:rPr>
      </w:pPr>
      <w:hyperlink w:anchor="_Toc472170455" w:history="1">
        <w:r w:rsidRPr="003E4A82">
          <w:rPr>
            <w:rStyle w:val="Hyperlink"/>
            <w:b w:val="0"/>
            <w:noProof/>
            <w:sz w:val="22"/>
            <w:szCs w:val="22"/>
          </w:rPr>
          <w:t>Grant Evaluation Criteria</w:t>
        </w:r>
        <w:r w:rsidRPr="003E4A82">
          <w:rPr>
            <w:b w:val="0"/>
            <w:noProof/>
            <w:webHidden/>
            <w:sz w:val="22"/>
            <w:szCs w:val="22"/>
          </w:rPr>
          <w:tab/>
        </w:r>
        <w:r w:rsidRPr="003E4A82">
          <w:rPr>
            <w:b w:val="0"/>
            <w:noProof/>
            <w:webHidden/>
            <w:sz w:val="22"/>
            <w:szCs w:val="22"/>
          </w:rPr>
          <w:fldChar w:fldCharType="begin"/>
        </w:r>
        <w:r w:rsidRPr="003E4A82">
          <w:rPr>
            <w:b w:val="0"/>
            <w:noProof/>
            <w:webHidden/>
            <w:sz w:val="22"/>
            <w:szCs w:val="22"/>
          </w:rPr>
          <w:instrText xml:space="preserve"> PAGEREF _Toc472170455 \h </w:instrText>
        </w:r>
        <w:r w:rsidRPr="003E4A82">
          <w:rPr>
            <w:b w:val="0"/>
            <w:noProof/>
            <w:webHidden/>
            <w:sz w:val="22"/>
            <w:szCs w:val="22"/>
          </w:rPr>
        </w:r>
        <w:r w:rsidRPr="003E4A82">
          <w:rPr>
            <w:b w:val="0"/>
            <w:noProof/>
            <w:webHidden/>
            <w:sz w:val="22"/>
            <w:szCs w:val="22"/>
          </w:rPr>
          <w:fldChar w:fldCharType="separate"/>
        </w:r>
        <w:r w:rsidR="0078187F">
          <w:rPr>
            <w:b w:val="0"/>
            <w:noProof/>
            <w:webHidden/>
            <w:sz w:val="22"/>
            <w:szCs w:val="22"/>
          </w:rPr>
          <w:t>6</w:t>
        </w:r>
        <w:r w:rsidRPr="003E4A82">
          <w:rPr>
            <w:b w:val="0"/>
            <w:noProof/>
            <w:webHidden/>
            <w:sz w:val="22"/>
            <w:szCs w:val="22"/>
          </w:rPr>
          <w:fldChar w:fldCharType="end"/>
        </w:r>
      </w:hyperlink>
    </w:p>
    <w:p w14:paraId="334BCCCB" w14:textId="1B194D0F" w:rsidR="003E4A82" w:rsidRPr="003E4A82" w:rsidRDefault="003E4A82">
      <w:pPr>
        <w:pStyle w:val="TOC1"/>
        <w:rPr>
          <w:rFonts w:asciiTheme="minorHAnsi" w:hAnsiTheme="minorHAnsi"/>
          <w:b w:val="0"/>
          <w:bCs w:val="0"/>
          <w:caps w:val="0"/>
          <w:noProof/>
          <w:sz w:val="22"/>
          <w:szCs w:val="22"/>
        </w:rPr>
      </w:pPr>
      <w:hyperlink w:anchor="_Toc472170456" w:history="1">
        <w:r w:rsidRPr="003E4A82">
          <w:rPr>
            <w:rStyle w:val="Hyperlink"/>
            <w:b w:val="0"/>
            <w:noProof/>
            <w:sz w:val="22"/>
            <w:szCs w:val="22"/>
          </w:rPr>
          <w:t>Grant Timeline</w:t>
        </w:r>
        <w:r w:rsidRPr="003E4A82">
          <w:rPr>
            <w:b w:val="0"/>
            <w:noProof/>
            <w:webHidden/>
            <w:sz w:val="22"/>
            <w:szCs w:val="22"/>
          </w:rPr>
          <w:tab/>
        </w:r>
        <w:r w:rsidRPr="003E4A82">
          <w:rPr>
            <w:b w:val="0"/>
            <w:noProof/>
            <w:webHidden/>
            <w:sz w:val="22"/>
            <w:szCs w:val="22"/>
          </w:rPr>
          <w:fldChar w:fldCharType="begin"/>
        </w:r>
        <w:r w:rsidRPr="003E4A82">
          <w:rPr>
            <w:b w:val="0"/>
            <w:noProof/>
            <w:webHidden/>
            <w:sz w:val="22"/>
            <w:szCs w:val="22"/>
          </w:rPr>
          <w:instrText xml:space="preserve"> PAGEREF _Toc472170456 \h </w:instrText>
        </w:r>
        <w:r w:rsidRPr="003E4A82">
          <w:rPr>
            <w:b w:val="0"/>
            <w:noProof/>
            <w:webHidden/>
            <w:sz w:val="22"/>
            <w:szCs w:val="22"/>
          </w:rPr>
        </w:r>
        <w:r w:rsidRPr="003E4A82">
          <w:rPr>
            <w:b w:val="0"/>
            <w:noProof/>
            <w:webHidden/>
            <w:sz w:val="22"/>
            <w:szCs w:val="22"/>
          </w:rPr>
          <w:fldChar w:fldCharType="separate"/>
        </w:r>
        <w:r w:rsidR="0078187F">
          <w:rPr>
            <w:b w:val="0"/>
            <w:noProof/>
            <w:webHidden/>
            <w:sz w:val="22"/>
            <w:szCs w:val="22"/>
          </w:rPr>
          <w:t>7</w:t>
        </w:r>
        <w:r w:rsidRPr="003E4A82">
          <w:rPr>
            <w:b w:val="0"/>
            <w:noProof/>
            <w:webHidden/>
            <w:sz w:val="22"/>
            <w:szCs w:val="22"/>
          </w:rPr>
          <w:fldChar w:fldCharType="end"/>
        </w:r>
      </w:hyperlink>
    </w:p>
    <w:p w14:paraId="7DFC54B2" w14:textId="1093E583" w:rsidR="003E4A82" w:rsidRPr="003E4A82" w:rsidRDefault="003E4A82">
      <w:pPr>
        <w:pStyle w:val="TOC1"/>
        <w:rPr>
          <w:rFonts w:asciiTheme="minorHAnsi" w:hAnsiTheme="minorHAnsi"/>
          <w:b w:val="0"/>
          <w:bCs w:val="0"/>
          <w:caps w:val="0"/>
          <w:noProof/>
          <w:sz w:val="22"/>
          <w:szCs w:val="22"/>
        </w:rPr>
      </w:pPr>
      <w:hyperlink w:anchor="_Toc472170457" w:history="1">
        <w:r w:rsidRPr="003E4A82">
          <w:rPr>
            <w:rStyle w:val="Hyperlink"/>
            <w:b w:val="0"/>
            <w:noProof/>
            <w:sz w:val="22"/>
            <w:szCs w:val="22"/>
          </w:rPr>
          <w:t>Steps for Completing this Grant Application</w:t>
        </w:r>
        <w:r w:rsidRPr="003E4A82">
          <w:rPr>
            <w:b w:val="0"/>
            <w:noProof/>
            <w:webHidden/>
            <w:sz w:val="22"/>
            <w:szCs w:val="22"/>
          </w:rPr>
          <w:tab/>
        </w:r>
        <w:r w:rsidRPr="003E4A82">
          <w:rPr>
            <w:b w:val="0"/>
            <w:noProof/>
            <w:webHidden/>
            <w:sz w:val="22"/>
            <w:szCs w:val="22"/>
          </w:rPr>
          <w:fldChar w:fldCharType="begin"/>
        </w:r>
        <w:r w:rsidRPr="003E4A82">
          <w:rPr>
            <w:b w:val="0"/>
            <w:noProof/>
            <w:webHidden/>
            <w:sz w:val="22"/>
            <w:szCs w:val="22"/>
          </w:rPr>
          <w:instrText xml:space="preserve"> PAGEREF _Toc472170457 \h </w:instrText>
        </w:r>
        <w:r w:rsidRPr="003E4A82">
          <w:rPr>
            <w:b w:val="0"/>
            <w:noProof/>
            <w:webHidden/>
            <w:sz w:val="22"/>
            <w:szCs w:val="22"/>
          </w:rPr>
        </w:r>
        <w:r w:rsidRPr="003E4A82">
          <w:rPr>
            <w:b w:val="0"/>
            <w:noProof/>
            <w:webHidden/>
            <w:sz w:val="22"/>
            <w:szCs w:val="22"/>
          </w:rPr>
          <w:fldChar w:fldCharType="separate"/>
        </w:r>
        <w:r w:rsidR="0078187F">
          <w:rPr>
            <w:b w:val="0"/>
            <w:noProof/>
            <w:webHidden/>
            <w:sz w:val="22"/>
            <w:szCs w:val="22"/>
          </w:rPr>
          <w:t>8</w:t>
        </w:r>
        <w:r w:rsidRPr="003E4A82">
          <w:rPr>
            <w:b w:val="0"/>
            <w:noProof/>
            <w:webHidden/>
            <w:sz w:val="22"/>
            <w:szCs w:val="22"/>
          </w:rPr>
          <w:fldChar w:fldCharType="end"/>
        </w:r>
      </w:hyperlink>
    </w:p>
    <w:p w14:paraId="544A1F68" w14:textId="5367F728" w:rsidR="003E4A82" w:rsidRPr="003E4A82" w:rsidRDefault="003E4A82">
      <w:pPr>
        <w:pStyle w:val="TOC1"/>
        <w:rPr>
          <w:rFonts w:asciiTheme="minorHAnsi" w:hAnsiTheme="minorHAnsi"/>
          <w:b w:val="0"/>
          <w:bCs w:val="0"/>
          <w:caps w:val="0"/>
          <w:noProof/>
          <w:sz w:val="22"/>
          <w:szCs w:val="22"/>
        </w:rPr>
      </w:pPr>
      <w:hyperlink w:anchor="_Toc472170458" w:history="1">
        <w:r w:rsidRPr="003E4A82">
          <w:rPr>
            <w:rStyle w:val="Hyperlink"/>
            <w:b w:val="0"/>
            <w:noProof/>
            <w:sz w:val="22"/>
            <w:szCs w:val="22"/>
          </w:rPr>
          <w:t>Application MLIA GRANT FUNDING</w:t>
        </w:r>
        <w:r w:rsidRPr="003E4A82">
          <w:rPr>
            <w:b w:val="0"/>
            <w:noProof/>
            <w:webHidden/>
            <w:sz w:val="22"/>
            <w:szCs w:val="22"/>
          </w:rPr>
          <w:tab/>
        </w:r>
        <w:r w:rsidRPr="003E4A82">
          <w:rPr>
            <w:b w:val="0"/>
            <w:noProof/>
            <w:webHidden/>
            <w:sz w:val="22"/>
            <w:szCs w:val="22"/>
          </w:rPr>
          <w:fldChar w:fldCharType="begin"/>
        </w:r>
        <w:r w:rsidRPr="003E4A82">
          <w:rPr>
            <w:b w:val="0"/>
            <w:noProof/>
            <w:webHidden/>
            <w:sz w:val="22"/>
            <w:szCs w:val="22"/>
          </w:rPr>
          <w:instrText xml:space="preserve"> PAGEREF _Toc472170458 \h </w:instrText>
        </w:r>
        <w:r w:rsidRPr="003E4A82">
          <w:rPr>
            <w:b w:val="0"/>
            <w:noProof/>
            <w:webHidden/>
            <w:sz w:val="22"/>
            <w:szCs w:val="22"/>
          </w:rPr>
        </w:r>
        <w:r w:rsidRPr="003E4A82">
          <w:rPr>
            <w:b w:val="0"/>
            <w:noProof/>
            <w:webHidden/>
            <w:sz w:val="22"/>
            <w:szCs w:val="22"/>
          </w:rPr>
          <w:fldChar w:fldCharType="separate"/>
        </w:r>
        <w:r w:rsidR="0078187F">
          <w:rPr>
            <w:b w:val="0"/>
            <w:noProof/>
            <w:webHidden/>
            <w:sz w:val="22"/>
            <w:szCs w:val="22"/>
          </w:rPr>
          <w:t>10</w:t>
        </w:r>
        <w:r w:rsidRPr="003E4A82">
          <w:rPr>
            <w:b w:val="0"/>
            <w:noProof/>
            <w:webHidden/>
            <w:sz w:val="22"/>
            <w:szCs w:val="22"/>
          </w:rPr>
          <w:fldChar w:fldCharType="end"/>
        </w:r>
      </w:hyperlink>
    </w:p>
    <w:p w14:paraId="3AA3C49B" w14:textId="42DA4260" w:rsidR="003E4A82" w:rsidRPr="003E4A82" w:rsidRDefault="003E4A82">
      <w:pPr>
        <w:pStyle w:val="TOC3"/>
        <w:tabs>
          <w:tab w:val="right" w:leader="dot" w:pos="9350"/>
        </w:tabs>
        <w:rPr>
          <w:rFonts w:asciiTheme="minorHAnsi" w:hAnsiTheme="minorHAnsi"/>
          <w:noProof/>
          <w:sz w:val="22"/>
          <w:szCs w:val="22"/>
        </w:rPr>
      </w:pPr>
      <w:hyperlink w:anchor="_Toc472170459" w:history="1">
        <w:r w:rsidRPr="003E4A82">
          <w:rPr>
            <w:rStyle w:val="Hyperlink"/>
            <w:bCs/>
            <w:noProof/>
            <w:sz w:val="22"/>
            <w:szCs w:val="22"/>
          </w:rPr>
          <w:t>Section 1 – Applicant, Partner, and Proposal Information</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_Toc472170459 \h </w:instrText>
        </w:r>
        <w:r w:rsidRPr="003E4A82">
          <w:rPr>
            <w:noProof/>
            <w:webHidden/>
            <w:sz w:val="22"/>
            <w:szCs w:val="22"/>
          </w:rPr>
        </w:r>
        <w:r w:rsidRPr="003E4A82">
          <w:rPr>
            <w:noProof/>
            <w:webHidden/>
            <w:sz w:val="22"/>
            <w:szCs w:val="22"/>
          </w:rPr>
          <w:fldChar w:fldCharType="separate"/>
        </w:r>
        <w:r w:rsidR="0078187F">
          <w:rPr>
            <w:noProof/>
            <w:webHidden/>
            <w:sz w:val="22"/>
            <w:szCs w:val="22"/>
          </w:rPr>
          <w:t>10</w:t>
        </w:r>
        <w:r w:rsidRPr="003E4A82">
          <w:rPr>
            <w:noProof/>
            <w:webHidden/>
            <w:sz w:val="22"/>
            <w:szCs w:val="22"/>
          </w:rPr>
          <w:fldChar w:fldCharType="end"/>
        </w:r>
      </w:hyperlink>
    </w:p>
    <w:p w14:paraId="37BA3065" w14:textId="5CBC5FC6" w:rsidR="003E4A82" w:rsidRPr="003E4A82" w:rsidRDefault="003E4A82">
      <w:pPr>
        <w:pStyle w:val="TOC3"/>
        <w:tabs>
          <w:tab w:val="right" w:leader="dot" w:pos="9350"/>
        </w:tabs>
        <w:rPr>
          <w:rFonts w:asciiTheme="minorHAnsi" w:hAnsiTheme="minorHAnsi"/>
          <w:noProof/>
          <w:sz w:val="22"/>
          <w:szCs w:val="22"/>
        </w:rPr>
      </w:pPr>
      <w:hyperlink w:anchor="_Toc472170460" w:history="1">
        <w:r w:rsidRPr="003E4A82">
          <w:rPr>
            <w:rStyle w:val="Hyperlink"/>
            <w:bCs/>
            <w:noProof/>
            <w:sz w:val="22"/>
            <w:szCs w:val="22"/>
          </w:rPr>
          <w:t>Section 2 – Relevance</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_Toc472170460 \h </w:instrText>
        </w:r>
        <w:r w:rsidRPr="003E4A82">
          <w:rPr>
            <w:noProof/>
            <w:webHidden/>
            <w:sz w:val="22"/>
            <w:szCs w:val="22"/>
          </w:rPr>
        </w:r>
        <w:r w:rsidRPr="003E4A82">
          <w:rPr>
            <w:noProof/>
            <w:webHidden/>
            <w:sz w:val="22"/>
            <w:szCs w:val="22"/>
          </w:rPr>
          <w:fldChar w:fldCharType="separate"/>
        </w:r>
        <w:r w:rsidR="0078187F">
          <w:rPr>
            <w:noProof/>
            <w:webHidden/>
            <w:sz w:val="22"/>
            <w:szCs w:val="22"/>
          </w:rPr>
          <w:t>13</w:t>
        </w:r>
        <w:r w:rsidRPr="003E4A82">
          <w:rPr>
            <w:noProof/>
            <w:webHidden/>
            <w:sz w:val="22"/>
            <w:szCs w:val="22"/>
          </w:rPr>
          <w:fldChar w:fldCharType="end"/>
        </w:r>
      </w:hyperlink>
    </w:p>
    <w:p w14:paraId="7CDF7478" w14:textId="0C5E7F80" w:rsidR="003E4A82" w:rsidRPr="003E4A82" w:rsidRDefault="003E4A82">
      <w:pPr>
        <w:pStyle w:val="TOC3"/>
        <w:tabs>
          <w:tab w:val="right" w:leader="dot" w:pos="9350"/>
        </w:tabs>
        <w:rPr>
          <w:rFonts w:asciiTheme="minorHAnsi" w:hAnsiTheme="minorHAnsi"/>
          <w:noProof/>
          <w:sz w:val="22"/>
          <w:szCs w:val="22"/>
        </w:rPr>
      </w:pPr>
      <w:hyperlink w:anchor="_Toc472170461" w:history="1">
        <w:r w:rsidRPr="003E4A82">
          <w:rPr>
            <w:rStyle w:val="Hyperlink"/>
            <w:bCs/>
            <w:noProof/>
            <w:sz w:val="22"/>
            <w:szCs w:val="22"/>
          </w:rPr>
          <w:t>Section 3 – Public Benefit</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_Toc472170461 \h </w:instrText>
        </w:r>
        <w:r w:rsidRPr="003E4A82">
          <w:rPr>
            <w:noProof/>
            <w:webHidden/>
            <w:sz w:val="22"/>
            <w:szCs w:val="22"/>
          </w:rPr>
        </w:r>
        <w:r w:rsidRPr="003E4A82">
          <w:rPr>
            <w:noProof/>
            <w:webHidden/>
            <w:sz w:val="22"/>
            <w:szCs w:val="22"/>
          </w:rPr>
          <w:fldChar w:fldCharType="separate"/>
        </w:r>
        <w:r w:rsidR="0078187F">
          <w:rPr>
            <w:noProof/>
            <w:webHidden/>
            <w:sz w:val="22"/>
            <w:szCs w:val="22"/>
          </w:rPr>
          <w:t>14</w:t>
        </w:r>
        <w:r w:rsidRPr="003E4A82">
          <w:rPr>
            <w:noProof/>
            <w:webHidden/>
            <w:sz w:val="22"/>
            <w:szCs w:val="22"/>
          </w:rPr>
          <w:fldChar w:fldCharType="end"/>
        </w:r>
      </w:hyperlink>
    </w:p>
    <w:p w14:paraId="2384215F" w14:textId="6D4CAF0A" w:rsidR="003E4A82" w:rsidRPr="003E4A82" w:rsidRDefault="003E4A82">
      <w:pPr>
        <w:pStyle w:val="TOC3"/>
        <w:tabs>
          <w:tab w:val="right" w:leader="dot" w:pos="9350"/>
        </w:tabs>
        <w:rPr>
          <w:rFonts w:asciiTheme="minorHAnsi" w:hAnsiTheme="minorHAnsi"/>
          <w:noProof/>
          <w:sz w:val="22"/>
          <w:szCs w:val="22"/>
        </w:rPr>
      </w:pPr>
      <w:hyperlink w:anchor="_Toc472170462" w:history="1">
        <w:r w:rsidRPr="003E4A82">
          <w:rPr>
            <w:rStyle w:val="Hyperlink"/>
            <w:bCs/>
            <w:noProof/>
            <w:sz w:val="22"/>
            <w:szCs w:val="22"/>
          </w:rPr>
          <w:t>Section 4 – Scope of Work</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_Toc472170462 \h </w:instrText>
        </w:r>
        <w:r w:rsidRPr="003E4A82">
          <w:rPr>
            <w:noProof/>
            <w:webHidden/>
            <w:sz w:val="22"/>
            <w:szCs w:val="22"/>
          </w:rPr>
        </w:r>
        <w:r w:rsidRPr="003E4A82">
          <w:rPr>
            <w:noProof/>
            <w:webHidden/>
            <w:sz w:val="22"/>
            <w:szCs w:val="22"/>
          </w:rPr>
          <w:fldChar w:fldCharType="separate"/>
        </w:r>
        <w:r w:rsidR="0078187F">
          <w:rPr>
            <w:noProof/>
            <w:webHidden/>
            <w:sz w:val="22"/>
            <w:szCs w:val="22"/>
          </w:rPr>
          <w:t>15</w:t>
        </w:r>
        <w:r w:rsidRPr="003E4A82">
          <w:rPr>
            <w:noProof/>
            <w:webHidden/>
            <w:sz w:val="22"/>
            <w:szCs w:val="22"/>
          </w:rPr>
          <w:fldChar w:fldCharType="end"/>
        </w:r>
      </w:hyperlink>
    </w:p>
    <w:p w14:paraId="1F010411" w14:textId="14A539A6" w:rsidR="003E4A82" w:rsidRPr="003E4A82" w:rsidRDefault="003E4A82">
      <w:pPr>
        <w:pStyle w:val="TOC3"/>
        <w:tabs>
          <w:tab w:val="right" w:leader="dot" w:pos="9350"/>
        </w:tabs>
        <w:rPr>
          <w:rFonts w:asciiTheme="minorHAnsi" w:hAnsiTheme="minorHAnsi"/>
          <w:noProof/>
          <w:sz w:val="22"/>
          <w:szCs w:val="22"/>
        </w:rPr>
      </w:pPr>
      <w:hyperlink w:anchor="_Toc472170463" w:history="1">
        <w:r w:rsidRPr="003E4A82">
          <w:rPr>
            <w:rStyle w:val="Hyperlink"/>
            <w:bCs/>
            <w:noProof/>
            <w:sz w:val="22"/>
            <w:szCs w:val="22"/>
          </w:rPr>
          <w:t>Section 5 – Project Management and Organizational Capability</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_Toc472170463 \h </w:instrText>
        </w:r>
        <w:r w:rsidRPr="003E4A82">
          <w:rPr>
            <w:noProof/>
            <w:webHidden/>
            <w:sz w:val="22"/>
            <w:szCs w:val="22"/>
          </w:rPr>
        </w:r>
        <w:r w:rsidRPr="003E4A82">
          <w:rPr>
            <w:noProof/>
            <w:webHidden/>
            <w:sz w:val="22"/>
            <w:szCs w:val="22"/>
          </w:rPr>
          <w:fldChar w:fldCharType="separate"/>
        </w:r>
        <w:r w:rsidR="0078187F">
          <w:rPr>
            <w:noProof/>
            <w:webHidden/>
            <w:sz w:val="22"/>
            <w:szCs w:val="22"/>
          </w:rPr>
          <w:t>16</w:t>
        </w:r>
        <w:r w:rsidRPr="003E4A82">
          <w:rPr>
            <w:noProof/>
            <w:webHidden/>
            <w:sz w:val="22"/>
            <w:szCs w:val="22"/>
          </w:rPr>
          <w:fldChar w:fldCharType="end"/>
        </w:r>
      </w:hyperlink>
    </w:p>
    <w:p w14:paraId="0505CFC1" w14:textId="44FBC09C" w:rsidR="003E4A82" w:rsidRPr="003E4A82" w:rsidRDefault="003E4A82">
      <w:pPr>
        <w:pStyle w:val="TOC3"/>
        <w:tabs>
          <w:tab w:val="right" w:leader="dot" w:pos="9350"/>
        </w:tabs>
        <w:rPr>
          <w:rFonts w:asciiTheme="minorHAnsi" w:hAnsiTheme="minorHAnsi"/>
          <w:noProof/>
          <w:sz w:val="22"/>
          <w:szCs w:val="22"/>
        </w:rPr>
      </w:pPr>
      <w:hyperlink w:anchor="_Toc472170464" w:history="1">
        <w:r w:rsidRPr="003E4A82">
          <w:rPr>
            <w:rStyle w:val="Hyperlink"/>
            <w:bCs/>
            <w:noProof/>
            <w:sz w:val="22"/>
            <w:szCs w:val="22"/>
          </w:rPr>
          <w:t>Section 6 – Budget Justification and Budget Table</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_Toc472170464 \h </w:instrText>
        </w:r>
        <w:r w:rsidRPr="003E4A82">
          <w:rPr>
            <w:noProof/>
            <w:webHidden/>
            <w:sz w:val="22"/>
            <w:szCs w:val="22"/>
          </w:rPr>
        </w:r>
        <w:r w:rsidRPr="003E4A82">
          <w:rPr>
            <w:noProof/>
            <w:webHidden/>
            <w:sz w:val="22"/>
            <w:szCs w:val="22"/>
          </w:rPr>
          <w:fldChar w:fldCharType="separate"/>
        </w:r>
        <w:r w:rsidR="0078187F">
          <w:rPr>
            <w:noProof/>
            <w:webHidden/>
            <w:sz w:val="22"/>
            <w:szCs w:val="22"/>
          </w:rPr>
          <w:t>17</w:t>
        </w:r>
        <w:r w:rsidRPr="003E4A82">
          <w:rPr>
            <w:noProof/>
            <w:webHidden/>
            <w:sz w:val="22"/>
            <w:szCs w:val="22"/>
          </w:rPr>
          <w:fldChar w:fldCharType="end"/>
        </w:r>
      </w:hyperlink>
    </w:p>
    <w:p w14:paraId="4AFFCED8" w14:textId="1FDED34A" w:rsidR="003E4A82" w:rsidRPr="003E4A82" w:rsidRDefault="003E4A82">
      <w:pPr>
        <w:pStyle w:val="TOC3"/>
        <w:tabs>
          <w:tab w:val="right" w:leader="dot" w:pos="9350"/>
        </w:tabs>
        <w:rPr>
          <w:rFonts w:asciiTheme="minorHAnsi" w:hAnsiTheme="minorHAnsi"/>
          <w:noProof/>
          <w:sz w:val="22"/>
          <w:szCs w:val="22"/>
        </w:rPr>
      </w:pPr>
      <w:hyperlink w:anchor="_Toc472170465" w:history="1">
        <w:r w:rsidRPr="003E4A82">
          <w:rPr>
            <w:rStyle w:val="Hyperlink"/>
            <w:bCs/>
            <w:noProof/>
            <w:sz w:val="22"/>
            <w:szCs w:val="22"/>
          </w:rPr>
          <w:t>Section 7 – Statements of Support</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_Toc472170465 \h </w:instrText>
        </w:r>
        <w:r w:rsidRPr="003E4A82">
          <w:rPr>
            <w:noProof/>
            <w:webHidden/>
            <w:sz w:val="22"/>
            <w:szCs w:val="22"/>
          </w:rPr>
        </w:r>
        <w:r w:rsidRPr="003E4A82">
          <w:rPr>
            <w:noProof/>
            <w:webHidden/>
            <w:sz w:val="22"/>
            <w:szCs w:val="22"/>
          </w:rPr>
          <w:fldChar w:fldCharType="separate"/>
        </w:r>
        <w:r w:rsidR="0078187F">
          <w:rPr>
            <w:noProof/>
            <w:webHidden/>
            <w:sz w:val="22"/>
            <w:szCs w:val="22"/>
          </w:rPr>
          <w:t>19</w:t>
        </w:r>
        <w:r w:rsidRPr="003E4A82">
          <w:rPr>
            <w:noProof/>
            <w:webHidden/>
            <w:sz w:val="22"/>
            <w:szCs w:val="22"/>
          </w:rPr>
          <w:fldChar w:fldCharType="end"/>
        </w:r>
      </w:hyperlink>
    </w:p>
    <w:p w14:paraId="52AF02FE" w14:textId="6FC90457" w:rsidR="003E4A82" w:rsidRPr="003E4A82" w:rsidRDefault="003E4A82">
      <w:pPr>
        <w:pStyle w:val="TOC3"/>
        <w:tabs>
          <w:tab w:val="right" w:leader="dot" w:pos="9350"/>
        </w:tabs>
        <w:rPr>
          <w:rFonts w:asciiTheme="minorHAnsi" w:hAnsiTheme="minorHAnsi"/>
          <w:noProof/>
          <w:sz w:val="22"/>
          <w:szCs w:val="22"/>
        </w:rPr>
      </w:pPr>
      <w:hyperlink w:anchor="_Toc472170466" w:history="1">
        <w:r w:rsidRPr="003E4A82">
          <w:rPr>
            <w:rStyle w:val="Hyperlink"/>
            <w:bCs/>
            <w:noProof/>
            <w:sz w:val="22"/>
            <w:szCs w:val="22"/>
          </w:rPr>
          <w:t>Section 8 – Renewable Grant Accountability</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_Toc472170466 \h </w:instrText>
        </w:r>
        <w:r w:rsidRPr="003E4A82">
          <w:rPr>
            <w:noProof/>
            <w:webHidden/>
            <w:sz w:val="22"/>
            <w:szCs w:val="22"/>
          </w:rPr>
        </w:r>
        <w:r w:rsidRPr="003E4A82">
          <w:rPr>
            <w:noProof/>
            <w:webHidden/>
            <w:sz w:val="22"/>
            <w:szCs w:val="22"/>
          </w:rPr>
          <w:fldChar w:fldCharType="separate"/>
        </w:r>
        <w:r w:rsidR="0078187F">
          <w:rPr>
            <w:noProof/>
            <w:webHidden/>
            <w:sz w:val="22"/>
            <w:szCs w:val="22"/>
          </w:rPr>
          <w:t>19</w:t>
        </w:r>
        <w:r w:rsidRPr="003E4A82">
          <w:rPr>
            <w:noProof/>
            <w:webHidden/>
            <w:sz w:val="22"/>
            <w:szCs w:val="22"/>
          </w:rPr>
          <w:fldChar w:fldCharType="end"/>
        </w:r>
      </w:hyperlink>
    </w:p>
    <w:p w14:paraId="1F12B1E7" w14:textId="7904686D" w:rsidR="003E4A82" w:rsidRPr="003E4A82" w:rsidRDefault="003E4A82">
      <w:pPr>
        <w:pStyle w:val="TOC3"/>
        <w:tabs>
          <w:tab w:val="right" w:leader="dot" w:pos="9350"/>
        </w:tabs>
        <w:rPr>
          <w:rFonts w:asciiTheme="minorHAnsi" w:hAnsiTheme="minorHAnsi"/>
          <w:noProof/>
          <w:sz w:val="22"/>
          <w:szCs w:val="22"/>
        </w:rPr>
      </w:pPr>
      <w:hyperlink w:anchor="_Toc472170467" w:history="1">
        <w:r w:rsidRPr="003E4A82">
          <w:rPr>
            <w:rStyle w:val="Hyperlink"/>
            <w:bCs/>
            <w:noProof/>
            <w:sz w:val="22"/>
            <w:szCs w:val="22"/>
          </w:rPr>
          <w:t>Section 9 – Checklist – Signatures Required</w:t>
        </w:r>
        <w:r w:rsidRPr="003E4A82">
          <w:rPr>
            <w:noProof/>
            <w:webHidden/>
            <w:sz w:val="22"/>
            <w:szCs w:val="22"/>
          </w:rPr>
          <w:tab/>
        </w:r>
        <w:r w:rsidRPr="003E4A82">
          <w:rPr>
            <w:noProof/>
            <w:webHidden/>
            <w:sz w:val="22"/>
            <w:szCs w:val="22"/>
          </w:rPr>
          <w:fldChar w:fldCharType="begin"/>
        </w:r>
        <w:r w:rsidRPr="003E4A82">
          <w:rPr>
            <w:noProof/>
            <w:webHidden/>
            <w:sz w:val="22"/>
            <w:szCs w:val="22"/>
          </w:rPr>
          <w:instrText xml:space="preserve"> PAGEREF _Toc472170467 \h </w:instrText>
        </w:r>
        <w:r w:rsidRPr="003E4A82">
          <w:rPr>
            <w:noProof/>
            <w:webHidden/>
            <w:sz w:val="22"/>
            <w:szCs w:val="22"/>
          </w:rPr>
        </w:r>
        <w:r w:rsidRPr="003E4A82">
          <w:rPr>
            <w:noProof/>
            <w:webHidden/>
            <w:sz w:val="22"/>
            <w:szCs w:val="22"/>
          </w:rPr>
          <w:fldChar w:fldCharType="separate"/>
        </w:r>
        <w:r w:rsidR="0078187F">
          <w:rPr>
            <w:noProof/>
            <w:webHidden/>
            <w:sz w:val="22"/>
            <w:szCs w:val="22"/>
          </w:rPr>
          <w:t>21</w:t>
        </w:r>
        <w:r w:rsidRPr="003E4A82">
          <w:rPr>
            <w:noProof/>
            <w:webHidden/>
            <w:sz w:val="22"/>
            <w:szCs w:val="22"/>
          </w:rPr>
          <w:fldChar w:fldCharType="end"/>
        </w:r>
      </w:hyperlink>
    </w:p>
    <w:p w14:paraId="2B3FA66A" w14:textId="28DADF65" w:rsidR="003E4A82" w:rsidRPr="003E4A82" w:rsidRDefault="003E4A82">
      <w:pPr>
        <w:pStyle w:val="TOC1"/>
        <w:rPr>
          <w:rFonts w:asciiTheme="minorHAnsi" w:hAnsiTheme="minorHAnsi"/>
          <w:b w:val="0"/>
          <w:bCs w:val="0"/>
          <w:caps w:val="0"/>
          <w:noProof/>
          <w:sz w:val="22"/>
          <w:szCs w:val="22"/>
        </w:rPr>
      </w:pPr>
      <w:hyperlink w:anchor="_Toc472170468" w:history="1">
        <w:r w:rsidRPr="003E4A82">
          <w:rPr>
            <w:rStyle w:val="Hyperlink"/>
            <w:b w:val="0"/>
            <w:noProof/>
            <w:sz w:val="22"/>
            <w:szCs w:val="22"/>
          </w:rPr>
          <w:t>Appendix A – Grant Administrative Cost Guidelines</w:t>
        </w:r>
        <w:r w:rsidRPr="003E4A82">
          <w:rPr>
            <w:b w:val="0"/>
            <w:noProof/>
            <w:webHidden/>
            <w:sz w:val="22"/>
            <w:szCs w:val="22"/>
          </w:rPr>
          <w:tab/>
        </w:r>
        <w:r w:rsidRPr="003E4A82">
          <w:rPr>
            <w:b w:val="0"/>
            <w:noProof/>
            <w:webHidden/>
            <w:sz w:val="22"/>
            <w:szCs w:val="22"/>
          </w:rPr>
          <w:fldChar w:fldCharType="begin"/>
        </w:r>
        <w:r w:rsidRPr="003E4A82">
          <w:rPr>
            <w:b w:val="0"/>
            <w:noProof/>
            <w:webHidden/>
            <w:sz w:val="22"/>
            <w:szCs w:val="22"/>
          </w:rPr>
          <w:instrText xml:space="preserve"> PAGEREF _Toc472170468 \h </w:instrText>
        </w:r>
        <w:r w:rsidRPr="003E4A82">
          <w:rPr>
            <w:b w:val="0"/>
            <w:noProof/>
            <w:webHidden/>
            <w:sz w:val="22"/>
            <w:szCs w:val="22"/>
          </w:rPr>
        </w:r>
        <w:r w:rsidRPr="003E4A82">
          <w:rPr>
            <w:b w:val="0"/>
            <w:noProof/>
            <w:webHidden/>
            <w:sz w:val="22"/>
            <w:szCs w:val="22"/>
          </w:rPr>
          <w:fldChar w:fldCharType="separate"/>
        </w:r>
        <w:r w:rsidR="0078187F">
          <w:rPr>
            <w:b w:val="0"/>
            <w:noProof/>
            <w:webHidden/>
            <w:sz w:val="22"/>
            <w:szCs w:val="22"/>
          </w:rPr>
          <w:t>22</w:t>
        </w:r>
        <w:r w:rsidRPr="003E4A82">
          <w:rPr>
            <w:b w:val="0"/>
            <w:noProof/>
            <w:webHidden/>
            <w:sz w:val="22"/>
            <w:szCs w:val="22"/>
          </w:rPr>
          <w:fldChar w:fldCharType="end"/>
        </w:r>
      </w:hyperlink>
    </w:p>
    <w:p w14:paraId="43DFEC87" w14:textId="2715F73E" w:rsidR="003E4A82" w:rsidRPr="003E4A82" w:rsidRDefault="003E4A82">
      <w:pPr>
        <w:pStyle w:val="TOC1"/>
        <w:rPr>
          <w:rFonts w:asciiTheme="minorHAnsi" w:hAnsiTheme="minorHAnsi"/>
          <w:b w:val="0"/>
          <w:bCs w:val="0"/>
          <w:caps w:val="0"/>
          <w:noProof/>
          <w:sz w:val="22"/>
          <w:szCs w:val="22"/>
        </w:rPr>
      </w:pPr>
      <w:hyperlink w:anchor="_Toc472170469" w:history="1">
        <w:r w:rsidRPr="003E4A82">
          <w:rPr>
            <w:rStyle w:val="Hyperlink"/>
            <w:b w:val="0"/>
            <w:noProof/>
            <w:sz w:val="22"/>
            <w:szCs w:val="22"/>
          </w:rPr>
          <w:t>Appendix B – Using the State File Transfer Service</w:t>
        </w:r>
        <w:r w:rsidRPr="003E4A82">
          <w:rPr>
            <w:b w:val="0"/>
            <w:noProof/>
            <w:webHidden/>
            <w:sz w:val="22"/>
            <w:szCs w:val="22"/>
          </w:rPr>
          <w:tab/>
        </w:r>
        <w:r w:rsidRPr="003E4A82">
          <w:rPr>
            <w:b w:val="0"/>
            <w:noProof/>
            <w:webHidden/>
            <w:sz w:val="22"/>
            <w:szCs w:val="22"/>
          </w:rPr>
          <w:fldChar w:fldCharType="begin"/>
        </w:r>
        <w:r w:rsidRPr="003E4A82">
          <w:rPr>
            <w:b w:val="0"/>
            <w:noProof/>
            <w:webHidden/>
            <w:sz w:val="22"/>
            <w:szCs w:val="22"/>
          </w:rPr>
          <w:instrText xml:space="preserve"> PAGEREF _Toc472170469 \h </w:instrText>
        </w:r>
        <w:r w:rsidRPr="003E4A82">
          <w:rPr>
            <w:b w:val="0"/>
            <w:noProof/>
            <w:webHidden/>
            <w:sz w:val="22"/>
            <w:szCs w:val="22"/>
          </w:rPr>
        </w:r>
        <w:r w:rsidRPr="003E4A82">
          <w:rPr>
            <w:b w:val="0"/>
            <w:noProof/>
            <w:webHidden/>
            <w:sz w:val="22"/>
            <w:szCs w:val="22"/>
          </w:rPr>
          <w:fldChar w:fldCharType="separate"/>
        </w:r>
        <w:r w:rsidR="0078187F">
          <w:rPr>
            <w:b w:val="0"/>
            <w:noProof/>
            <w:webHidden/>
            <w:sz w:val="22"/>
            <w:szCs w:val="22"/>
          </w:rPr>
          <w:t>23</w:t>
        </w:r>
        <w:r w:rsidRPr="003E4A82">
          <w:rPr>
            <w:b w:val="0"/>
            <w:noProof/>
            <w:webHidden/>
            <w:sz w:val="22"/>
            <w:szCs w:val="22"/>
          </w:rPr>
          <w:fldChar w:fldCharType="end"/>
        </w:r>
      </w:hyperlink>
    </w:p>
    <w:p w14:paraId="0081BD7B" w14:textId="6BD8874D" w:rsidR="003E4A82" w:rsidRPr="003E4A82" w:rsidRDefault="003E4A82">
      <w:pPr>
        <w:pStyle w:val="TOC1"/>
        <w:rPr>
          <w:rFonts w:asciiTheme="minorHAnsi" w:hAnsiTheme="minorHAnsi"/>
          <w:b w:val="0"/>
          <w:bCs w:val="0"/>
          <w:caps w:val="0"/>
          <w:noProof/>
          <w:sz w:val="22"/>
          <w:szCs w:val="22"/>
        </w:rPr>
      </w:pPr>
      <w:hyperlink w:anchor="_Toc472170470" w:history="1">
        <w:r w:rsidRPr="003E4A82">
          <w:rPr>
            <w:rStyle w:val="Hyperlink"/>
            <w:b w:val="0"/>
            <w:noProof/>
            <w:sz w:val="22"/>
            <w:szCs w:val="22"/>
          </w:rPr>
          <w:t>Appendix C – Statement of Work</w:t>
        </w:r>
        <w:r w:rsidRPr="003E4A82">
          <w:rPr>
            <w:b w:val="0"/>
            <w:noProof/>
            <w:webHidden/>
            <w:sz w:val="22"/>
            <w:szCs w:val="22"/>
          </w:rPr>
          <w:tab/>
        </w:r>
        <w:r w:rsidRPr="003E4A82">
          <w:rPr>
            <w:b w:val="0"/>
            <w:noProof/>
            <w:webHidden/>
            <w:sz w:val="22"/>
            <w:szCs w:val="22"/>
          </w:rPr>
          <w:fldChar w:fldCharType="begin"/>
        </w:r>
        <w:r w:rsidRPr="003E4A82">
          <w:rPr>
            <w:b w:val="0"/>
            <w:noProof/>
            <w:webHidden/>
            <w:sz w:val="22"/>
            <w:szCs w:val="22"/>
          </w:rPr>
          <w:instrText xml:space="preserve"> PAGEREF _Toc472170470 \h </w:instrText>
        </w:r>
        <w:r w:rsidRPr="003E4A82">
          <w:rPr>
            <w:b w:val="0"/>
            <w:noProof/>
            <w:webHidden/>
            <w:sz w:val="22"/>
            <w:szCs w:val="22"/>
          </w:rPr>
        </w:r>
        <w:r w:rsidRPr="003E4A82">
          <w:rPr>
            <w:b w:val="0"/>
            <w:noProof/>
            <w:webHidden/>
            <w:sz w:val="22"/>
            <w:szCs w:val="22"/>
          </w:rPr>
          <w:fldChar w:fldCharType="separate"/>
        </w:r>
        <w:r w:rsidR="0078187F">
          <w:rPr>
            <w:b w:val="0"/>
            <w:noProof/>
            <w:webHidden/>
            <w:sz w:val="22"/>
            <w:szCs w:val="22"/>
          </w:rPr>
          <w:t>24</w:t>
        </w:r>
        <w:r w:rsidRPr="003E4A82">
          <w:rPr>
            <w:b w:val="0"/>
            <w:noProof/>
            <w:webHidden/>
            <w:sz w:val="22"/>
            <w:szCs w:val="22"/>
          </w:rPr>
          <w:fldChar w:fldCharType="end"/>
        </w:r>
      </w:hyperlink>
    </w:p>
    <w:p w14:paraId="0C4EC146" w14:textId="556C5C08" w:rsidR="003E4A82" w:rsidRPr="003E4A82" w:rsidRDefault="003E4A82">
      <w:pPr>
        <w:pStyle w:val="TOC1"/>
        <w:rPr>
          <w:rFonts w:asciiTheme="minorHAnsi" w:hAnsiTheme="minorHAnsi"/>
          <w:b w:val="0"/>
          <w:bCs w:val="0"/>
          <w:caps w:val="0"/>
          <w:noProof/>
          <w:sz w:val="22"/>
          <w:szCs w:val="22"/>
        </w:rPr>
      </w:pPr>
      <w:hyperlink w:anchor="_Toc472170471" w:history="1">
        <w:r w:rsidRPr="003E4A82">
          <w:rPr>
            <w:rStyle w:val="Hyperlink"/>
            <w:b w:val="0"/>
            <w:noProof/>
            <w:sz w:val="22"/>
            <w:szCs w:val="22"/>
          </w:rPr>
          <w:t>Appendix D – Referenced Documents or websites</w:t>
        </w:r>
        <w:r w:rsidRPr="003E4A82">
          <w:rPr>
            <w:b w:val="0"/>
            <w:noProof/>
            <w:webHidden/>
            <w:sz w:val="22"/>
            <w:szCs w:val="22"/>
          </w:rPr>
          <w:tab/>
        </w:r>
        <w:r w:rsidRPr="003E4A82">
          <w:rPr>
            <w:b w:val="0"/>
            <w:noProof/>
            <w:webHidden/>
            <w:sz w:val="22"/>
            <w:szCs w:val="22"/>
          </w:rPr>
          <w:fldChar w:fldCharType="begin"/>
        </w:r>
        <w:r w:rsidRPr="003E4A82">
          <w:rPr>
            <w:b w:val="0"/>
            <w:noProof/>
            <w:webHidden/>
            <w:sz w:val="22"/>
            <w:szCs w:val="22"/>
          </w:rPr>
          <w:instrText xml:space="preserve"> PAGEREF _Toc472170471 \h </w:instrText>
        </w:r>
        <w:r w:rsidRPr="003E4A82">
          <w:rPr>
            <w:b w:val="0"/>
            <w:noProof/>
            <w:webHidden/>
            <w:sz w:val="22"/>
            <w:szCs w:val="22"/>
          </w:rPr>
        </w:r>
        <w:r w:rsidRPr="003E4A82">
          <w:rPr>
            <w:b w:val="0"/>
            <w:noProof/>
            <w:webHidden/>
            <w:sz w:val="22"/>
            <w:szCs w:val="22"/>
          </w:rPr>
          <w:fldChar w:fldCharType="separate"/>
        </w:r>
        <w:r w:rsidR="0078187F">
          <w:rPr>
            <w:b w:val="0"/>
            <w:noProof/>
            <w:webHidden/>
            <w:sz w:val="22"/>
            <w:szCs w:val="22"/>
          </w:rPr>
          <w:t>25</w:t>
        </w:r>
        <w:r w:rsidRPr="003E4A82">
          <w:rPr>
            <w:b w:val="0"/>
            <w:noProof/>
            <w:webHidden/>
            <w:sz w:val="22"/>
            <w:szCs w:val="22"/>
          </w:rPr>
          <w:fldChar w:fldCharType="end"/>
        </w:r>
      </w:hyperlink>
    </w:p>
    <w:p w14:paraId="5AEAC78C" w14:textId="31225470" w:rsidR="00BE4572" w:rsidRDefault="00F5009B" w:rsidP="00BE4572">
      <w:pPr>
        <w:sectPr w:rsidR="00BE4572" w:rsidSect="00391691">
          <w:headerReference w:type="default" r:id="rId10"/>
          <w:pgSz w:w="12240" w:h="15840"/>
          <w:pgMar w:top="1080" w:right="1440" w:bottom="1080" w:left="1440" w:header="720" w:footer="518" w:gutter="0"/>
          <w:pgNumType w:start="0"/>
          <w:cols w:space="720"/>
          <w:titlePg/>
          <w:docGrid w:linePitch="360"/>
        </w:sectPr>
      </w:pPr>
      <w:r w:rsidRPr="007F16CF">
        <w:rPr>
          <w:rFonts w:cs="Arial"/>
          <w:sz w:val="22"/>
          <w:szCs w:val="22"/>
        </w:rPr>
        <w:fldChar w:fldCharType="end"/>
      </w:r>
    </w:p>
    <w:p w14:paraId="7BF638A5" w14:textId="77777777" w:rsidR="00BE4572" w:rsidRDefault="00BE4572" w:rsidP="00A340CD">
      <w:pPr>
        <w:pStyle w:val="ErinsHeading"/>
      </w:pPr>
      <w:bookmarkStart w:id="1" w:name="_Toc472170444"/>
      <w:r>
        <w:t>PURPOSE</w:t>
      </w:r>
      <w:bookmarkEnd w:id="1"/>
    </w:p>
    <w:p w14:paraId="182F0101" w14:textId="048D5C84" w:rsidR="00084859" w:rsidRPr="00AF72F2" w:rsidRDefault="00F43A29" w:rsidP="00084859">
      <w:pPr>
        <w:rPr>
          <w:rFonts w:cs="Arial"/>
          <w:sz w:val="22"/>
          <w:szCs w:val="22"/>
        </w:rPr>
      </w:pPr>
      <w:r>
        <w:rPr>
          <w:rFonts w:cs="Arial"/>
        </w:rPr>
        <w:br/>
      </w:r>
      <w:r w:rsidR="00084859" w:rsidRPr="00AF72F2">
        <w:rPr>
          <w:rFonts w:cs="Arial"/>
          <w:sz w:val="22"/>
          <w:szCs w:val="22"/>
        </w:rPr>
        <w:t>“The purpose of the [Montana Land Information Act (MLIA)] is to develop a standardized, sustainable method to collect, maintain, and disseminate information in digital formats about the natural and artificial land characteristics of Montana. Land information changes continuously and is needed by businesses, citizens, governmental entities, and others in digital formats to be most effective and productive. [The MLIA] will ensure that digital land information is collected consistently, maintained accurately in accordance with standards, and made available in common ways for all potential uses and users, both private and public. [MLIA] prioritizes consistent collection, accurate maintenance, and common availability of land information to provide needed, standardized, and uniform land information in digital formats.” (Montana Code Annotated 2015</w:t>
      </w:r>
      <w:r w:rsidR="004834F9" w:rsidRPr="00AF72F2">
        <w:rPr>
          <w:rFonts w:cs="Arial"/>
          <w:sz w:val="22"/>
          <w:szCs w:val="22"/>
        </w:rPr>
        <w:t>,</w:t>
      </w:r>
      <w:r w:rsidR="00084859" w:rsidRPr="00AF72F2">
        <w:rPr>
          <w:rFonts w:cs="Arial"/>
          <w:sz w:val="22"/>
          <w:szCs w:val="22"/>
        </w:rPr>
        <w:t xml:space="preserve"> 90-1-402) </w:t>
      </w:r>
    </w:p>
    <w:p w14:paraId="598FE57D" w14:textId="1984BA2E" w:rsidR="00BE4572" w:rsidRDefault="004834F9" w:rsidP="00BE4572">
      <w:pPr>
        <w:rPr>
          <w:rFonts w:cs="Arial"/>
        </w:rPr>
      </w:pPr>
      <w:r w:rsidRPr="00AF72F2">
        <w:rPr>
          <w:sz w:val="22"/>
          <w:szCs w:val="22"/>
        </w:rPr>
        <w:t>MLIA statute and administrative rule require that the Montana State Library</w:t>
      </w:r>
      <w:r w:rsidR="00AF72F2">
        <w:rPr>
          <w:sz w:val="22"/>
          <w:szCs w:val="22"/>
        </w:rPr>
        <w:t xml:space="preserve"> (MSL)</w:t>
      </w:r>
      <w:r w:rsidRPr="00AF72F2">
        <w:rPr>
          <w:sz w:val="22"/>
          <w:szCs w:val="22"/>
        </w:rPr>
        <w:t>,</w:t>
      </w:r>
      <w:r w:rsidR="00AF72F2" w:rsidRPr="00AF72F2">
        <w:rPr>
          <w:sz w:val="22"/>
          <w:szCs w:val="22"/>
        </w:rPr>
        <w:t xml:space="preserve"> hereinafter referred to as the State Library, </w:t>
      </w:r>
      <w:r w:rsidRPr="00AF72F2">
        <w:rPr>
          <w:sz w:val="22"/>
          <w:szCs w:val="22"/>
        </w:rPr>
        <w:t xml:space="preserve">with advice from the Montana Land Information Advisory Council (MLIAC), establish a granting process. </w:t>
      </w:r>
      <w:r w:rsidR="008155AA" w:rsidRPr="00AF72F2">
        <w:rPr>
          <w:rFonts w:cs="Arial"/>
          <w:sz w:val="22"/>
          <w:szCs w:val="22"/>
        </w:rPr>
        <w:t>This</w:t>
      </w:r>
      <w:r w:rsidR="00DF3027" w:rsidRPr="00AF72F2">
        <w:rPr>
          <w:rFonts w:cs="Arial"/>
          <w:sz w:val="22"/>
          <w:szCs w:val="22"/>
        </w:rPr>
        <w:t xml:space="preserve"> document </w:t>
      </w:r>
      <w:r w:rsidR="008155AA" w:rsidRPr="00AF72F2">
        <w:rPr>
          <w:rFonts w:cs="Arial"/>
          <w:sz w:val="22"/>
          <w:szCs w:val="22"/>
        </w:rPr>
        <w:t>provides</w:t>
      </w:r>
      <w:r w:rsidR="00DF3027" w:rsidRPr="00AF72F2">
        <w:rPr>
          <w:rFonts w:cs="Arial"/>
          <w:sz w:val="22"/>
          <w:szCs w:val="22"/>
        </w:rPr>
        <w:t xml:space="preserve"> a</w:t>
      </w:r>
      <w:r w:rsidR="008155AA" w:rsidRPr="00AF72F2">
        <w:rPr>
          <w:rFonts w:cs="Arial"/>
          <w:sz w:val="22"/>
          <w:szCs w:val="22"/>
        </w:rPr>
        <w:t>n</w:t>
      </w:r>
      <w:r w:rsidR="00DF3027" w:rsidRPr="00AF72F2">
        <w:rPr>
          <w:rFonts w:cs="Arial"/>
          <w:sz w:val="22"/>
          <w:szCs w:val="22"/>
        </w:rPr>
        <w:t xml:space="preserve"> overview of the MLIA granting </w:t>
      </w:r>
      <w:r w:rsidR="003A327B" w:rsidRPr="00AF72F2">
        <w:rPr>
          <w:rFonts w:cs="Arial"/>
          <w:sz w:val="22"/>
          <w:szCs w:val="22"/>
        </w:rPr>
        <w:t>process</w:t>
      </w:r>
      <w:r w:rsidR="00E654B4" w:rsidRPr="00AF72F2">
        <w:rPr>
          <w:rFonts w:cs="Arial"/>
          <w:sz w:val="22"/>
          <w:szCs w:val="22"/>
        </w:rPr>
        <w:t>,</w:t>
      </w:r>
      <w:r w:rsidR="00DF3027" w:rsidRPr="00AF72F2">
        <w:rPr>
          <w:rFonts w:cs="Arial"/>
          <w:sz w:val="22"/>
          <w:szCs w:val="22"/>
        </w:rPr>
        <w:t xml:space="preserve"> instructions for grant applicants</w:t>
      </w:r>
      <w:r w:rsidR="00E654B4" w:rsidRPr="00AF72F2">
        <w:rPr>
          <w:rFonts w:cs="Arial"/>
          <w:sz w:val="22"/>
          <w:szCs w:val="22"/>
        </w:rPr>
        <w:t>, and the grant application forms</w:t>
      </w:r>
      <w:r w:rsidR="00DF3027" w:rsidRPr="00AF72F2">
        <w:rPr>
          <w:rFonts w:cs="Arial"/>
          <w:sz w:val="22"/>
          <w:szCs w:val="22"/>
        </w:rPr>
        <w:t xml:space="preserve">. The </w:t>
      </w:r>
      <w:r w:rsidR="00AF72F2">
        <w:rPr>
          <w:rFonts w:cs="Arial"/>
          <w:sz w:val="22"/>
          <w:szCs w:val="22"/>
        </w:rPr>
        <w:t>MSL</w:t>
      </w:r>
      <w:r w:rsidR="00DF3027" w:rsidRPr="00AF72F2">
        <w:rPr>
          <w:rFonts w:cs="Arial"/>
          <w:sz w:val="22"/>
          <w:szCs w:val="22"/>
        </w:rPr>
        <w:t xml:space="preserve"> provides state </w:t>
      </w:r>
      <w:smartTag w:uri="urn:schemas-microsoft-com:office:smarttags" w:element="stockticker">
        <w:r w:rsidR="00DF3027" w:rsidRPr="00AF72F2">
          <w:rPr>
            <w:rFonts w:cs="Arial"/>
            <w:sz w:val="22"/>
            <w:szCs w:val="22"/>
          </w:rPr>
          <w:t>GIS</w:t>
        </w:r>
      </w:smartTag>
      <w:r w:rsidR="00DF3027" w:rsidRPr="00AF72F2">
        <w:rPr>
          <w:rFonts w:cs="Arial"/>
          <w:sz w:val="22"/>
          <w:szCs w:val="22"/>
        </w:rPr>
        <w:t xml:space="preserve"> coordination and oversight of MLIA grants. Where appropriate, the products of the grants shall </w:t>
      </w:r>
      <w:r w:rsidRPr="00AF72F2">
        <w:rPr>
          <w:rFonts w:cs="Arial"/>
          <w:sz w:val="22"/>
          <w:szCs w:val="22"/>
        </w:rPr>
        <w:t>comply</w:t>
      </w:r>
      <w:r w:rsidR="00DF3027" w:rsidRPr="00AF72F2">
        <w:rPr>
          <w:rFonts w:cs="Arial"/>
          <w:sz w:val="22"/>
          <w:szCs w:val="22"/>
        </w:rPr>
        <w:t xml:space="preserve"> with general State information technology and geospatia</w:t>
      </w:r>
      <w:r w:rsidR="000F549C" w:rsidRPr="00AF72F2">
        <w:rPr>
          <w:rFonts w:cs="Arial"/>
          <w:sz w:val="22"/>
          <w:szCs w:val="22"/>
        </w:rPr>
        <w:t>l data standards and/or best practices</w:t>
      </w:r>
      <w:r w:rsidR="008155AA" w:rsidRPr="00AF72F2">
        <w:rPr>
          <w:rFonts w:cs="Arial"/>
          <w:sz w:val="22"/>
          <w:szCs w:val="22"/>
        </w:rPr>
        <w:t>.</w:t>
      </w:r>
      <w:r w:rsidR="009652E9">
        <w:rPr>
          <w:rFonts w:cs="Arial"/>
          <w:sz w:val="22"/>
          <w:szCs w:val="22"/>
        </w:rPr>
        <w:br/>
      </w:r>
    </w:p>
    <w:p w14:paraId="0E7FD983" w14:textId="31F044E1" w:rsidR="00BE4572" w:rsidRDefault="003A327B" w:rsidP="003E3757">
      <w:pPr>
        <w:pStyle w:val="ErinsHeading"/>
      </w:pPr>
      <w:bookmarkStart w:id="2" w:name="_Toc472170445"/>
      <w:r>
        <w:t>Relationship to the Land information plan</w:t>
      </w:r>
      <w:bookmarkEnd w:id="2"/>
    </w:p>
    <w:p w14:paraId="40B39DCF" w14:textId="0B769CA5" w:rsidR="008228D2" w:rsidRPr="008228D2" w:rsidRDefault="0099002B" w:rsidP="00D545CF">
      <w:pPr>
        <w:pStyle w:val="SPSectionDescription"/>
        <w:rPr>
          <w:color w:val="auto"/>
        </w:rPr>
      </w:pPr>
      <w:r w:rsidRPr="008228D2">
        <w:rPr>
          <w:color w:val="auto"/>
        </w:rPr>
        <w:t>The MLIAC Grant Review Subcommittee</w:t>
      </w:r>
      <w:r w:rsidR="00825454">
        <w:rPr>
          <w:color w:val="auto"/>
        </w:rPr>
        <w:t>, hereinafter referred to as the Subcommittee,</w:t>
      </w:r>
      <w:r w:rsidRPr="008228D2">
        <w:rPr>
          <w:color w:val="auto"/>
        </w:rPr>
        <w:t xml:space="preserve"> establishes criteria</w:t>
      </w:r>
      <w:r w:rsidR="00EF0A25" w:rsidRPr="008228D2">
        <w:rPr>
          <w:color w:val="auto"/>
        </w:rPr>
        <w:t xml:space="preserve"> for the MLIA granting p</w:t>
      </w:r>
      <w:r w:rsidR="008228D2" w:rsidRPr="008228D2">
        <w:rPr>
          <w:color w:val="auto"/>
        </w:rPr>
        <w:t>rocess. Criteria</w:t>
      </w:r>
      <w:r w:rsidR="003A327B" w:rsidRPr="008228D2">
        <w:rPr>
          <w:color w:val="auto"/>
        </w:rPr>
        <w:t xml:space="preserve"> </w:t>
      </w:r>
      <w:r w:rsidR="008228D2" w:rsidRPr="008228D2">
        <w:rPr>
          <w:color w:val="auto"/>
        </w:rPr>
        <w:t>are developed,</w:t>
      </w:r>
      <w:r w:rsidR="003A327B" w:rsidRPr="008228D2">
        <w:rPr>
          <w:color w:val="auto"/>
        </w:rPr>
        <w:t xml:space="preserve"> </w:t>
      </w:r>
      <w:r w:rsidR="008228D2" w:rsidRPr="008228D2">
        <w:rPr>
          <w:color w:val="auto"/>
        </w:rPr>
        <w:t xml:space="preserve">based </w:t>
      </w:r>
      <w:r w:rsidR="003A327B" w:rsidRPr="008228D2">
        <w:rPr>
          <w:color w:val="auto"/>
        </w:rPr>
        <w:t>upon</w:t>
      </w:r>
      <w:r w:rsidR="00A96744" w:rsidRPr="008228D2">
        <w:rPr>
          <w:color w:val="auto"/>
        </w:rPr>
        <w:t xml:space="preserve"> the original intent of the MLIA and the</w:t>
      </w:r>
      <w:r w:rsidR="003A327B" w:rsidRPr="008228D2">
        <w:rPr>
          <w:color w:val="auto"/>
        </w:rPr>
        <w:t xml:space="preserve"> goals and objectives </w:t>
      </w:r>
      <w:r w:rsidR="008228D2">
        <w:rPr>
          <w:color w:val="auto"/>
        </w:rPr>
        <w:t xml:space="preserve">set forth in </w:t>
      </w:r>
      <w:r w:rsidR="003A327B" w:rsidRPr="008228D2">
        <w:rPr>
          <w:color w:val="auto"/>
        </w:rPr>
        <w:t xml:space="preserve">the </w:t>
      </w:r>
      <w:r w:rsidR="008228D2" w:rsidRPr="008228D2">
        <w:rPr>
          <w:color w:val="auto"/>
        </w:rPr>
        <w:t xml:space="preserve">Montana </w:t>
      </w:r>
      <w:r w:rsidR="003A327B" w:rsidRPr="008228D2">
        <w:rPr>
          <w:color w:val="auto"/>
        </w:rPr>
        <w:t xml:space="preserve">Land Information Plan. </w:t>
      </w:r>
    </w:p>
    <w:p w14:paraId="56677A3B" w14:textId="3B784E77" w:rsidR="008228D2" w:rsidRPr="008228D2" w:rsidRDefault="00BE4572" w:rsidP="00D545CF">
      <w:pPr>
        <w:pStyle w:val="SPSectionDescription"/>
        <w:rPr>
          <w:color w:val="auto"/>
        </w:rPr>
      </w:pPr>
      <w:r w:rsidRPr="008228D2">
        <w:rPr>
          <w:color w:val="auto"/>
        </w:rPr>
        <w:t>The</w:t>
      </w:r>
      <w:r w:rsidR="003A327B" w:rsidRPr="008228D2">
        <w:rPr>
          <w:color w:val="auto"/>
        </w:rPr>
        <w:t xml:space="preserve"> </w:t>
      </w:r>
      <w:r w:rsidR="00092B97" w:rsidRPr="008228D2">
        <w:rPr>
          <w:color w:val="auto"/>
        </w:rPr>
        <w:t>State Library</w:t>
      </w:r>
      <w:r w:rsidR="008228D2" w:rsidRPr="008228D2">
        <w:rPr>
          <w:color w:val="auto"/>
        </w:rPr>
        <w:t>,</w:t>
      </w:r>
      <w:r w:rsidR="00FD5405">
        <w:rPr>
          <w:color w:val="auto"/>
        </w:rPr>
        <w:t xml:space="preserve"> </w:t>
      </w:r>
      <w:r w:rsidR="008228D2" w:rsidRPr="008228D2">
        <w:rPr>
          <w:color w:val="auto"/>
        </w:rPr>
        <w:t>in coordination with the MLIAC,</w:t>
      </w:r>
      <w:r w:rsidR="003A327B" w:rsidRPr="008228D2">
        <w:rPr>
          <w:color w:val="auto"/>
        </w:rPr>
        <w:t xml:space="preserve"> </w:t>
      </w:r>
      <w:r w:rsidRPr="008228D2">
        <w:rPr>
          <w:color w:val="auto"/>
        </w:rPr>
        <w:t xml:space="preserve">prepares </w:t>
      </w:r>
      <w:r w:rsidR="008228D2" w:rsidRPr="008228D2">
        <w:rPr>
          <w:color w:val="auto"/>
        </w:rPr>
        <w:t>this p</w:t>
      </w:r>
      <w:r w:rsidRPr="008228D2">
        <w:rPr>
          <w:color w:val="auto"/>
        </w:rPr>
        <w:t xml:space="preserve">lan </w:t>
      </w:r>
      <w:r w:rsidR="008228D2">
        <w:rPr>
          <w:color w:val="auto"/>
        </w:rPr>
        <w:t xml:space="preserve">annually </w:t>
      </w:r>
      <w:r w:rsidRPr="008228D2">
        <w:rPr>
          <w:color w:val="auto"/>
        </w:rPr>
        <w:t xml:space="preserve">to describe the priority needs to collect, maintain, disseminate </w:t>
      </w:r>
      <w:r w:rsidR="003003F8" w:rsidRPr="008228D2">
        <w:rPr>
          <w:color w:val="auto"/>
        </w:rPr>
        <w:t xml:space="preserve">and steward </w:t>
      </w:r>
      <w:r w:rsidRPr="008228D2">
        <w:rPr>
          <w:color w:val="auto"/>
        </w:rPr>
        <w:t>land information. This includes the coordination, collection, maintenance, integration, or dissemination of Montana Spatial Data Infrastructure</w:t>
      </w:r>
      <w:r w:rsidR="008228D2" w:rsidRPr="008228D2">
        <w:rPr>
          <w:color w:val="auto"/>
        </w:rPr>
        <w:t xml:space="preserve"> (MSDI)</w:t>
      </w:r>
      <w:r w:rsidRPr="008228D2">
        <w:rPr>
          <w:color w:val="auto"/>
        </w:rPr>
        <w:t xml:space="preserve"> themes or other associated work. The plan </w:t>
      </w:r>
      <w:r w:rsidR="007D0E89">
        <w:rPr>
          <w:color w:val="auto"/>
        </w:rPr>
        <w:t xml:space="preserve">is </w:t>
      </w:r>
      <w:r w:rsidR="008228D2" w:rsidRPr="008228D2">
        <w:rPr>
          <w:color w:val="auto"/>
        </w:rPr>
        <w:t>endorsed by the MLIAC and approved by the Montana</w:t>
      </w:r>
      <w:r w:rsidR="00092B97" w:rsidRPr="008228D2">
        <w:rPr>
          <w:color w:val="auto"/>
        </w:rPr>
        <w:t xml:space="preserve"> State Library</w:t>
      </w:r>
      <w:r w:rsidR="00B34A0E" w:rsidRPr="008228D2">
        <w:rPr>
          <w:color w:val="auto"/>
        </w:rPr>
        <w:t xml:space="preserve"> Commission</w:t>
      </w:r>
      <w:r w:rsidRPr="008228D2">
        <w:rPr>
          <w:color w:val="auto"/>
        </w:rPr>
        <w:t xml:space="preserve">. </w:t>
      </w:r>
    </w:p>
    <w:p w14:paraId="06E2F333" w14:textId="7E309BF6" w:rsidR="000F549C" w:rsidRDefault="00BE4572" w:rsidP="008228D2">
      <w:pPr>
        <w:pStyle w:val="SPSectionDescription"/>
      </w:pPr>
      <w:r w:rsidRPr="008228D2">
        <w:rPr>
          <w:color w:val="auto"/>
        </w:rPr>
        <w:t xml:space="preserve">The plan </w:t>
      </w:r>
      <w:r w:rsidR="008228D2" w:rsidRPr="008228D2">
        <w:rPr>
          <w:color w:val="auto"/>
        </w:rPr>
        <w:t>prioritizes</w:t>
      </w:r>
      <w:r w:rsidRPr="008228D2">
        <w:rPr>
          <w:color w:val="auto"/>
        </w:rPr>
        <w:t xml:space="preserve"> land information</w:t>
      </w:r>
      <w:r w:rsidR="003003F8" w:rsidRPr="008228D2">
        <w:rPr>
          <w:color w:val="auto"/>
        </w:rPr>
        <w:t xml:space="preserve"> needs</w:t>
      </w:r>
      <w:r w:rsidRPr="008228D2">
        <w:rPr>
          <w:color w:val="auto"/>
        </w:rPr>
        <w:t xml:space="preserve"> for Montana’s citizens. Government and private sector entities or other stakeholder groups within Montana may implement portions of the Land Information Plan.</w:t>
      </w:r>
      <w:r w:rsidR="00B5139D" w:rsidRPr="008228D2">
        <w:rPr>
          <w:color w:val="auto"/>
        </w:rPr>
        <w:t xml:space="preserve"> Entities applying for MLIA grants should implement strategies and initiatives that advance the priorities identified within the Land Information Plan.</w:t>
      </w:r>
      <w:r w:rsidR="00AC0FAE">
        <w:rPr>
          <w:color w:val="auto"/>
        </w:rPr>
        <w:br/>
      </w:r>
    </w:p>
    <w:p w14:paraId="1A5DC3CF" w14:textId="638AB3E7" w:rsidR="00660E24" w:rsidRDefault="004A32F2" w:rsidP="006E2224">
      <w:pPr>
        <w:pStyle w:val="ErinsHeading"/>
      </w:pPr>
      <w:bookmarkStart w:id="3" w:name="_Toc472170446"/>
      <w:r>
        <w:t xml:space="preserve">MLIA Grant </w:t>
      </w:r>
      <w:r w:rsidR="00660E24" w:rsidRPr="00355787">
        <w:t>Compliance</w:t>
      </w:r>
      <w:bookmarkEnd w:id="3"/>
    </w:p>
    <w:p w14:paraId="5E72DAD5" w14:textId="7A8C842C" w:rsidR="006E2224" w:rsidRPr="009E277D" w:rsidRDefault="006E2224" w:rsidP="006E2224">
      <w:pPr>
        <w:pStyle w:val="Heading3"/>
        <w:rPr>
          <w:b/>
          <w:szCs w:val="24"/>
        </w:rPr>
      </w:pPr>
      <w:bookmarkStart w:id="4" w:name="_Toc472170447"/>
      <w:r w:rsidRPr="003532F6">
        <w:rPr>
          <w:b/>
          <w:szCs w:val="24"/>
        </w:rPr>
        <w:t>FY2018 Land Information Plan Grant Category Priorities</w:t>
      </w:r>
      <w:bookmarkEnd w:id="4"/>
    </w:p>
    <w:p w14:paraId="0D7BFDF5" w14:textId="4C9FABB6" w:rsidR="000D57E8" w:rsidRPr="004B10CB" w:rsidRDefault="006E2224" w:rsidP="00235923">
      <w:pPr>
        <w:contextualSpacing/>
        <w:rPr>
          <w:sz w:val="22"/>
          <w:szCs w:val="22"/>
        </w:rPr>
      </w:pPr>
      <w:r w:rsidRPr="004B10CB">
        <w:rPr>
          <w:sz w:val="22"/>
          <w:szCs w:val="22"/>
        </w:rPr>
        <w:t xml:space="preserve">MLIA Grants for FY2018 will be </w:t>
      </w:r>
      <w:r w:rsidR="006729F2" w:rsidRPr="004B10CB">
        <w:rPr>
          <w:sz w:val="22"/>
          <w:szCs w:val="22"/>
        </w:rPr>
        <w:t xml:space="preserve">evaluated </w:t>
      </w:r>
      <w:r w:rsidRPr="004B10CB">
        <w:rPr>
          <w:sz w:val="22"/>
          <w:szCs w:val="22"/>
        </w:rPr>
        <w:t xml:space="preserve">based on one of the following defined Land Plan </w:t>
      </w:r>
      <w:r w:rsidR="00391824">
        <w:rPr>
          <w:sz w:val="22"/>
          <w:szCs w:val="22"/>
        </w:rPr>
        <w:t>G</w:t>
      </w:r>
      <w:r w:rsidR="00D024E9" w:rsidRPr="004B10CB">
        <w:rPr>
          <w:sz w:val="22"/>
          <w:szCs w:val="22"/>
        </w:rPr>
        <w:t xml:space="preserve">rant Category </w:t>
      </w:r>
      <w:r w:rsidRPr="004B10CB">
        <w:rPr>
          <w:sz w:val="22"/>
          <w:szCs w:val="22"/>
        </w:rPr>
        <w:t>priorities. (</w:t>
      </w:r>
      <w:r w:rsidR="000E2662">
        <w:rPr>
          <w:sz w:val="22"/>
          <w:szCs w:val="22"/>
        </w:rPr>
        <w:t>s</w:t>
      </w:r>
      <w:r w:rsidR="000E2662" w:rsidRPr="004B10CB">
        <w:rPr>
          <w:sz w:val="22"/>
          <w:szCs w:val="22"/>
        </w:rPr>
        <w:t xml:space="preserve">ee </w:t>
      </w:r>
      <w:r w:rsidRPr="004B10CB">
        <w:rPr>
          <w:sz w:val="22"/>
          <w:szCs w:val="22"/>
        </w:rPr>
        <w:t xml:space="preserve">“Section 2 Relevance and </w:t>
      </w:r>
      <w:r w:rsidR="00A528FB" w:rsidRPr="004B10CB">
        <w:rPr>
          <w:sz w:val="22"/>
          <w:szCs w:val="22"/>
        </w:rPr>
        <w:t xml:space="preserve">Section 3 </w:t>
      </w:r>
      <w:r w:rsidRPr="004B10CB">
        <w:rPr>
          <w:sz w:val="22"/>
          <w:szCs w:val="22"/>
        </w:rPr>
        <w:t>Public Benefit”</w:t>
      </w:r>
      <w:r w:rsidR="00615C65" w:rsidRPr="004B10CB">
        <w:rPr>
          <w:sz w:val="22"/>
          <w:szCs w:val="22"/>
        </w:rPr>
        <w:t>)</w:t>
      </w:r>
      <w:r w:rsidRPr="004B10CB">
        <w:rPr>
          <w:sz w:val="22"/>
          <w:szCs w:val="22"/>
        </w:rPr>
        <w:t xml:space="preserve"> Th</w:t>
      </w:r>
      <w:r w:rsidR="00D024E9" w:rsidRPr="004B10CB">
        <w:rPr>
          <w:sz w:val="22"/>
          <w:szCs w:val="22"/>
        </w:rPr>
        <w:t xml:space="preserve">e priorities listed below </w:t>
      </w:r>
      <w:r w:rsidRPr="004B10CB">
        <w:rPr>
          <w:sz w:val="22"/>
          <w:szCs w:val="22"/>
        </w:rPr>
        <w:t>do not follow an order of significance</w:t>
      </w:r>
      <w:r w:rsidR="00D024E9" w:rsidRPr="004B10CB">
        <w:rPr>
          <w:sz w:val="22"/>
          <w:szCs w:val="22"/>
        </w:rPr>
        <w:t>;</w:t>
      </w:r>
      <w:r w:rsidRPr="004B10CB">
        <w:rPr>
          <w:sz w:val="22"/>
          <w:szCs w:val="22"/>
        </w:rPr>
        <w:t xml:space="preserve"> </w:t>
      </w:r>
      <w:r w:rsidR="00D024E9" w:rsidRPr="004B10CB">
        <w:rPr>
          <w:sz w:val="22"/>
          <w:szCs w:val="22"/>
        </w:rPr>
        <w:t>a</w:t>
      </w:r>
      <w:r w:rsidRPr="004B10CB">
        <w:rPr>
          <w:sz w:val="22"/>
          <w:szCs w:val="22"/>
        </w:rPr>
        <w:t>ll of these categories are considered of equal importance.</w:t>
      </w:r>
      <w:r w:rsidR="000D57E8" w:rsidRPr="004B10CB">
        <w:rPr>
          <w:sz w:val="22"/>
          <w:szCs w:val="22"/>
        </w:rPr>
        <w:br/>
      </w:r>
      <w:r w:rsidR="000D57E8" w:rsidRPr="004B10CB">
        <w:rPr>
          <w:sz w:val="22"/>
          <w:szCs w:val="22"/>
        </w:rPr>
        <w:br/>
      </w:r>
      <w:r w:rsidR="006729F2" w:rsidRPr="004B10CB">
        <w:rPr>
          <w:sz w:val="22"/>
          <w:szCs w:val="22"/>
        </w:rPr>
        <w:t xml:space="preserve">It is important for grant applicants to be aware that proposals contributing data or other resources to one of the MSDI Framework Themes must provide documentation that demonstrates a knowledge of the theme standards, </w:t>
      </w:r>
      <w:r w:rsidR="00615C65" w:rsidRPr="004B10CB">
        <w:rPr>
          <w:sz w:val="22"/>
          <w:szCs w:val="22"/>
        </w:rPr>
        <w:t>best practices, and data models,</w:t>
      </w:r>
      <w:r w:rsidR="006729F2" w:rsidRPr="004B10CB">
        <w:rPr>
          <w:sz w:val="22"/>
          <w:szCs w:val="22"/>
        </w:rPr>
        <w:t xml:space="preserve"> and a strategy for coordination and partnership with the </w:t>
      </w:r>
      <w:r w:rsidR="00B71AFE">
        <w:rPr>
          <w:sz w:val="22"/>
          <w:szCs w:val="22"/>
        </w:rPr>
        <w:t>MSDI T</w:t>
      </w:r>
      <w:r w:rsidR="006729F2" w:rsidRPr="004B10CB">
        <w:rPr>
          <w:sz w:val="22"/>
          <w:szCs w:val="22"/>
        </w:rPr>
        <w:t xml:space="preserve">heme </w:t>
      </w:r>
      <w:r w:rsidR="00B71AFE">
        <w:rPr>
          <w:sz w:val="22"/>
          <w:szCs w:val="22"/>
        </w:rPr>
        <w:t>Steward</w:t>
      </w:r>
      <w:r w:rsidR="006729F2" w:rsidRPr="004B10CB">
        <w:rPr>
          <w:sz w:val="22"/>
          <w:szCs w:val="22"/>
        </w:rPr>
        <w:t>.</w:t>
      </w:r>
    </w:p>
    <w:p w14:paraId="384CA73C" w14:textId="255C7E6C" w:rsidR="00B15506" w:rsidRDefault="00006934" w:rsidP="003726E9">
      <w:pPr>
        <w:pStyle w:val="ListParagraph"/>
        <w:numPr>
          <w:ilvl w:val="0"/>
          <w:numId w:val="6"/>
        </w:numPr>
        <w:rPr>
          <w:sz w:val="22"/>
          <w:szCs w:val="22"/>
        </w:rPr>
      </w:pPr>
      <w:r>
        <w:rPr>
          <w:b/>
          <w:sz w:val="22"/>
          <w:szCs w:val="22"/>
        </w:rPr>
        <w:t xml:space="preserve">Development of </w:t>
      </w:r>
      <w:r w:rsidRPr="000063F7">
        <w:rPr>
          <w:b/>
          <w:sz w:val="22"/>
          <w:szCs w:val="22"/>
        </w:rPr>
        <w:t>Local and Tribal GIS</w:t>
      </w:r>
      <w:r w:rsidR="00B15506">
        <w:rPr>
          <w:sz w:val="22"/>
          <w:szCs w:val="22"/>
        </w:rPr>
        <w:t xml:space="preserve">: </w:t>
      </w:r>
      <w:r w:rsidR="00182BF2">
        <w:rPr>
          <w:sz w:val="22"/>
          <w:szCs w:val="22"/>
        </w:rPr>
        <w:br/>
      </w:r>
      <w:r>
        <w:rPr>
          <w:sz w:val="22"/>
          <w:szCs w:val="22"/>
        </w:rPr>
        <w:t xml:space="preserve">Capacity building projects that leverage matching funds, in-kind time and talent from </w:t>
      </w:r>
      <w:r w:rsidRPr="000063F7">
        <w:rPr>
          <w:sz w:val="22"/>
          <w:szCs w:val="22"/>
        </w:rPr>
        <w:t>local, regional, state and tribal to build a strong Montana GIS federated enterprise.</w:t>
      </w:r>
      <w:r>
        <w:rPr>
          <w:sz w:val="22"/>
          <w:szCs w:val="22"/>
        </w:rPr>
        <w:t xml:space="preserve"> </w:t>
      </w:r>
      <w:r w:rsidRPr="000063F7">
        <w:rPr>
          <w:sz w:val="22"/>
          <w:szCs w:val="22"/>
        </w:rPr>
        <w:t>Particular emphasis is placed on:</w:t>
      </w:r>
    </w:p>
    <w:p w14:paraId="35D46EF4" w14:textId="77777777" w:rsidR="00B15506" w:rsidRDefault="00006934" w:rsidP="003726E9">
      <w:pPr>
        <w:pStyle w:val="ListParagraph"/>
        <w:numPr>
          <w:ilvl w:val="1"/>
          <w:numId w:val="6"/>
        </w:numPr>
        <w:rPr>
          <w:sz w:val="22"/>
          <w:szCs w:val="22"/>
        </w:rPr>
      </w:pPr>
      <w:r w:rsidRPr="00B15506">
        <w:rPr>
          <w:sz w:val="22"/>
          <w:szCs w:val="22"/>
        </w:rPr>
        <w:t>Explore opportunities to create regional GIS consortiums that leverage a multi-jurisdictional approach to problem solving using GIS analysis to demonstrate the value of GIS to policy makers; and,</w:t>
      </w:r>
    </w:p>
    <w:p w14:paraId="3AE587CB" w14:textId="744C7FEC" w:rsidR="00006934" w:rsidRPr="00B15506" w:rsidRDefault="00006934" w:rsidP="003726E9">
      <w:pPr>
        <w:pStyle w:val="ListParagraph"/>
        <w:numPr>
          <w:ilvl w:val="1"/>
          <w:numId w:val="6"/>
        </w:numPr>
        <w:rPr>
          <w:sz w:val="22"/>
          <w:szCs w:val="22"/>
        </w:rPr>
      </w:pPr>
      <w:r w:rsidRPr="00B15506">
        <w:rPr>
          <w:sz w:val="22"/>
          <w:szCs w:val="22"/>
        </w:rPr>
        <w:t>Encourage localized GIS solutions that demonstrate the value of GIS in improving the quality of life for Montana citizens and building grass roots support for location based services.</w:t>
      </w:r>
    </w:p>
    <w:p w14:paraId="3B2894D3" w14:textId="394511F9" w:rsidR="006E2224" w:rsidRPr="00CC78EB" w:rsidRDefault="006E2224" w:rsidP="003726E9">
      <w:pPr>
        <w:pStyle w:val="ListParagraph"/>
        <w:numPr>
          <w:ilvl w:val="0"/>
          <w:numId w:val="6"/>
        </w:numPr>
        <w:rPr>
          <w:b/>
          <w:sz w:val="22"/>
          <w:szCs w:val="22"/>
        </w:rPr>
      </w:pPr>
      <w:r w:rsidRPr="00CC78EB">
        <w:rPr>
          <w:b/>
          <w:sz w:val="22"/>
          <w:szCs w:val="22"/>
        </w:rPr>
        <w:t>Land Records</w:t>
      </w:r>
      <w:r w:rsidR="008658B2">
        <w:rPr>
          <w:b/>
          <w:sz w:val="22"/>
          <w:szCs w:val="22"/>
        </w:rPr>
        <w:t xml:space="preserve"> (MSDI)</w:t>
      </w:r>
    </w:p>
    <w:p w14:paraId="7DBF498E" w14:textId="46FDAFE8" w:rsidR="006C0626" w:rsidRPr="000E2662" w:rsidRDefault="006C0626" w:rsidP="003726E9">
      <w:pPr>
        <w:pStyle w:val="ListParagraph"/>
        <w:numPr>
          <w:ilvl w:val="1"/>
          <w:numId w:val="6"/>
        </w:numPr>
        <w:rPr>
          <w:sz w:val="22"/>
          <w:szCs w:val="22"/>
        </w:rPr>
      </w:pPr>
      <w:r w:rsidRPr="00B15506">
        <w:rPr>
          <w:sz w:val="22"/>
          <w:szCs w:val="22"/>
          <w:u w:val="single"/>
        </w:rPr>
        <w:t>County Land Records</w:t>
      </w:r>
      <w:r w:rsidR="00B15506">
        <w:rPr>
          <w:sz w:val="22"/>
          <w:szCs w:val="22"/>
        </w:rPr>
        <w:t xml:space="preserve">: </w:t>
      </w:r>
      <w:r w:rsidRPr="000E2662">
        <w:rPr>
          <w:sz w:val="22"/>
          <w:szCs w:val="22"/>
        </w:rPr>
        <w:t>Data partners should apply for grant funding that enables them to collect local land records and control data that will develop and enhance administration of county records. Coordination with the Cadastral and/or the Mapping Control theme steward is critical to the development of successful grant applications under this priority.</w:t>
      </w:r>
    </w:p>
    <w:p w14:paraId="1EE22C02" w14:textId="55334E12" w:rsidR="006E2224" w:rsidRDefault="006E2224" w:rsidP="003726E9">
      <w:pPr>
        <w:pStyle w:val="ListParagraph"/>
        <w:numPr>
          <w:ilvl w:val="1"/>
          <w:numId w:val="6"/>
        </w:numPr>
        <w:rPr>
          <w:sz w:val="22"/>
          <w:szCs w:val="22"/>
        </w:rPr>
      </w:pPr>
      <w:r w:rsidRPr="00B15506">
        <w:rPr>
          <w:sz w:val="22"/>
          <w:szCs w:val="22"/>
          <w:u w:val="single"/>
        </w:rPr>
        <w:t>Next Generation 9-1-1 Data Standardization</w:t>
      </w:r>
      <w:r w:rsidR="00B15506">
        <w:rPr>
          <w:sz w:val="22"/>
          <w:szCs w:val="22"/>
        </w:rPr>
        <w:t>:</w:t>
      </w:r>
      <w:r w:rsidR="00B71AFE">
        <w:rPr>
          <w:sz w:val="22"/>
          <w:szCs w:val="22"/>
        </w:rPr>
        <w:t xml:space="preserve"> </w:t>
      </w:r>
      <w:r w:rsidRPr="00CC78EB">
        <w:rPr>
          <w:sz w:val="22"/>
          <w:szCs w:val="22"/>
        </w:rPr>
        <w:t xml:space="preserve">Data partners should receive funding support and outreach that enables them to assess, improve and maintain required </w:t>
      </w:r>
      <w:r w:rsidR="00A528FB" w:rsidRPr="00A528FB">
        <w:rPr>
          <w:sz w:val="22"/>
          <w:szCs w:val="22"/>
        </w:rPr>
        <w:t xml:space="preserve">Next Generation 9-1-1 </w:t>
      </w:r>
      <w:r w:rsidRPr="00CC78EB">
        <w:rPr>
          <w:sz w:val="22"/>
          <w:szCs w:val="22"/>
        </w:rPr>
        <w:t xml:space="preserve">data, including road centerlines, address points and jurisdictional boundaries, according to the NENA standards. If you would like clarifications, please </w:t>
      </w:r>
      <w:r w:rsidR="00A528FB">
        <w:rPr>
          <w:sz w:val="22"/>
          <w:szCs w:val="22"/>
        </w:rPr>
        <w:t>contact</w:t>
      </w:r>
      <w:r w:rsidR="00A528FB" w:rsidRPr="00CC78EB">
        <w:rPr>
          <w:sz w:val="22"/>
          <w:szCs w:val="22"/>
        </w:rPr>
        <w:t xml:space="preserve"> </w:t>
      </w:r>
      <w:r w:rsidRPr="00CC78EB">
        <w:rPr>
          <w:sz w:val="22"/>
          <w:szCs w:val="22"/>
        </w:rPr>
        <w:t xml:space="preserve">the </w:t>
      </w:r>
      <w:r w:rsidR="00AF72F2">
        <w:rPr>
          <w:sz w:val="22"/>
          <w:szCs w:val="22"/>
        </w:rPr>
        <w:t>State Library</w:t>
      </w:r>
      <w:r w:rsidRPr="00CC78EB">
        <w:rPr>
          <w:sz w:val="22"/>
          <w:szCs w:val="22"/>
        </w:rPr>
        <w:t>.</w:t>
      </w:r>
    </w:p>
    <w:p w14:paraId="6F9E11DB" w14:textId="5969258E" w:rsidR="006E2224" w:rsidRPr="00130C67" w:rsidRDefault="006E2224" w:rsidP="003726E9">
      <w:pPr>
        <w:pStyle w:val="ListParagraph"/>
        <w:numPr>
          <w:ilvl w:val="0"/>
          <w:numId w:val="6"/>
        </w:numPr>
        <w:rPr>
          <w:b/>
          <w:sz w:val="22"/>
          <w:szCs w:val="22"/>
        </w:rPr>
      </w:pPr>
      <w:r w:rsidRPr="00130C67">
        <w:rPr>
          <w:b/>
          <w:sz w:val="22"/>
          <w:szCs w:val="22"/>
        </w:rPr>
        <w:t>Natural Resource Data</w:t>
      </w:r>
      <w:r w:rsidR="008658B2">
        <w:rPr>
          <w:b/>
          <w:sz w:val="22"/>
          <w:szCs w:val="22"/>
        </w:rPr>
        <w:t xml:space="preserve"> (MSDI)</w:t>
      </w:r>
    </w:p>
    <w:p w14:paraId="1E1FED74" w14:textId="22AF60E8" w:rsidR="006E2224" w:rsidRDefault="006E2224" w:rsidP="003726E9">
      <w:pPr>
        <w:pStyle w:val="ListParagraph"/>
        <w:numPr>
          <w:ilvl w:val="1"/>
          <w:numId w:val="6"/>
        </w:numPr>
        <w:rPr>
          <w:sz w:val="22"/>
          <w:szCs w:val="22"/>
        </w:rPr>
      </w:pPr>
      <w:r w:rsidRPr="00B15506">
        <w:rPr>
          <w:sz w:val="22"/>
          <w:szCs w:val="22"/>
          <w:u w:val="single"/>
        </w:rPr>
        <w:t>Montana Hydrography Datase</w:t>
      </w:r>
      <w:r w:rsidR="008658B2" w:rsidRPr="00B15506">
        <w:rPr>
          <w:sz w:val="22"/>
          <w:szCs w:val="22"/>
          <w:u w:val="single"/>
        </w:rPr>
        <w:t>t</w:t>
      </w:r>
      <w:r w:rsidR="00B15506">
        <w:rPr>
          <w:sz w:val="22"/>
          <w:szCs w:val="22"/>
        </w:rPr>
        <w:t xml:space="preserve">: </w:t>
      </w:r>
      <w:r w:rsidRPr="00130C67">
        <w:rPr>
          <w:sz w:val="22"/>
          <w:szCs w:val="22"/>
        </w:rPr>
        <w:t>Data partners are encouraged to apply for grant funds to support development of local-scale spatial data that can be added to the statewide dataset, such as canals and ditches, irrigation infrastructure, and storm water drainage systems. Coordination with the Hydrography theme steward is critical to the development of successful grant applications under this priority.</w:t>
      </w:r>
    </w:p>
    <w:p w14:paraId="49E54E63" w14:textId="3D2559B5" w:rsidR="006E2224" w:rsidRPr="000E2662" w:rsidRDefault="006E2224" w:rsidP="003726E9">
      <w:pPr>
        <w:pStyle w:val="ListParagraph"/>
        <w:numPr>
          <w:ilvl w:val="1"/>
          <w:numId w:val="6"/>
        </w:numPr>
        <w:rPr>
          <w:sz w:val="22"/>
          <w:szCs w:val="22"/>
        </w:rPr>
      </w:pPr>
      <w:r w:rsidRPr="00B15506">
        <w:rPr>
          <w:sz w:val="22"/>
          <w:szCs w:val="22"/>
          <w:u w:val="single"/>
        </w:rPr>
        <w:t>Land Cover</w:t>
      </w:r>
      <w:r w:rsidR="00B15506">
        <w:rPr>
          <w:sz w:val="22"/>
          <w:szCs w:val="22"/>
        </w:rPr>
        <w:t xml:space="preserve">: </w:t>
      </w:r>
      <w:r w:rsidRPr="000E2662">
        <w:rPr>
          <w:sz w:val="22"/>
          <w:szCs w:val="22"/>
        </w:rPr>
        <w:t>Data partners are encouraged to apply for grant funds for the development of datasets or tools to support regular updates to the Land Cover dataset.  Coordination with the Land Cover theme steward is critical to the development of successful grant applications under this priority.</w:t>
      </w:r>
    </w:p>
    <w:p w14:paraId="7CFCFE3C" w14:textId="2883FA86" w:rsidR="006E2224" w:rsidRPr="000063F7" w:rsidRDefault="006E2224" w:rsidP="003726E9">
      <w:pPr>
        <w:pStyle w:val="ListParagraph"/>
        <w:numPr>
          <w:ilvl w:val="1"/>
          <w:numId w:val="6"/>
        </w:numPr>
        <w:rPr>
          <w:sz w:val="22"/>
          <w:szCs w:val="22"/>
        </w:rPr>
      </w:pPr>
      <w:r w:rsidRPr="00B15506">
        <w:rPr>
          <w:sz w:val="22"/>
          <w:szCs w:val="22"/>
          <w:u w:val="single"/>
        </w:rPr>
        <w:t>Wetlands</w:t>
      </w:r>
      <w:r w:rsidR="00B15506" w:rsidRPr="00B15506">
        <w:rPr>
          <w:sz w:val="22"/>
          <w:szCs w:val="22"/>
        </w:rPr>
        <w:t>:</w:t>
      </w:r>
      <w:r w:rsidR="00B15506">
        <w:rPr>
          <w:b/>
          <w:sz w:val="22"/>
          <w:szCs w:val="22"/>
        </w:rPr>
        <w:t xml:space="preserve"> </w:t>
      </w:r>
      <w:r w:rsidRPr="000063F7">
        <w:rPr>
          <w:sz w:val="22"/>
          <w:szCs w:val="22"/>
        </w:rPr>
        <w:t>Data partners are encouraged to apply for grant funds to support a sustainable model for completing and maintaining the Wetlands dataset.  Coordination with the Wetlands theme steward is critical to the development of successful grant applications under this priority.</w:t>
      </w:r>
    </w:p>
    <w:p w14:paraId="214F5AAA" w14:textId="7BB793D3" w:rsidR="00340C3D" w:rsidRDefault="003F4369" w:rsidP="00340C3D">
      <w:pPr>
        <w:pStyle w:val="Heading3"/>
        <w:rPr>
          <w:b/>
        </w:rPr>
      </w:pPr>
      <w:bookmarkStart w:id="5" w:name="_Toc472170448"/>
      <w:r w:rsidRPr="00340C3D">
        <w:rPr>
          <w:b/>
        </w:rPr>
        <w:t>E</w:t>
      </w:r>
      <w:r>
        <w:rPr>
          <w:b/>
        </w:rPr>
        <w:t>ligibility</w:t>
      </w:r>
      <w:bookmarkEnd w:id="5"/>
    </w:p>
    <w:p w14:paraId="7C093599" w14:textId="1010AEB0" w:rsidR="00340C3D" w:rsidRPr="00955B7C" w:rsidRDefault="00340C3D" w:rsidP="00340C3D">
      <w:pPr>
        <w:rPr>
          <w:sz w:val="22"/>
          <w:szCs w:val="22"/>
        </w:rPr>
      </w:pPr>
      <w:r w:rsidRPr="00955B7C">
        <w:rPr>
          <w:sz w:val="22"/>
          <w:szCs w:val="22"/>
        </w:rPr>
        <w:t>Applicants must represent a form of</w:t>
      </w:r>
      <w:r w:rsidR="00D128C4" w:rsidRPr="00955B7C">
        <w:rPr>
          <w:sz w:val="22"/>
          <w:szCs w:val="22"/>
        </w:rPr>
        <w:t xml:space="preserve"> </w:t>
      </w:r>
      <w:r w:rsidRPr="00955B7C">
        <w:rPr>
          <w:sz w:val="22"/>
          <w:szCs w:val="22"/>
        </w:rPr>
        <w:t>government:</w:t>
      </w:r>
    </w:p>
    <w:p w14:paraId="31D1CF99" w14:textId="6608ABB1" w:rsidR="00340C3D" w:rsidRPr="00955B7C" w:rsidRDefault="00340C3D" w:rsidP="003726E9">
      <w:pPr>
        <w:pStyle w:val="ListParagraph"/>
        <w:numPr>
          <w:ilvl w:val="0"/>
          <w:numId w:val="7"/>
        </w:numPr>
        <w:rPr>
          <w:sz w:val="22"/>
          <w:szCs w:val="22"/>
        </w:rPr>
      </w:pPr>
      <w:r w:rsidRPr="00955B7C">
        <w:rPr>
          <w:sz w:val="22"/>
          <w:szCs w:val="22"/>
        </w:rPr>
        <w:t xml:space="preserve">Any department, agency, board, commission, or other division of </w:t>
      </w:r>
      <w:r w:rsidR="000F48B6" w:rsidRPr="00955B7C">
        <w:rPr>
          <w:sz w:val="22"/>
          <w:szCs w:val="22"/>
        </w:rPr>
        <w:t xml:space="preserve">the </w:t>
      </w:r>
      <w:r w:rsidRPr="00955B7C">
        <w:rPr>
          <w:sz w:val="22"/>
          <w:szCs w:val="22"/>
        </w:rPr>
        <w:t>state government</w:t>
      </w:r>
      <w:r w:rsidR="00052889">
        <w:rPr>
          <w:sz w:val="22"/>
          <w:szCs w:val="22"/>
        </w:rPr>
        <w:t>,</w:t>
      </w:r>
    </w:p>
    <w:p w14:paraId="7CEF457D" w14:textId="75AF8D86" w:rsidR="00340C3D" w:rsidRPr="00955B7C" w:rsidRDefault="00340C3D" w:rsidP="003726E9">
      <w:pPr>
        <w:pStyle w:val="ListParagraph"/>
        <w:numPr>
          <w:ilvl w:val="0"/>
          <w:numId w:val="7"/>
        </w:numPr>
        <w:rPr>
          <w:sz w:val="22"/>
          <w:szCs w:val="22"/>
        </w:rPr>
      </w:pPr>
      <w:r w:rsidRPr="00955B7C">
        <w:rPr>
          <w:sz w:val="22"/>
          <w:szCs w:val="22"/>
        </w:rPr>
        <w:t>Any city, county, or other division of local government</w:t>
      </w:r>
      <w:r w:rsidR="00052889">
        <w:rPr>
          <w:sz w:val="22"/>
          <w:szCs w:val="22"/>
        </w:rPr>
        <w:t>,</w:t>
      </w:r>
    </w:p>
    <w:p w14:paraId="0F7E0A1E" w14:textId="12285F4D" w:rsidR="00340C3D" w:rsidRPr="00955B7C" w:rsidRDefault="00340C3D" w:rsidP="003726E9">
      <w:pPr>
        <w:pStyle w:val="ListParagraph"/>
        <w:numPr>
          <w:ilvl w:val="0"/>
          <w:numId w:val="7"/>
        </w:numPr>
        <w:rPr>
          <w:sz w:val="22"/>
          <w:szCs w:val="22"/>
        </w:rPr>
      </w:pPr>
      <w:r w:rsidRPr="00955B7C">
        <w:rPr>
          <w:sz w:val="22"/>
          <w:szCs w:val="22"/>
        </w:rPr>
        <w:t>A tribal government within the state</w:t>
      </w:r>
      <w:r w:rsidR="00052889">
        <w:rPr>
          <w:sz w:val="22"/>
          <w:szCs w:val="22"/>
        </w:rPr>
        <w:t>,</w:t>
      </w:r>
    </w:p>
    <w:p w14:paraId="4315A34E" w14:textId="3C9F87D1" w:rsidR="00340C3D" w:rsidRPr="00340C3D" w:rsidRDefault="00340C3D" w:rsidP="003726E9">
      <w:pPr>
        <w:pStyle w:val="ListParagraph"/>
        <w:numPr>
          <w:ilvl w:val="0"/>
          <w:numId w:val="7"/>
        </w:numPr>
      </w:pPr>
      <w:r w:rsidRPr="00955B7C">
        <w:rPr>
          <w:sz w:val="22"/>
          <w:szCs w:val="22"/>
        </w:rPr>
        <w:t>The Montana University System.</w:t>
      </w:r>
      <w:r w:rsidR="0049044C">
        <w:br/>
      </w:r>
    </w:p>
    <w:p w14:paraId="639412FF" w14:textId="4CAF11FE" w:rsidR="00B42727" w:rsidRPr="00BB4E33" w:rsidRDefault="007E77FC" w:rsidP="00BB4E33">
      <w:pPr>
        <w:pStyle w:val="Heading3"/>
        <w:rPr>
          <w:rStyle w:val="IntenseReference"/>
          <w:bCs w:val="0"/>
          <w:i w:val="0"/>
          <w:iCs w:val="0"/>
          <w:caps/>
          <w:color w:val="05334D" w:themeColor="accent1" w:themeShade="7F"/>
        </w:rPr>
      </w:pPr>
      <w:bookmarkStart w:id="6" w:name="_Toc472170449"/>
      <w:r w:rsidRPr="00BB4E33">
        <w:rPr>
          <w:rStyle w:val="IntenseReference"/>
          <w:bCs w:val="0"/>
          <w:i w:val="0"/>
          <w:iCs w:val="0"/>
          <w:caps/>
          <w:color w:val="05334D" w:themeColor="accent1" w:themeShade="7F"/>
        </w:rPr>
        <w:t>Data and metadata</w:t>
      </w:r>
      <w:bookmarkEnd w:id="6"/>
    </w:p>
    <w:p w14:paraId="07CBF382" w14:textId="73CD2447" w:rsidR="005E0B08" w:rsidRDefault="005E0B08" w:rsidP="007F1812">
      <w:pPr>
        <w:rPr>
          <w:rFonts w:cs="Arial"/>
          <w:sz w:val="22"/>
          <w:szCs w:val="22"/>
        </w:rPr>
      </w:pPr>
      <w:r>
        <w:rPr>
          <w:rFonts w:cs="Arial"/>
          <w:sz w:val="22"/>
          <w:szCs w:val="22"/>
        </w:rPr>
        <w:t>Data</w:t>
      </w:r>
      <w:r w:rsidRPr="00694EAB">
        <w:rPr>
          <w:rFonts w:cs="Arial"/>
          <w:sz w:val="22"/>
          <w:szCs w:val="22"/>
        </w:rPr>
        <w:t xml:space="preserve"> </w:t>
      </w:r>
      <w:r w:rsidR="00FE6FD5">
        <w:rPr>
          <w:rFonts w:cs="Arial"/>
          <w:sz w:val="22"/>
          <w:szCs w:val="22"/>
        </w:rPr>
        <w:t>created/modified with</w:t>
      </w:r>
      <w:r w:rsidR="0008016F" w:rsidRPr="00694EAB">
        <w:rPr>
          <w:rFonts w:cs="Arial"/>
          <w:sz w:val="22"/>
          <w:szCs w:val="22"/>
        </w:rPr>
        <w:t xml:space="preserve"> a MLIA grant</w:t>
      </w:r>
      <w:r>
        <w:rPr>
          <w:rFonts w:cs="Arial"/>
          <w:sz w:val="22"/>
          <w:szCs w:val="22"/>
        </w:rPr>
        <w:t xml:space="preserve"> must meet the following </w:t>
      </w:r>
      <w:r w:rsidR="00300F42">
        <w:rPr>
          <w:rFonts w:cs="Arial"/>
          <w:sz w:val="22"/>
          <w:szCs w:val="22"/>
        </w:rPr>
        <w:t>expectations</w:t>
      </w:r>
      <w:r w:rsidR="00FE6FD5">
        <w:rPr>
          <w:rFonts w:cs="Arial"/>
          <w:sz w:val="22"/>
          <w:szCs w:val="22"/>
        </w:rPr>
        <w:t xml:space="preserve"> by the grant close-out</w:t>
      </w:r>
      <w:r>
        <w:rPr>
          <w:rFonts w:cs="Arial"/>
          <w:sz w:val="22"/>
          <w:szCs w:val="22"/>
        </w:rPr>
        <w:t>:</w:t>
      </w:r>
    </w:p>
    <w:p w14:paraId="38E64B97" w14:textId="615F41F1" w:rsidR="00300F42" w:rsidRPr="00052889" w:rsidRDefault="00300F42" w:rsidP="003726E9">
      <w:pPr>
        <w:pStyle w:val="ListParagraph"/>
        <w:numPr>
          <w:ilvl w:val="0"/>
          <w:numId w:val="9"/>
        </w:numPr>
        <w:rPr>
          <w:rFonts w:cs="Arial"/>
          <w:sz w:val="22"/>
          <w:szCs w:val="22"/>
        </w:rPr>
      </w:pPr>
      <w:r w:rsidRPr="00052889">
        <w:rPr>
          <w:rFonts w:cs="Arial"/>
          <w:sz w:val="22"/>
          <w:szCs w:val="22"/>
        </w:rPr>
        <w:t>Data must be made publicly available</w:t>
      </w:r>
      <w:r>
        <w:rPr>
          <w:rFonts w:cs="Arial"/>
          <w:sz w:val="22"/>
          <w:szCs w:val="22"/>
        </w:rPr>
        <w:t xml:space="preserve"> and submitted to MSL</w:t>
      </w:r>
      <w:r w:rsidR="00F24BD4">
        <w:rPr>
          <w:rFonts w:cs="Arial"/>
          <w:sz w:val="22"/>
          <w:szCs w:val="22"/>
        </w:rPr>
        <w:t>,</w:t>
      </w:r>
    </w:p>
    <w:p w14:paraId="5FD5BE9B" w14:textId="219068D4" w:rsidR="005E0B08" w:rsidRPr="00052889" w:rsidRDefault="005E0B08" w:rsidP="003726E9">
      <w:pPr>
        <w:pStyle w:val="ListParagraph"/>
        <w:numPr>
          <w:ilvl w:val="0"/>
          <w:numId w:val="9"/>
        </w:numPr>
        <w:rPr>
          <w:rFonts w:cs="Arial"/>
          <w:sz w:val="22"/>
          <w:szCs w:val="22"/>
        </w:rPr>
      </w:pPr>
      <w:r w:rsidRPr="00052889">
        <w:rPr>
          <w:rFonts w:cs="Arial"/>
          <w:sz w:val="22"/>
          <w:szCs w:val="22"/>
        </w:rPr>
        <w:t xml:space="preserve">Data must meet </w:t>
      </w:r>
      <w:r w:rsidR="000F48B6" w:rsidRPr="00052889">
        <w:rPr>
          <w:rFonts w:cs="Arial"/>
          <w:sz w:val="22"/>
          <w:szCs w:val="22"/>
        </w:rPr>
        <w:t xml:space="preserve">state-adopted </w:t>
      </w:r>
      <w:r w:rsidRPr="00052889">
        <w:rPr>
          <w:rFonts w:cs="Arial"/>
          <w:sz w:val="22"/>
          <w:szCs w:val="22"/>
        </w:rPr>
        <w:t>ac</w:t>
      </w:r>
      <w:r w:rsidR="00F24BD4">
        <w:rPr>
          <w:rFonts w:cs="Arial"/>
          <w:sz w:val="22"/>
          <w:szCs w:val="22"/>
        </w:rPr>
        <w:t>curacy standards/best practices,</w:t>
      </w:r>
    </w:p>
    <w:p w14:paraId="034121D6" w14:textId="7EDBA422" w:rsidR="004C0732" w:rsidRPr="00FE6FD5" w:rsidRDefault="00300F42" w:rsidP="003726E9">
      <w:pPr>
        <w:pStyle w:val="ListParagraph"/>
        <w:numPr>
          <w:ilvl w:val="0"/>
          <w:numId w:val="9"/>
        </w:numPr>
        <w:rPr>
          <w:rFonts w:cs="Arial"/>
          <w:sz w:val="22"/>
          <w:szCs w:val="22"/>
        </w:rPr>
      </w:pPr>
      <w:r w:rsidRPr="00FE6FD5">
        <w:rPr>
          <w:rFonts w:cs="Arial"/>
          <w:sz w:val="22"/>
          <w:szCs w:val="22"/>
        </w:rPr>
        <w:t>D</w:t>
      </w:r>
      <w:r w:rsidR="005E0B08" w:rsidRPr="00FE6FD5">
        <w:rPr>
          <w:rFonts w:cs="Arial"/>
          <w:sz w:val="22"/>
          <w:szCs w:val="22"/>
        </w:rPr>
        <w:t xml:space="preserve">ata </w:t>
      </w:r>
      <w:r w:rsidR="00B42727" w:rsidRPr="00FE6FD5">
        <w:rPr>
          <w:rFonts w:cs="Arial"/>
          <w:sz w:val="22"/>
          <w:szCs w:val="22"/>
        </w:rPr>
        <w:t xml:space="preserve">must be registered </w:t>
      </w:r>
      <w:r w:rsidR="005C3232" w:rsidRPr="00FE6FD5">
        <w:rPr>
          <w:rFonts w:cs="Arial"/>
          <w:sz w:val="22"/>
          <w:szCs w:val="22"/>
        </w:rPr>
        <w:t>with the Montana GIS Data List</w:t>
      </w:r>
      <w:r w:rsidR="00FE6FD5">
        <w:rPr>
          <w:rFonts w:cs="Arial"/>
          <w:sz w:val="22"/>
          <w:szCs w:val="22"/>
        </w:rPr>
        <w:t xml:space="preserve">, </w:t>
      </w:r>
      <w:r w:rsidR="00885689" w:rsidRPr="00FE6FD5">
        <w:rPr>
          <w:rStyle w:val="Hyperlink"/>
          <w:color w:val="auto"/>
          <w:sz w:val="22"/>
          <w:szCs w:val="22"/>
          <w:u w:val="none"/>
        </w:rPr>
        <w:t>unless it is incorporated into an existing</w:t>
      </w:r>
      <w:r w:rsidR="00FE6FD5">
        <w:rPr>
          <w:rStyle w:val="Hyperlink"/>
          <w:color w:val="auto"/>
          <w:sz w:val="22"/>
          <w:szCs w:val="22"/>
          <w:u w:val="none"/>
        </w:rPr>
        <w:t xml:space="preserve"> registered</w:t>
      </w:r>
      <w:r w:rsidR="00885689" w:rsidRPr="00FE6FD5">
        <w:rPr>
          <w:rStyle w:val="Hyperlink"/>
          <w:color w:val="auto"/>
          <w:sz w:val="22"/>
          <w:szCs w:val="22"/>
          <w:u w:val="none"/>
        </w:rPr>
        <w:t xml:space="preserve"> dataset (i.e. MSDI layer)</w:t>
      </w:r>
      <w:r w:rsidR="008A2A20" w:rsidRPr="00FE6FD5">
        <w:rPr>
          <w:rStyle w:val="Hyperlink"/>
          <w:color w:val="auto"/>
          <w:sz w:val="22"/>
          <w:szCs w:val="22"/>
          <w:u w:val="none"/>
        </w:rPr>
        <w:t>,</w:t>
      </w:r>
      <w:r w:rsidR="00C31AD3" w:rsidRPr="00FE6FD5">
        <w:rPr>
          <w:rFonts w:cs="Arial"/>
          <w:sz w:val="22"/>
          <w:szCs w:val="22"/>
        </w:rPr>
        <w:t xml:space="preserve"> and have associated metadata records that comply </w:t>
      </w:r>
      <w:r w:rsidR="00FE6FD5">
        <w:rPr>
          <w:rFonts w:cs="Arial"/>
          <w:sz w:val="22"/>
          <w:szCs w:val="22"/>
        </w:rPr>
        <w:t>adopted standards</w:t>
      </w:r>
      <w:r w:rsidR="00FE6FD5">
        <w:rPr>
          <w:rStyle w:val="Hyperlink"/>
          <w:color w:val="auto"/>
          <w:sz w:val="22"/>
          <w:szCs w:val="22"/>
          <w:u w:val="none"/>
        </w:rPr>
        <w:t>.</w:t>
      </w:r>
    </w:p>
    <w:p w14:paraId="61E8B216" w14:textId="6BCDE67A" w:rsidR="00355787" w:rsidRPr="00980F6C" w:rsidRDefault="00355787" w:rsidP="00930BEC">
      <w:pPr>
        <w:pStyle w:val="Heading3"/>
      </w:pPr>
      <w:bookmarkStart w:id="7" w:name="_Toc472170450"/>
      <w:r w:rsidRPr="00BB4E33">
        <w:rPr>
          <w:b/>
        </w:rPr>
        <w:t>Reporting</w:t>
      </w:r>
      <w:bookmarkEnd w:id="7"/>
    </w:p>
    <w:p w14:paraId="102EA29E" w14:textId="77777777" w:rsidR="00431DE9" w:rsidRPr="00694EAB" w:rsidRDefault="00355787" w:rsidP="00431DE9">
      <w:pPr>
        <w:rPr>
          <w:sz w:val="22"/>
          <w:szCs w:val="22"/>
        </w:rPr>
      </w:pPr>
      <w:r w:rsidRPr="00694EAB">
        <w:rPr>
          <w:sz w:val="22"/>
          <w:szCs w:val="22"/>
        </w:rPr>
        <w:t>The following reports will be required from all award recipients:</w:t>
      </w:r>
    </w:p>
    <w:p w14:paraId="721448E2" w14:textId="2D0EEB27" w:rsidR="002271F5" w:rsidRDefault="007F1812" w:rsidP="003726E9">
      <w:pPr>
        <w:pStyle w:val="ListParagraph"/>
        <w:numPr>
          <w:ilvl w:val="0"/>
          <w:numId w:val="5"/>
        </w:numPr>
        <w:rPr>
          <w:sz w:val="22"/>
          <w:szCs w:val="22"/>
        </w:rPr>
      </w:pPr>
      <w:r w:rsidRPr="00694EAB">
        <w:rPr>
          <w:sz w:val="22"/>
          <w:szCs w:val="22"/>
        </w:rPr>
        <w:t xml:space="preserve">Quarterly reports </w:t>
      </w:r>
      <w:r w:rsidR="00AF5667" w:rsidRPr="00694EAB">
        <w:rPr>
          <w:sz w:val="22"/>
          <w:szCs w:val="22"/>
        </w:rPr>
        <w:t xml:space="preserve">as contractually </w:t>
      </w:r>
      <w:r w:rsidR="00B24EAC" w:rsidRPr="00694EAB">
        <w:rPr>
          <w:sz w:val="22"/>
          <w:szCs w:val="22"/>
        </w:rPr>
        <w:t>negotiated</w:t>
      </w:r>
      <w:r w:rsidR="00B24EAC">
        <w:rPr>
          <w:sz w:val="22"/>
          <w:szCs w:val="22"/>
        </w:rPr>
        <w:t xml:space="preserve"> and the </w:t>
      </w:r>
      <w:r w:rsidR="00B24EAC" w:rsidRPr="00B24EAC">
        <w:rPr>
          <w:sz w:val="22"/>
          <w:szCs w:val="22"/>
        </w:rPr>
        <w:t>Final</w:t>
      </w:r>
      <w:r w:rsidR="00355787" w:rsidRPr="00B24EAC">
        <w:rPr>
          <w:sz w:val="22"/>
          <w:szCs w:val="22"/>
        </w:rPr>
        <w:t xml:space="preserve"> Project Report </w:t>
      </w:r>
      <w:r w:rsidR="00DE7228" w:rsidRPr="00B24EAC">
        <w:rPr>
          <w:sz w:val="22"/>
          <w:szCs w:val="22"/>
        </w:rPr>
        <w:t>du</w:t>
      </w:r>
      <w:r w:rsidR="007B6420" w:rsidRPr="00B24EAC">
        <w:rPr>
          <w:sz w:val="22"/>
          <w:szCs w:val="22"/>
        </w:rPr>
        <w:t>e</w:t>
      </w:r>
      <w:r w:rsidR="00DE7228" w:rsidRPr="00B24EAC">
        <w:rPr>
          <w:sz w:val="22"/>
          <w:szCs w:val="22"/>
        </w:rPr>
        <w:t xml:space="preserve"> by </w:t>
      </w:r>
      <w:r w:rsidR="002271F5" w:rsidRPr="00B24EAC">
        <w:rPr>
          <w:sz w:val="22"/>
          <w:szCs w:val="22"/>
        </w:rPr>
        <w:t>August 1</w:t>
      </w:r>
      <w:r w:rsidR="00D128C4" w:rsidRPr="00B24EAC">
        <w:rPr>
          <w:sz w:val="22"/>
          <w:szCs w:val="22"/>
        </w:rPr>
        <w:t>5</w:t>
      </w:r>
      <w:r w:rsidR="00273DDE" w:rsidRPr="00B24EAC">
        <w:rPr>
          <w:sz w:val="22"/>
          <w:szCs w:val="22"/>
        </w:rPr>
        <w:t xml:space="preserve">, </w:t>
      </w:r>
      <w:r w:rsidR="00D22D73" w:rsidRPr="00B24EAC">
        <w:rPr>
          <w:sz w:val="22"/>
          <w:szCs w:val="22"/>
        </w:rPr>
        <w:t>20</w:t>
      </w:r>
      <w:r w:rsidR="0051083C" w:rsidRPr="00B24EAC">
        <w:rPr>
          <w:sz w:val="22"/>
          <w:szCs w:val="22"/>
        </w:rPr>
        <w:t>1</w:t>
      </w:r>
      <w:r w:rsidR="002271F5" w:rsidRPr="00B24EAC">
        <w:rPr>
          <w:sz w:val="22"/>
          <w:szCs w:val="22"/>
        </w:rPr>
        <w:t>8</w:t>
      </w:r>
      <w:r w:rsidR="00AF5667" w:rsidRPr="00B24EAC">
        <w:rPr>
          <w:sz w:val="22"/>
          <w:szCs w:val="22"/>
        </w:rPr>
        <w:t xml:space="preserve">, </w:t>
      </w:r>
      <w:r w:rsidR="007B6420" w:rsidRPr="00B24EAC">
        <w:rPr>
          <w:sz w:val="22"/>
          <w:szCs w:val="22"/>
        </w:rPr>
        <w:t>or 45 days after grant end</w:t>
      </w:r>
      <w:r w:rsidR="00840BB7">
        <w:rPr>
          <w:sz w:val="22"/>
          <w:szCs w:val="22"/>
        </w:rPr>
        <w:t>,</w:t>
      </w:r>
    </w:p>
    <w:p w14:paraId="04C1A8BE" w14:textId="77777777" w:rsidR="00B24EAC" w:rsidRDefault="00B24EAC" w:rsidP="003726E9">
      <w:pPr>
        <w:pStyle w:val="ListParagraph"/>
        <w:numPr>
          <w:ilvl w:val="0"/>
          <w:numId w:val="5"/>
        </w:numPr>
        <w:rPr>
          <w:sz w:val="22"/>
          <w:szCs w:val="22"/>
        </w:rPr>
      </w:pPr>
      <w:r>
        <w:rPr>
          <w:sz w:val="22"/>
          <w:szCs w:val="22"/>
        </w:rPr>
        <w:t>For a detailed description of reporting please see Appendix D Statement of Work.</w:t>
      </w:r>
    </w:p>
    <w:p w14:paraId="471561CD" w14:textId="6209C64E" w:rsidR="0041694D" w:rsidRDefault="0044333C" w:rsidP="0041694D">
      <w:pPr>
        <w:pStyle w:val="ListParagraph"/>
        <w:numPr>
          <w:ilvl w:val="0"/>
          <w:numId w:val="5"/>
        </w:numPr>
        <w:rPr>
          <w:sz w:val="22"/>
          <w:szCs w:val="22"/>
        </w:rPr>
      </w:pPr>
      <w:r w:rsidRPr="00B24EAC">
        <w:rPr>
          <w:sz w:val="22"/>
          <w:szCs w:val="22"/>
        </w:rPr>
        <w:t xml:space="preserve">Transfer of </w:t>
      </w:r>
      <w:r w:rsidR="00D128C4" w:rsidRPr="00B24EAC">
        <w:rPr>
          <w:sz w:val="22"/>
          <w:szCs w:val="22"/>
        </w:rPr>
        <w:t xml:space="preserve">all </w:t>
      </w:r>
      <w:r w:rsidRPr="00B24EAC">
        <w:rPr>
          <w:sz w:val="22"/>
          <w:szCs w:val="22"/>
        </w:rPr>
        <w:t>electronic documents</w:t>
      </w:r>
      <w:r w:rsidR="000022F1" w:rsidRPr="00B24EAC">
        <w:rPr>
          <w:sz w:val="22"/>
          <w:szCs w:val="22"/>
        </w:rPr>
        <w:t xml:space="preserve">/deliverables </w:t>
      </w:r>
      <w:r w:rsidR="00D128C4" w:rsidRPr="00B24EAC">
        <w:rPr>
          <w:sz w:val="22"/>
          <w:szCs w:val="22"/>
        </w:rPr>
        <w:t xml:space="preserve">of </w:t>
      </w:r>
      <w:r w:rsidR="000022F1" w:rsidRPr="00B24EAC">
        <w:rPr>
          <w:sz w:val="22"/>
          <w:szCs w:val="22"/>
        </w:rPr>
        <w:t>the grant</w:t>
      </w:r>
      <w:r w:rsidRPr="00B24EAC">
        <w:rPr>
          <w:sz w:val="22"/>
          <w:szCs w:val="22"/>
        </w:rPr>
        <w:t xml:space="preserve"> will use the State of Montana File Transfer Service, see Appendix </w:t>
      </w:r>
      <w:r w:rsidR="005412CF">
        <w:rPr>
          <w:sz w:val="22"/>
          <w:szCs w:val="22"/>
        </w:rPr>
        <w:t>C</w:t>
      </w:r>
      <w:r w:rsidRPr="00B24EAC">
        <w:rPr>
          <w:sz w:val="22"/>
          <w:szCs w:val="22"/>
        </w:rPr>
        <w:t>.</w:t>
      </w:r>
      <w:r w:rsidR="0041694D">
        <w:rPr>
          <w:sz w:val="22"/>
          <w:szCs w:val="22"/>
        </w:rPr>
        <w:br/>
      </w:r>
    </w:p>
    <w:p w14:paraId="2C0993C0" w14:textId="77777777" w:rsidR="0041694D" w:rsidRPr="0041694D" w:rsidRDefault="0041694D" w:rsidP="0041694D">
      <w:pPr>
        <w:pStyle w:val="ListParagraph"/>
        <w:ind w:left="1080"/>
        <w:rPr>
          <w:sz w:val="22"/>
          <w:szCs w:val="22"/>
        </w:rPr>
      </w:pPr>
    </w:p>
    <w:p w14:paraId="24B65EF0" w14:textId="076AC2FC" w:rsidR="007F196E" w:rsidRPr="00BB4E33" w:rsidRDefault="001B7779" w:rsidP="00BB4E33">
      <w:pPr>
        <w:pStyle w:val="Heading3"/>
        <w:rPr>
          <w:b/>
        </w:rPr>
      </w:pPr>
      <w:bookmarkStart w:id="8" w:name="_Toc472170451"/>
      <w:r w:rsidRPr="00BB4E33">
        <w:rPr>
          <w:b/>
        </w:rPr>
        <w:t>Grant Period and Extension Policy</w:t>
      </w:r>
      <w:bookmarkEnd w:id="8"/>
    </w:p>
    <w:p w14:paraId="4D977C13" w14:textId="5C29FE8A" w:rsidR="001D7357" w:rsidRPr="00694EAB" w:rsidRDefault="009F2024" w:rsidP="001B7779">
      <w:pPr>
        <w:rPr>
          <w:sz w:val="22"/>
          <w:szCs w:val="22"/>
        </w:rPr>
      </w:pPr>
      <w:r w:rsidRPr="00694EAB">
        <w:rPr>
          <w:sz w:val="22"/>
          <w:szCs w:val="22"/>
        </w:rPr>
        <w:t xml:space="preserve">MLIA grants run for a </w:t>
      </w:r>
      <w:r w:rsidR="00D23537" w:rsidRPr="00694EAB">
        <w:rPr>
          <w:sz w:val="22"/>
          <w:szCs w:val="22"/>
        </w:rPr>
        <w:t>one-year</w:t>
      </w:r>
      <w:r w:rsidRPr="00694EAB">
        <w:rPr>
          <w:sz w:val="22"/>
          <w:szCs w:val="22"/>
        </w:rPr>
        <w:t xml:space="preserve"> term, usually starting on July 1 of the fiscal year</w:t>
      </w:r>
      <w:r w:rsidR="0048248E">
        <w:rPr>
          <w:sz w:val="22"/>
          <w:szCs w:val="22"/>
        </w:rPr>
        <w:t>,</w:t>
      </w:r>
      <w:r w:rsidRPr="00694EAB">
        <w:rPr>
          <w:sz w:val="22"/>
          <w:szCs w:val="22"/>
        </w:rPr>
        <w:t xml:space="preserve"> unless otherwi</w:t>
      </w:r>
      <w:r w:rsidR="0051083C" w:rsidRPr="00694EAB">
        <w:rPr>
          <w:sz w:val="22"/>
          <w:szCs w:val="22"/>
        </w:rPr>
        <w:t xml:space="preserve">se negotiated.  Extensions </w:t>
      </w:r>
      <w:r w:rsidR="00FB3C27">
        <w:rPr>
          <w:sz w:val="22"/>
          <w:szCs w:val="22"/>
        </w:rPr>
        <w:t>may be granted</w:t>
      </w:r>
      <w:r w:rsidR="00FB3C27" w:rsidRPr="00694EAB">
        <w:rPr>
          <w:sz w:val="22"/>
          <w:szCs w:val="22"/>
        </w:rPr>
        <w:t xml:space="preserve"> </w:t>
      </w:r>
      <w:r w:rsidR="0051083C" w:rsidRPr="00694EAB">
        <w:rPr>
          <w:sz w:val="22"/>
          <w:szCs w:val="22"/>
        </w:rPr>
        <w:t>if the applicant demonstrate</w:t>
      </w:r>
      <w:r w:rsidR="00FB3C27">
        <w:rPr>
          <w:sz w:val="22"/>
          <w:szCs w:val="22"/>
        </w:rPr>
        <w:t xml:space="preserve">s </w:t>
      </w:r>
      <w:r w:rsidR="0051083C" w:rsidRPr="00694EAB">
        <w:rPr>
          <w:sz w:val="22"/>
          <w:szCs w:val="22"/>
        </w:rPr>
        <w:t>adequate circumstances</w:t>
      </w:r>
      <w:r w:rsidR="00220DDA" w:rsidRPr="00694EAB">
        <w:rPr>
          <w:sz w:val="22"/>
          <w:szCs w:val="22"/>
        </w:rPr>
        <w:t xml:space="preserve"> that prevent</w:t>
      </w:r>
      <w:r w:rsidR="00FB3C27">
        <w:rPr>
          <w:sz w:val="22"/>
          <w:szCs w:val="22"/>
        </w:rPr>
        <w:t>s</w:t>
      </w:r>
      <w:r w:rsidR="00220DDA" w:rsidRPr="00694EAB">
        <w:rPr>
          <w:sz w:val="22"/>
          <w:szCs w:val="22"/>
        </w:rPr>
        <w:t xml:space="preserve"> </w:t>
      </w:r>
      <w:r w:rsidR="00FB3C27">
        <w:rPr>
          <w:sz w:val="22"/>
          <w:szCs w:val="22"/>
        </w:rPr>
        <w:t>the grant from being</w:t>
      </w:r>
      <w:r w:rsidR="00FB3C27" w:rsidRPr="00694EAB">
        <w:rPr>
          <w:sz w:val="22"/>
          <w:szCs w:val="22"/>
        </w:rPr>
        <w:t xml:space="preserve"> </w:t>
      </w:r>
      <w:r w:rsidR="00220DDA" w:rsidRPr="00694EAB">
        <w:rPr>
          <w:sz w:val="22"/>
          <w:szCs w:val="22"/>
        </w:rPr>
        <w:t xml:space="preserve">from </w:t>
      </w:r>
      <w:r w:rsidR="00FB3C27">
        <w:rPr>
          <w:sz w:val="22"/>
          <w:szCs w:val="22"/>
        </w:rPr>
        <w:t xml:space="preserve">completed </w:t>
      </w:r>
      <w:r w:rsidR="00220DDA" w:rsidRPr="00694EAB">
        <w:rPr>
          <w:sz w:val="22"/>
          <w:szCs w:val="22"/>
        </w:rPr>
        <w:t>on time.</w:t>
      </w:r>
      <w:r w:rsidRPr="00694EAB">
        <w:rPr>
          <w:sz w:val="22"/>
          <w:szCs w:val="22"/>
        </w:rPr>
        <w:t xml:space="preserve"> If operating under a MLIA grant extension</w:t>
      </w:r>
      <w:r w:rsidR="009E78BC" w:rsidRPr="00694EAB">
        <w:rPr>
          <w:sz w:val="22"/>
          <w:szCs w:val="22"/>
        </w:rPr>
        <w:t>,</w:t>
      </w:r>
      <w:r w:rsidRPr="00694EAB">
        <w:rPr>
          <w:sz w:val="22"/>
          <w:szCs w:val="22"/>
        </w:rPr>
        <w:t xml:space="preserve"> an applic</w:t>
      </w:r>
      <w:r w:rsidR="00D72CF6" w:rsidRPr="00694EAB">
        <w:rPr>
          <w:sz w:val="22"/>
          <w:szCs w:val="22"/>
        </w:rPr>
        <w:t>ant may apply for, but not receive</w:t>
      </w:r>
      <w:r w:rsidR="00DC4144" w:rsidRPr="00694EAB">
        <w:rPr>
          <w:sz w:val="22"/>
          <w:szCs w:val="22"/>
        </w:rPr>
        <w:t>,</w:t>
      </w:r>
      <w:r w:rsidR="00D72CF6" w:rsidRPr="00694EAB">
        <w:rPr>
          <w:sz w:val="22"/>
          <w:szCs w:val="22"/>
        </w:rPr>
        <w:t xml:space="preserve"> additional MLIA funding </w:t>
      </w:r>
      <w:r w:rsidR="00117E48" w:rsidRPr="00694EAB">
        <w:rPr>
          <w:sz w:val="22"/>
          <w:szCs w:val="22"/>
        </w:rPr>
        <w:t xml:space="preserve">until the </w:t>
      </w:r>
      <w:r w:rsidR="00D72CF6" w:rsidRPr="00694EAB">
        <w:rPr>
          <w:sz w:val="22"/>
          <w:szCs w:val="22"/>
        </w:rPr>
        <w:t xml:space="preserve">initial </w:t>
      </w:r>
      <w:r w:rsidR="00117E48" w:rsidRPr="00694EAB">
        <w:rPr>
          <w:sz w:val="22"/>
          <w:szCs w:val="22"/>
        </w:rPr>
        <w:t>project is completed.</w:t>
      </w:r>
      <w:r w:rsidR="00D72CF6" w:rsidRPr="00694EAB">
        <w:rPr>
          <w:sz w:val="22"/>
          <w:szCs w:val="22"/>
        </w:rPr>
        <w:t xml:space="preserve">  </w:t>
      </w:r>
    </w:p>
    <w:p w14:paraId="0DCA8DE9" w14:textId="73521F5A" w:rsidR="00100424" w:rsidRPr="00D23537" w:rsidRDefault="00F1459F" w:rsidP="00A340CD">
      <w:pPr>
        <w:pStyle w:val="Heading3"/>
        <w:rPr>
          <w:b/>
        </w:rPr>
      </w:pPr>
      <w:bookmarkStart w:id="9" w:name="_Toc472170452"/>
      <w:r>
        <w:rPr>
          <w:b/>
        </w:rPr>
        <w:t>MLIA Grant</w:t>
      </w:r>
      <w:r w:rsidRPr="00D23537">
        <w:rPr>
          <w:b/>
        </w:rPr>
        <w:t xml:space="preserve"> </w:t>
      </w:r>
      <w:r w:rsidR="00100424" w:rsidRPr="00D23537">
        <w:rPr>
          <w:b/>
        </w:rPr>
        <w:t>Partner</w:t>
      </w:r>
      <w:r>
        <w:rPr>
          <w:b/>
        </w:rPr>
        <w:t>s</w:t>
      </w:r>
      <w:bookmarkEnd w:id="9"/>
    </w:p>
    <w:p w14:paraId="4D1FA5A3" w14:textId="1648FE33" w:rsidR="002706EE" w:rsidRDefault="00100424" w:rsidP="00336D95">
      <w:pPr>
        <w:contextualSpacing/>
        <w:rPr>
          <w:sz w:val="22"/>
          <w:szCs w:val="22"/>
        </w:rPr>
      </w:pPr>
      <w:r w:rsidRPr="00694EAB">
        <w:rPr>
          <w:sz w:val="22"/>
          <w:szCs w:val="22"/>
        </w:rPr>
        <w:t xml:space="preserve">A </w:t>
      </w:r>
      <w:r w:rsidR="00F1459F" w:rsidRPr="00A74C18">
        <w:rPr>
          <w:sz w:val="22"/>
          <w:szCs w:val="22"/>
          <w:u w:val="single"/>
        </w:rPr>
        <w:t xml:space="preserve">funding </w:t>
      </w:r>
      <w:r w:rsidRPr="00A74C18">
        <w:rPr>
          <w:sz w:val="22"/>
          <w:szCs w:val="22"/>
          <w:u w:val="single"/>
        </w:rPr>
        <w:t>partner</w:t>
      </w:r>
      <w:r w:rsidRPr="00694EAB">
        <w:rPr>
          <w:sz w:val="22"/>
          <w:szCs w:val="22"/>
        </w:rPr>
        <w:t xml:space="preserve"> from </w:t>
      </w:r>
      <w:r w:rsidR="000F48B6">
        <w:rPr>
          <w:sz w:val="22"/>
          <w:szCs w:val="22"/>
        </w:rPr>
        <w:t>the</w:t>
      </w:r>
      <w:r w:rsidRPr="00694EAB">
        <w:rPr>
          <w:sz w:val="22"/>
          <w:szCs w:val="22"/>
        </w:rPr>
        <w:t xml:space="preserve"> MLIA grant perspective is a project participant that is either a </w:t>
      </w:r>
      <w:r w:rsidRPr="00694EAB">
        <w:rPr>
          <w:b/>
          <w:sz w:val="22"/>
          <w:szCs w:val="22"/>
        </w:rPr>
        <w:t>funding source</w:t>
      </w:r>
      <w:r w:rsidRPr="00694EAB">
        <w:rPr>
          <w:sz w:val="22"/>
          <w:szCs w:val="22"/>
        </w:rPr>
        <w:t xml:space="preserve"> or a </w:t>
      </w:r>
      <w:r w:rsidRPr="00694EAB">
        <w:rPr>
          <w:b/>
          <w:sz w:val="22"/>
          <w:szCs w:val="22"/>
        </w:rPr>
        <w:t>funding recipient</w:t>
      </w:r>
      <w:r w:rsidRPr="00694EAB">
        <w:rPr>
          <w:sz w:val="22"/>
          <w:szCs w:val="22"/>
        </w:rPr>
        <w:t xml:space="preserve">.  The value of geospatial data holdings is not considered appropriate for in-kind </w:t>
      </w:r>
      <w:r w:rsidR="00FB3C27" w:rsidRPr="00694EAB">
        <w:rPr>
          <w:sz w:val="22"/>
          <w:szCs w:val="22"/>
        </w:rPr>
        <w:t>matches</w:t>
      </w:r>
      <w:r w:rsidR="00FB3C27">
        <w:rPr>
          <w:sz w:val="22"/>
          <w:szCs w:val="22"/>
        </w:rPr>
        <w:t>;</w:t>
      </w:r>
      <w:r w:rsidRPr="00694EAB">
        <w:rPr>
          <w:sz w:val="22"/>
          <w:szCs w:val="22"/>
        </w:rPr>
        <w:t xml:space="preserve"> </w:t>
      </w:r>
      <w:r w:rsidR="00FB3C27" w:rsidRPr="00694EAB">
        <w:rPr>
          <w:sz w:val="22"/>
          <w:szCs w:val="22"/>
        </w:rPr>
        <w:t>therefore,</w:t>
      </w:r>
      <w:r w:rsidR="005F6C52" w:rsidRPr="00694EAB">
        <w:rPr>
          <w:sz w:val="22"/>
          <w:szCs w:val="22"/>
        </w:rPr>
        <w:t xml:space="preserve"> </w:t>
      </w:r>
      <w:r w:rsidRPr="00694EAB">
        <w:rPr>
          <w:sz w:val="22"/>
          <w:szCs w:val="22"/>
        </w:rPr>
        <w:t xml:space="preserve">data providers are not considered </w:t>
      </w:r>
      <w:r w:rsidR="00F1459F">
        <w:rPr>
          <w:sz w:val="22"/>
          <w:szCs w:val="22"/>
        </w:rPr>
        <w:t>funding</w:t>
      </w:r>
      <w:r w:rsidR="00F1459F" w:rsidRPr="00694EAB">
        <w:rPr>
          <w:sz w:val="22"/>
          <w:szCs w:val="22"/>
        </w:rPr>
        <w:t xml:space="preserve"> </w:t>
      </w:r>
      <w:r w:rsidRPr="00694EAB">
        <w:rPr>
          <w:sz w:val="22"/>
          <w:szCs w:val="22"/>
        </w:rPr>
        <w:t>partners</w:t>
      </w:r>
      <w:r w:rsidR="00FB3C27">
        <w:rPr>
          <w:sz w:val="22"/>
          <w:szCs w:val="22"/>
        </w:rPr>
        <w:t xml:space="preserve">. Data providers may be listed as </w:t>
      </w:r>
      <w:r w:rsidR="00FB3C27" w:rsidRPr="00FB3C27">
        <w:rPr>
          <w:sz w:val="22"/>
          <w:szCs w:val="22"/>
          <w:u w:val="single"/>
        </w:rPr>
        <w:t>project</w:t>
      </w:r>
      <w:r w:rsidR="00F1459F" w:rsidRPr="00FB3C27">
        <w:rPr>
          <w:sz w:val="22"/>
          <w:szCs w:val="22"/>
          <w:u w:val="single"/>
        </w:rPr>
        <w:t xml:space="preserve"> p</w:t>
      </w:r>
      <w:r w:rsidR="00F1459F" w:rsidRPr="00A74C18">
        <w:rPr>
          <w:sz w:val="22"/>
          <w:szCs w:val="22"/>
          <w:u w:val="single"/>
        </w:rPr>
        <w:t>artners</w:t>
      </w:r>
      <w:r w:rsidR="00A74C18">
        <w:rPr>
          <w:sz w:val="22"/>
          <w:szCs w:val="22"/>
          <w:u w:val="single"/>
        </w:rPr>
        <w:t>,</w:t>
      </w:r>
      <w:r w:rsidR="00F1459F">
        <w:rPr>
          <w:sz w:val="22"/>
          <w:szCs w:val="22"/>
        </w:rPr>
        <w:t xml:space="preserve"> because</w:t>
      </w:r>
      <w:r w:rsidR="00F1459F" w:rsidRPr="00694EAB">
        <w:rPr>
          <w:sz w:val="22"/>
          <w:szCs w:val="22"/>
        </w:rPr>
        <w:t xml:space="preserve"> </w:t>
      </w:r>
      <w:r w:rsidR="005F6C52" w:rsidRPr="00694EAB">
        <w:rPr>
          <w:sz w:val="22"/>
          <w:szCs w:val="22"/>
        </w:rPr>
        <w:t>they</w:t>
      </w:r>
      <w:r w:rsidRPr="00694EAB">
        <w:rPr>
          <w:sz w:val="22"/>
          <w:szCs w:val="22"/>
        </w:rPr>
        <w:t xml:space="preserve"> contribute to the relevance and public benefit of the project</w:t>
      </w:r>
      <w:r w:rsidR="00A74C18">
        <w:rPr>
          <w:sz w:val="22"/>
          <w:szCs w:val="22"/>
        </w:rPr>
        <w:t>. These partnerships must</w:t>
      </w:r>
      <w:r w:rsidRPr="00694EAB">
        <w:rPr>
          <w:sz w:val="22"/>
          <w:szCs w:val="22"/>
        </w:rPr>
        <w:t xml:space="preserve"> be documented in the </w:t>
      </w:r>
      <w:r w:rsidR="0078171A" w:rsidRPr="00694EAB">
        <w:rPr>
          <w:sz w:val="22"/>
          <w:szCs w:val="22"/>
        </w:rPr>
        <w:t xml:space="preserve">Relevance and Public </w:t>
      </w:r>
      <w:r w:rsidR="00F1459F" w:rsidRPr="00694EAB">
        <w:rPr>
          <w:sz w:val="22"/>
          <w:szCs w:val="22"/>
        </w:rPr>
        <w:t>Benefit</w:t>
      </w:r>
      <w:r w:rsidR="00F1459F">
        <w:rPr>
          <w:sz w:val="22"/>
          <w:szCs w:val="22"/>
        </w:rPr>
        <w:t xml:space="preserve"> Sections</w:t>
      </w:r>
      <w:r w:rsidR="00F1459F" w:rsidRPr="00694EAB">
        <w:rPr>
          <w:sz w:val="22"/>
          <w:szCs w:val="22"/>
        </w:rPr>
        <w:t>.</w:t>
      </w:r>
    </w:p>
    <w:p w14:paraId="47CAF259" w14:textId="3089B6FB" w:rsidR="001B7779" w:rsidRPr="00D23537" w:rsidRDefault="00727A3A" w:rsidP="00A340CD">
      <w:pPr>
        <w:pStyle w:val="Heading3"/>
        <w:rPr>
          <w:b/>
        </w:rPr>
      </w:pPr>
      <w:bookmarkStart w:id="10" w:name="_Toc472170453"/>
      <w:r>
        <w:rPr>
          <w:b/>
        </w:rPr>
        <w:t xml:space="preserve">Funding </w:t>
      </w:r>
      <w:r w:rsidR="001B7779" w:rsidRPr="00D23537">
        <w:rPr>
          <w:b/>
        </w:rPr>
        <w:t>Information</w:t>
      </w:r>
      <w:bookmarkEnd w:id="10"/>
    </w:p>
    <w:p w14:paraId="7C7CAE87" w14:textId="77777777" w:rsidR="00336D95" w:rsidRDefault="00E03D85" w:rsidP="000E2662">
      <w:pPr>
        <w:pStyle w:val="ListParagraph"/>
        <w:ind w:left="0"/>
        <w:rPr>
          <w:sz w:val="22"/>
          <w:szCs w:val="22"/>
        </w:rPr>
      </w:pPr>
      <w:r w:rsidRPr="00336D95">
        <w:rPr>
          <w:rFonts w:cs="Arial"/>
          <w:sz w:val="22"/>
          <w:szCs w:val="22"/>
        </w:rPr>
        <w:t xml:space="preserve">The amount of </w:t>
      </w:r>
      <w:r w:rsidR="00166A92" w:rsidRPr="00336D95">
        <w:rPr>
          <w:rFonts w:cs="Arial"/>
          <w:sz w:val="22"/>
          <w:szCs w:val="22"/>
        </w:rPr>
        <w:t>funds available</w:t>
      </w:r>
      <w:r w:rsidRPr="00336D95">
        <w:rPr>
          <w:rFonts w:cs="Arial"/>
          <w:sz w:val="22"/>
          <w:szCs w:val="22"/>
        </w:rPr>
        <w:t xml:space="preserve"> to grant</w:t>
      </w:r>
      <w:r w:rsidR="00205D72" w:rsidRPr="00336D95">
        <w:rPr>
          <w:rFonts w:cs="Arial"/>
          <w:sz w:val="22"/>
          <w:szCs w:val="22"/>
        </w:rPr>
        <w:t>,</w:t>
      </w:r>
      <w:r w:rsidRPr="00336D95">
        <w:rPr>
          <w:rFonts w:cs="Arial"/>
          <w:sz w:val="22"/>
          <w:szCs w:val="22"/>
        </w:rPr>
        <w:t xml:space="preserve"> </w:t>
      </w:r>
      <w:r w:rsidR="00D2105B" w:rsidRPr="00336D95">
        <w:rPr>
          <w:rFonts w:cs="Arial"/>
          <w:sz w:val="22"/>
          <w:szCs w:val="22"/>
        </w:rPr>
        <w:t xml:space="preserve">guided by Administrative Rule 10.102.9102(1) - </w:t>
      </w:r>
      <w:r w:rsidRPr="00336D95">
        <w:rPr>
          <w:sz w:val="22"/>
          <w:szCs w:val="22"/>
        </w:rPr>
        <w:t xml:space="preserve"> "Available grant funds</w:t>
      </w:r>
      <w:r w:rsidR="00205D72" w:rsidRPr="00336D95">
        <w:rPr>
          <w:sz w:val="22"/>
          <w:szCs w:val="22"/>
        </w:rPr>
        <w:t>,</w:t>
      </w:r>
      <w:r w:rsidRPr="00336D95">
        <w:rPr>
          <w:sz w:val="22"/>
          <w:szCs w:val="22"/>
        </w:rPr>
        <w:t xml:space="preserve">" </w:t>
      </w:r>
      <w:r w:rsidR="00205D72" w:rsidRPr="00336D95">
        <w:rPr>
          <w:sz w:val="22"/>
          <w:szCs w:val="22"/>
        </w:rPr>
        <w:t xml:space="preserve">is defined as follows: </w:t>
      </w:r>
      <w:r w:rsidRPr="00336D95">
        <w:rPr>
          <w:sz w:val="22"/>
          <w:szCs w:val="22"/>
        </w:rPr>
        <w:t>the balance</w:t>
      </w:r>
      <w:r w:rsidR="00205D72" w:rsidRPr="00336D95">
        <w:rPr>
          <w:sz w:val="22"/>
          <w:szCs w:val="22"/>
        </w:rPr>
        <w:t xml:space="preserve"> </w:t>
      </w:r>
      <w:r w:rsidRPr="00336D95">
        <w:rPr>
          <w:sz w:val="22"/>
          <w:szCs w:val="22"/>
        </w:rPr>
        <w:t xml:space="preserve">of the Montana </w:t>
      </w:r>
      <w:r w:rsidR="00243C52" w:rsidRPr="00336D95">
        <w:rPr>
          <w:sz w:val="22"/>
          <w:szCs w:val="22"/>
        </w:rPr>
        <w:t>L</w:t>
      </w:r>
      <w:r w:rsidRPr="00336D95">
        <w:rPr>
          <w:sz w:val="22"/>
          <w:szCs w:val="22"/>
        </w:rPr>
        <w:t xml:space="preserve">and </w:t>
      </w:r>
      <w:r w:rsidR="00243C52" w:rsidRPr="00336D95">
        <w:rPr>
          <w:sz w:val="22"/>
          <w:szCs w:val="22"/>
        </w:rPr>
        <w:t>I</w:t>
      </w:r>
      <w:r w:rsidRPr="00336D95">
        <w:rPr>
          <w:sz w:val="22"/>
          <w:szCs w:val="22"/>
        </w:rPr>
        <w:t>nformation account on March 31</w:t>
      </w:r>
      <w:r w:rsidR="00205D72" w:rsidRPr="00336D95">
        <w:rPr>
          <w:sz w:val="22"/>
          <w:szCs w:val="22"/>
        </w:rPr>
        <w:t>, 2016</w:t>
      </w:r>
      <w:r w:rsidRPr="00336D95">
        <w:rPr>
          <w:sz w:val="22"/>
          <w:szCs w:val="22"/>
        </w:rPr>
        <w:t xml:space="preserve"> </w:t>
      </w:r>
      <w:r w:rsidR="00205D72" w:rsidRPr="00336D95">
        <w:rPr>
          <w:sz w:val="22"/>
          <w:szCs w:val="22"/>
        </w:rPr>
        <w:t xml:space="preserve">added to </w:t>
      </w:r>
      <w:r w:rsidRPr="00336D95">
        <w:rPr>
          <w:sz w:val="22"/>
          <w:szCs w:val="22"/>
        </w:rPr>
        <w:t xml:space="preserve">an estimate of not-yet-deposited state funds held by counties as of </w:t>
      </w:r>
      <w:r w:rsidR="00092B97" w:rsidRPr="00336D95">
        <w:rPr>
          <w:sz w:val="22"/>
          <w:szCs w:val="22"/>
        </w:rPr>
        <w:t>that date, less the state library’s</w:t>
      </w:r>
      <w:r w:rsidRPr="00336D95">
        <w:rPr>
          <w:sz w:val="22"/>
          <w:szCs w:val="22"/>
        </w:rPr>
        <w:t xml:space="preserve"> budget associated with duties and responsibilities defined in 90-1-404, MCA, for the fiscal year and any funds committed to grants.</w:t>
      </w:r>
      <w:r w:rsidR="00C27384" w:rsidRPr="00336D95">
        <w:rPr>
          <w:sz w:val="22"/>
          <w:szCs w:val="22"/>
        </w:rPr>
        <w:t xml:space="preserve"> </w:t>
      </w:r>
    </w:p>
    <w:p w14:paraId="3FE652B8" w14:textId="1799A5DC" w:rsidR="00807DD5" w:rsidRPr="00336D95" w:rsidRDefault="00F60405" w:rsidP="003726E9">
      <w:pPr>
        <w:pStyle w:val="ListParagraph"/>
        <w:numPr>
          <w:ilvl w:val="0"/>
          <w:numId w:val="15"/>
        </w:numPr>
        <w:rPr>
          <w:sz w:val="22"/>
          <w:szCs w:val="22"/>
        </w:rPr>
      </w:pPr>
      <w:r w:rsidRPr="000E2662">
        <w:rPr>
          <w:b/>
          <w:i/>
          <w:sz w:val="22"/>
          <w:szCs w:val="22"/>
        </w:rPr>
        <w:t xml:space="preserve">Identified available grant funds for FY2018: </w:t>
      </w:r>
      <w:r w:rsidR="00807DD5" w:rsidRPr="000E2662">
        <w:rPr>
          <w:b/>
          <w:i/>
          <w:sz w:val="22"/>
          <w:szCs w:val="22"/>
        </w:rPr>
        <w:t>$230,000</w:t>
      </w:r>
      <w:r w:rsidR="00807DD5" w:rsidRPr="00336D95">
        <w:rPr>
          <w:sz w:val="22"/>
          <w:szCs w:val="22"/>
        </w:rPr>
        <w:t>.</w:t>
      </w:r>
      <w:r w:rsidR="00E123C6" w:rsidRPr="00336D95">
        <w:rPr>
          <w:sz w:val="22"/>
          <w:szCs w:val="22"/>
        </w:rPr>
        <w:t xml:space="preserve"> </w:t>
      </w:r>
      <w:r w:rsidR="00807DD5" w:rsidRPr="00336D95">
        <w:rPr>
          <w:sz w:val="22"/>
          <w:szCs w:val="22"/>
        </w:rPr>
        <w:t>Grant</w:t>
      </w:r>
      <w:r w:rsidR="00E123C6" w:rsidRPr="00336D95">
        <w:rPr>
          <w:sz w:val="22"/>
          <w:szCs w:val="22"/>
        </w:rPr>
        <w:t xml:space="preserve"> proposals</w:t>
      </w:r>
      <w:r w:rsidR="00807DD5" w:rsidRPr="00336D95">
        <w:rPr>
          <w:sz w:val="22"/>
          <w:szCs w:val="22"/>
        </w:rPr>
        <w:t xml:space="preserve"> </w:t>
      </w:r>
      <w:r w:rsidR="00E123C6" w:rsidRPr="00336D95">
        <w:rPr>
          <w:sz w:val="22"/>
          <w:szCs w:val="22"/>
        </w:rPr>
        <w:t xml:space="preserve">requesting MLIA funding that </w:t>
      </w:r>
      <w:r w:rsidR="00807DD5" w:rsidRPr="00336D95">
        <w:rPr>
          <w:sz w:val="22"/>
          <w:szCs w:val="22"/>
        </w:rPr>
        <w:t>exceed</w:t>
      </w:r>
      <w:r w:rsidR="00E123C6" w:rsidRPr="00336D95">
        <w:rPr>
          <w:sz w:val="22"/>
          <w:szCs w:val="22"/>
        </w:rPr>
        <w:t>s</w:t>
      </w:r>
      <w:r w:rsidR="00807DD5" w:rsidRPr="00336D95">
        <w:rPr>
          <w:sz w:val="22"/>
          <w:szCs w:val="22"/>
        </w:rPr>
        <w:t xml:space="preserve"> the amount available will not be considered.</w:t>
      </w:r>
    </w:p>
    <w:p w14:paraId="40B52C58" w14:textId="01980E2E" w:rsidR="00F60405" w:rsidRPr="00336D95" w:rsidRDefault="00F60405" w:rsidP="003726E9">
      <w:pPr>
        <w:pStyle w:val="ListParagraph"/>
        <w:numPr>
          <w:ilvl w:val="0"/>
          <w:numId w:val="15"/>
        </w:numPr>
        <w:rPr>
          <w:sz w:val="22"/>
          <w:szCs w:val="22"/>
        </w:rPr>
      </w:pPr>
      <w:r w:rsidRPr="00336D95">
        <w:rPr>
          <w:sz w:val="22"/>
          <w:szCs w:val="22"/>
        </w:rPr>
        <w:t>No applicant may pass granted funds back to a</w:t>
      </w:r>
      <w:r w:rsidR="003D37A6" w:rsidRPr="00336D95">
        <w:rPr>
          <w:sz w:val="22"/>
          <w:szCs w:val="22"/>
        </w:rPr>
        <w:t xml:space="preserve"> </w:t>
      </w:r>
      <w:r w:rsidRPr="00336D95">
        <w:rPr>
          <w:sz w:val="22"/>
          <w:szCs w:val="22"/>
        </w:rPr>
        <w:t>MSDI stewarding agency for work on MSDI themes.</w:t>
      </w:r>
    </w:p>
    <w:p w14:paraId="365CD4F1" w14:textId="008C34DA" w:rsidR="003E1DD0" w:rsidRPr="00336D95" w:rsidRDefault="003E1DD0" w:rsidP="003726E9">
      <w:pPr>
        <w:pStyle w:val="ListParagraph"/>
        <w:numPr>
          <w:ilvl w:val="0"/>
          <w:numId w:val="15"/>
        </w:numPr>
        <w:rPr>
          <w:sz w:val="22"/>
          <w:szCs w:val="22"/>
        </w:rPr>
      </w:pPr>
      <w:r w:rsidRPr="00336D95">
        <w:rPr>
          <w:sz w:val="22"/>
          <w:szCs w:val="22"/>
        </w:rPr>
        <w:t>Funds are only dispersed to the awarded MLIA Grant Applicants; funds are not dispersed directly to contractors or other 3</w:t>
      </w:r>
      <w:r w:rsidRPr="00336D95">
        <w:rPr>
          <w:sz w:val="22"/>
          <w:szCs w:val="22"/>
          <w:vertAlign w:val="superscript"/>
        </w:rPr>
        <w:t>rd</w:t>
      </w:r>
      <w:r w:rsidRPr="00336D95">
        <w:rPr>
          <w:sz w:val="22"/>
          <w:szCs w:val="22"/>
        </w:rPr>
        <w:t xml:space="preserve"> parties.</w:t>
      </w:r>
    </w:p>
    <w:p w14:paraId="5AC3C84F" w14:textId="77777777" w:rsidR="00205D72" w:rsidRPr="00694EAB" w:rsidRDefault="00205D72" w:rsidP="00205D72">
      <w:pPr>
        <w:pStyle w:val="Heading3"/>
        <w:rPr>
          <w:rFonts w:cs="Arial"/>
          <w:sz w:val="22"/>
          <w:szCs w:val="22"/>
        </w:rPr>
      </w:pPr>
      <w:bookmarkStart w:id="11" w:name="_Toc472170454"/>
      <w:r w:rsidRPr="00465690">
        <w:rPr>
          <w:b/>
        </w:rPr>
        <w:t>Technical questions</w:t>
      </w:r>
      <w:bookmarkEnd w:id="11"/>
      <w:r>
        <w:rPr>
          <w:b/>
        </w:rPr>
        <w:br/>
      </w:r>
    </w:p>
    <w:tbl>
      <w:tblPr>
        <w:tblStyle w:val="TableGrid"/>
        <w:tblW w:w="963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4320"/>
        <w:gridCol w:w="1620"/>
        <w:gridCol w:w="1980"/>
      </w:tblGrid>
      <w:tr w:rsidR="00205D72" w14:paraId="635A04EF" w14:textId="77777777" w:rsidTr="006A4BE4">
        <w:trPr>
          <w:trHeight w:val="431"/>
        </w:trPr>
        <w:tc>
          <w:tcPr>
            <w:tcW w:w="1710" w:type="dxa"/>
          </w:tcPr>
          <w:p w14:paraId="23E857A4" w14:textId="77777777" w:rsidR="00205D72" w:rsidRPr="001F37C0" w:rsidRDefault="00205D72" w:rsidP="006A4BE4">
            <w:pPr>
              <w:jc w:val="center"/>
              <w:rPr>
                <w:rFonts w:cs="Arial"/>
                <w:sz w:val="20"/>
                <w:szCs w:val="22"/>
              </w:rPr>
            </w:pPr>
            <w:r w:rsidRPr="001F37C0">
              <w:rPr>
                <w:rFonts w:cs="Arial"/>
                <w:sz w:val="20"/>
                <w:szCs w:val="22"/>
              </w:rPr>
              <w:t>Erin Fashoway</w:t>
            </w:r>
          </w:p>
        </w:tc>
        <w:tc>
          <w:tcPr>
            <w:tcW w:w="4320" w:type="dxa"/>
          </w:tcPr>
          <w:p w14:paraId="2376F95C" w14:textId="77777777" w:rsidR="00205D72" w:rsidRPr="001F37C0" w:rsidRDefault="00205D72" w:rsidP="006A4BE4">
            <w:pPr>
              <w:jc w:val="center"/>
              <w:rPr>
                <w:rFonts w:cs="Arial"/>
                <w:sz w:val="20"/>
                <w:szCs w:val="22"/>
              </w:rPr>
            </w:pPr>
            <w:r w:rsidRPr="001F37C0">
              <w:rPr>
                <w:rFonts w:cs="Arial"/>
                <w:sz w:val="20"/>
                <w:szCs w:val="22"/>
              </w:rPr>
              <w:t>State GIS</w:t>
            </w:r>
            <w:r>
              <w:rPr>
                <w:rFonts w:cs="Arial"/>
                <w:sz w:val="20"/>
                <w:szCs w:val="22"/>
              </w:rPr>
              <w:t xml:space="preserve"> </w:t>
            </w:r>
            <w:r w:rsidRPr="001F37C0">
              <w:rPr>
                <w:rFonts w:cs="Arial"/>
                <w:sz w:val="20"/>
                <w:szCs w:val="22"/>
              </w:rPr>
              <w:t>Coordinator</w:t>
            </w:r>
            <w:r>
              <w:rPr>
                <w:rFonts w:cs="Arial"/>
                <w:sz w:val="20"/>
                <w:szCs w:val="22"/>
              </w:rPr>
              <w:t xml:space="preserve">, </w:t>
            </w:r>
            <w:r w:rsidRPr="009E3599">
              <w:rPr>
                <w:rFonts w:cs="Arial"/>
                <w:sz w:val="20"/>
                <w:szCs w:val="22"/>
              </w:rPr>
              <w:t>Montana State Library</w:t>
            </w:r>
          </w:p>
        </w:tc>
        <w:tc>
          <w:tcPr>
            <w:tcW w:w="1620" w:type="dxa"/>
          </w:tcPr>
          <w:p w14:paraId="2648FC8A" w14:textId="77777777" w:rsidR="00205D72" w:rsidRPr="001F37C0" w:rsidRDefault="00205D72" w:rsidP="006A4BE4">
            <w:pPr>
              <w:jc w:val="center"/>
              <w:rPr>
                <w:rFonts w:cs="Arial"/>
                <w:sz w:val="20"/>
                <w:szCs w:val="22"/>
              </w:rPr>
            </w:pPr>
            <w:r w:rsidRPr="001F37C0">
              <w:rPr>
                <w:rFonts w:cs="Arial"/>
                <w:sz w:val="20"/>
                <w:szCs w:val="22"/>
              </w:rPr>
              <w:t>406-444-9013</w:t>
            </w:r>
          </w:p>
        </w:tc>
        <w:tc>
          <w:tcPr>
            <w:tcW w:w="1980" w:type="dxa"/>
          </w:tcPr>
          <w:p w14:paraId="590D03DC" w14:textId="77777777" w:rsidR="00205D72" w:rsidRPr="001F37C0" w:rsidRDefault="00C478FE" w:rsidP="006A4BE4">
            <w:pPr>
              <w:jc w:val="center"/>
              <w:rPr>
                <w:rFonts w:cs="Arial"/>
                <w:sz w:val="20"/>
                <w:szCs w:val="22"/>
              </w:rPr>
            </w:pPr>
            <w:hyperlink r:id="rId11" w:history="1">
              <w:r w:rsidR="00205D72" w:rsidRPr="001F37C0">
                <w:rPr>
                  <w:rStyle w:val="Hyperlink"/>
                  <w:rFonts w:cs="Arial"/>
                  <w:sz w:val="20"/>
                  <w:szCs w:val="22"/>
                </w:rPr>
                <w:t>efashoway@mt.gov</w:t>
              </w:r>
            </w:hyperlink>
          </w:p>
        </w:tc>
      </w:tr>
    </w:tbl>
    <w:p w14:paraId="231FAF1F" w14:textId="77777777" w:rsidR="00D23537" w:rsidRDefault="00D23537">
      <w:pPr>
        <w:rPr>
          <w:b/>
        </w:rPr>
      </w:pPr>
      <w:r>
        <w:rPr>
          <w:b/>
        </w:rPr>
        <w:br w:type="page"/>
      </w:r>
    </w:p>
    <w:p w14:paraId="7261F290" w14:textId="54900AD4" w:rsidR="001013B4" w:rsidRPr="00390060" w:rsidRDefault="00273DDE" w:rsidP="003C24F2">
      <w:pPr>
        <w:pStyle w:val="ErinsHeading"/>
      </w:pPr>
      <w:bookmarkStart w:id="12" w:name="_Toc472170455"/>
      <w:r w:rsidRPr="00390060">
        <w:t xml:space="preserve">Grant Evaluation </w:t>
      </w:r>
      <w:r w:rsidR="0086605A" w:rsidRPr="00390060">
        <w:t>Criteria</w:t>
      </w:r>
      <w:bookmarkEnd w:id="12"/>
    </w:p>
    <w:p w14:paraId="32A37A78" w14:textId="64C001E4" w:rsidR="001013B4" w:rsidRPr="008A2A20" w:rsidRDefault="004D3199" w:rsidP="001013B4">
      <w:pPr>
        <w:rPr>
          <w:sz w:val="22"/>
          <w:szCs w:val="22"/>
        </w:rPr>
      </w:pPr>
      <w:r>
        <w:rPr>
          <w:sz w:val="22"/>
          <w:szCs w:val="22"/>
        </w:rPr>
        <w:t>Complete grant applications will be evaluated based on the following five parts.</w:t>
      </w:r>
    </w:p>
    <w:p w14:paraId="449E26AF" w14:textId="1CA78CFB" w:rsidR="001013B4" w:rsidRPr="008A2A20" w:rsidRDefault="00C07C01" w:rsidP="003726E9">
      <w:pPr>
        <w:numPr>
          <w:ilvl w:val="0"/>
          <w:numId w:val="4"/>
        </w:numPr>
        <w:rPr>
          <w:rFonts w:cs="Arial"/>
          <w:sz w:val="22"/>
          <w:szCs w:val="22"/>
        </w:rPr>
      </w:pPr>
      <w:r w:rsidRPr="008A2A20">
        <w:rPr>
          <w:rFonts w:cs="Arial"/>
          <w:b/>
          <w:sz w:val="22"/>
          <w:szCs w:val="22"/>
        </w:rPr>
        <w:t>Relevance</w:t>
      </w:r>
      <w:r w:rsidR="00D3214A" w:rsidRPr="008A2A20">
        <w:rPr>
          <w:rFonts w:cs="Arial"/>
          <w:b/>
          <w:sz w:val="22"/>
          <w:szCs w:val="22"/>
        </w:rPr>
        <w:t xml:space="preserve"> </w:t>
      </w:r>
      <w:r w:rsidRPr="008A2A20">
        <w:rPr>
          <w:rFonts w:cs="Arial"/>
          <w:sz w:val="22"/>
          <w:szCs w:val="22"/>
        </w:rPr>
        <w:t xml:space="preserve">– </w:t>
      </w:r>
      <w:r w:rsidR="00D3214A" w:rsidRPr="008A2A20">
        <w:rPr>
          <w:rFonts w:cs="Arial"/>
          <w:sz w:val="22"/>
          <w:szCs w:val="22"/>
        </w:rPr>
        <w:t>t</w:t>
      </w:r>
      <w:r w:rsidRPr="008A2A20">
        <w:rPr>
          <w:rFonts w:cs="Arial"/>
          <w:sz w:val="22"/>
          <w:szCs w:val="22"/>
        </w:rPr>
        <w:t>he p</w:t>
      </w:r>
      <w:r w:rsidR="00273DDE" w:rsidRPr="008A2A20">
        <w:rPr>
          <w:rFonts w:cs="Arial"/>
          <w:sz w:val="22"/>
          <w:szCs w:val="22"/>
        </w:rPr>
        <w:t>roposal meets the purpose of the Mo</w:t>
      </w:r>
      <w:r w:rsidR="00C66128" w:rsidRPr="008A2A20">
        <w:rPr>
          <w:rFonts w:cs="Arial"/>
          <w:sz w:val="22"/>
          <w:szCs w:val="22"/>
        </w:rPr>
        <w:t>ntana Land Information Act</w:t>
      </w:r>
      <w:r w:rsidRPr="008A2A20">
        <w:rPr>
          <w:rFonts w:cs="Arial"/>
          <w:sz w:val="22"/>
          <w:szCs w:val="22"/>
        </w:rPr>
        <w:t xml:space="preserve">, </w:t>
      </w:r>
      <w:r w:rsidR="00694B41" w:rsidRPr="008A2A20">
        <w:rPr>
          <w:rFonts w:cs="Arial"/>
          <w:sz w:val="22"/>
          <w:szCs w:val="22"/>
        </w:rPr>
        <w:t xml:space="preserve">references a </w:t>
      </w:r>
      <w:r w:rsidR="00DE7228" w:rsidRPr="008A2A20">
        <w:rPr>
          <w:rFonts w:cs="Arial"/>
          <w:sz w:val="22"/>
          <w:szCs w:val="22"/>
        </w:rPr>
        <w:t>priority grant category in</w:t>
      </w:r>
      <w:r w:rsidR="00694B41" w:rsidRPr="008A2A20">
        <w:rPr>
          <w:rFonts w:cs="Arial"/>
          <w:sz w:val="22"/>
          <w:szCs w:val="22"/>
        </w:rPr>
        <w:t xml:space="preserve"> the Land Information Plan</w:t>
      </w:r>
      <w:r w:rsidR="00FB3C27" w:rsidRPr="008A2A20">
        <w:rPr>
          <w:rFonts w:cs="Arial"/>
          <w:sz w:val="22"/>
          <w:szCs w:val="22"/>
        </w:rPr>
        <w:t>, and clearly demonstrates how the grant project will further the land plan objectives for the defined category</w:t>
      </w:r>
      <w:r w:rsidR="00807DD5" w:rsidRPr="008A2A20">
        <w:rPr>
          <w:rFonts w:cs="Arial"/>
          <w:sz w:val="22"/>
          <w:szCs w:val="22"/>
        </w:rPr>
        <w:t>.</w:t>
      </w:r>
      <w:r w:rsidR="00C66128" w:rsidRPr="008A2A20">
        <w:rPr>
          <w:rFonts w:cs="Arial"/>
          <w:sz w:val="22"/>
          <w:szCs w:val="22"/>
        </w:rPr>
        <w:t xml:space="preserve"> (</w:t>
      </w:r>
      <w:r w:rsidR="006E64C4" w:rsidRPr="008A2A20">
        <w:rPr>
          <w:rFonts w:cs="Arial"/>
          <w:sz w:val="22"/>
          <w:szCs w:val="22"/>
        </w:rPr>
        <w:t>15</w:t>
      </w:r>
      <w:r w:rsidR="00273DDE" w:rsidRPr="008A2A20">
        <w:rPr>
          <w:rFonts w:cs="Arial"/>
          <w:sz w:val="22"/>
          <w:szCs w:val="22"/>
        </w:rPr>
        <w:t>%)</w:t>
      </w:r>
    </w:p>
    <w:p w14:paraId="58F2A43D" w14:textId="4E6AE488" w:rsidR="00067E6F" w:rsidRPr="008A2A20" w:rsidRDefault="00067E6F" w:rsidP="003726E9">
      <w:pPr>
        <w:numPr>
          <w:ilvl w:val="0"/>
          <w:numId w:val="4"/>
        </w:numPr>
        <w:rPr>
          <w:rFonts w:cs="Arial"/>
          <w:sz w:val="22"/>
          <w:szCs w:val="22"/>
        </w:rPr>
      </w:pPr>
      <w:r w:rsidRPr="008A2A20">
        <w:rPr>
          <w:rFonts w:cs="Arial"/>
          <w:b/>
          <w:sz w:val="22"/>
          <w:szCs w:val="22"/>
        </w:rPr>
        <w:t>Public Benefit</w:t>
      </w:r>
      <w:r w:rsidR="006E64C4" w:rsidRPr="008A2A20">
        <w:rPr>
          <w:rFonts w:cs="Arial"/>
          <w:b/>
          <w:sz w:val="22"/>
          <w:szCs w:val="22"/>
        </w:rPr>
        <w:t xml:space="preserve">– </w:t>
      </w:r>
      <w:r w:rsidR="00D3214A" w:rsidRPr="008A2A20">
        <w:rPr>
          <w:rFonts w:cs="Arial"/>
          <w:sz w:val="22"/>
          <w:szCs w:val="22"/>
        </w:rPr>
        <w:t>the proposal</w:t>
      </w:r>
      <w:r w:rsidR="00D3214A" w:rsidRPr="008A2A20">
        <w:rPr>
          <w:rFonts w:cs="Arial"/>
          <w:b/>
          <w:sz w:val="22"/>
          <w:szCs w:val="22"/>
        </w:rPr>
        <w:t xml:space="preserve"> </w:t>
      </w:r>
      <w:r w:rsidR="00D3214A" w:rsidRPr="008A2A20">
        <w:rPr>
          <w:rFonts w:cs="Arial"/>
          <w:sz w:val="22"/>
          <w:szCs w:val="22"/>
        </w:rPr>
        <w:t xml:space="preserve">demonstrates </w:t>
      </w:r>
      <w:r w:rsidR="00FB3C27" w:rsidRPr="008A2A20">
        <w:rPr>
          <w:rFonts w:cs="Arial"/>
          <w:sz w:val="22"/>
          <w:szCs w:val="22"/>
        </w:rPr>
        <w:t xml:space="preserve">how the grant project will benefit a specific MSDI theme; enhance the land information needs of multiple agencies </w:t>
      </w:r>
      <w:r w:rsidR="00BB398E">
        <w:rPr>
          <w:rFonts w:cs="Arial"/>
          <w:sz w:val="22"/>
          <w:szCs w:val="22"/>
        </w:rPr>
        <w:t>and across</w:t>
      </w:r>
      <w:r w:rsidR="00FB3C27" w:rsidRPr="008A2A20">
        <w:rPr>
          <w:rFonts w:cs="Arial"/>
          <w:sz w:val="22"/>
          <w:szCs w:val="22"/>
        </w:rPr>
        <w:t xml:space="preserve"> jurisdictions; and/or how the benefits to the citizens of Montana.</w:t>
      </w:r>
      <w:r w:rsidR="00807DD5" w:rsidRPr="008A2A20">
        <w:rPr>
          <w:rFonts w:cs="Arial"/>
          <w:sz w:val="22"/>
          <w:szCs w:val="22"/>
        </w:rPr>
        <w:t xml:space="preserve"> (25%)</w:t>
      </w:r>
    </w:p>
    <w:p w14:paraId="412F531F" w14:textId="763D5AE8" w:rsidR="00273DDE" w:rsidRPr="008A2A20" w:rsidRDefault="001B35D2" w:rsidP="003726E9">
      <w:pPr>
        <w:numPr>
          <w:ilvl w:val="0"/>
          <w:numId w:val="4"/>
        </w:numPr>
        <w:rPr>
          <w:rFonts w:cs="Arial"/>
          <w:sz w:val="22"/>
          <w:szCs w:val="22"/>
        </w:rPr>
      </w:pPr>
      <w:r w:rsidRPr="008A2A20">
        <w:rPr>
          <w:rFonts w:cs="Arial"/>
          <w:b/>
          <w:sz w:val="22"/>
          <w:szCs w:val="22"/>
        </w:rPr>
        <w:t>Scope of Work</w:t>
      </w:r>
      <w:r w:rsidR="00243C52" w:rsidRPr="008A2A20">
        <w:rPr>
          <w:rFonts w:cs="Arial"/>
          <w:sz w:val="22"/>
          <w:szCs w:val="22"/>
        </w:rPr>
        <w:t xml:space="preserve"> -</w:t>
      </w:r>
      <w:r w:rsidR="004D58B9" w:rsidRPr="008A2A20">
        <w:rPr>
          <w:rFonts w:cs="Arial"/>
          <w:sz w:val="22"/>
          <w:szCs w:val="22"/>
        </w:rPr>
        <w:t xml:space="preserve"> </w:t>
      </w:r>
      <w:r w:rsidR="003451CA" w:rsidRPr="008A2A20">
        <w:rPr>
          <w:rFonts w:cs="Arial"/>
          <w:sz w:val="22"/>
          <w:szCs w:val="22"/>
        </w:rPr>
        <w:t>the proposal demonstrates adequate research and preparation; knowledge of existing data standards/best practices and existing data models</w:t>
      </w:r>
      <w:r w:rsidR="00E357F7">
        <w:rPr>
          <w:rFonts w:cs="Arial"/>
          <w:sz w:val="22"/>
          <w:szCs w:val="22"/>
        </w:rPr>
        <w:t>;</w:t>
      </w:r>
      <w:r w:rsidR="003451CA" w:rsidRPr="008A2A20">
        <w:rPr>
          <w:rFonts w:cs="Arial"/>
          <w:sz w:val="22"/>
          <w:szCs w:val="22"/>
        </w:rPr>
        <w:t xml:space="preserve"> clearly and concisely describes how the proposed grant activities and products will accomplish goals and objectives of the </w:t>
      </w:r>
      <w:r w:rsidR="00E357F7">
        <w:rPr>
          <w:rFonts w:cs="Arial"/>
          <w:sz w:val="22"/>
          <w:szCs w:val="22"/>
        </w:rPr>
        <w:t>identified</w:t>
      </w:r>
      <w:r w:rsidR="00E357F7" w:rsidRPr="008A2A20">
        <w:rPr>
          <w:rFonts w:cs="Arial"/>
          <w:sz w:val="22"/>
          <w:szCs w:val="22"/>
        </w:rPr>
        <w:t xml:space="preserve"> </w:t>
      </w:r>
      <w:r w:rsidR="003451CA" w:rsidRPr="008A2A20">
        <w:rPr>
          <w:rFonts w:cs="Arial"/>
          <w:sz w:val="22"/>
          <w:szCs w:val="22"/>
        </w:rPr>
        <w:t>grant category</w:t>
      </w:r>
      <w:r w:rsidR="00E357F7">
        <w:rPr>
          <w:rFonts w:cs="Arial"/>
          <w:sz w:val="22"/>
          <w:szCs w:val="22"/>
        </w:rPr>
        <w:t>; and includes a complete project timeline of defined project tasks and outlines their interdependencies</w:t>
      </w:r>
      <w:r w:rsidR="00D8312A" w:rsidRPr="008A2A20">
        <w:rPr>
          <w:rFonts w:cs="Arial"/>
          <w:sz w:val="22"/>
          <w:szCs w:val="22"/>
        </w:rPr>
        <w:t>.</w:t>
      </w:r>
      <w:r w:rsidR="00E357F7">
        <w:rPr>
          <w:rFonts w:cs="Arial"/>
          <w:sz w:val="22"/>
          <w:szCs w:val="22"/>
        </w:rPr>
        <w:t xml:space="preserve"> </w:t>
      </w:r>
      <w:r w:rsidR="00273DDE" w:rsidRPr="008A2A20">
        <w:rPr>
          <w:rFonts w:cs="Arial"/>
          <w:sz w:val="22"/>
          <w:szCs w:val="22"/>
        </w:rPr>
        <w:t>(</w:t>
      </w:r>
      <w:r w:rsidR="006E64C4" w:rsidRPr="008A2A20">
        <w:rPr>
          <w:rFonts w:cs="Arial"/>
          <w:sz w:val="22"/>
          <w:szCs w:val="22"/>
        </w:rPr>
        <w:t>25</w:t>
      </w:r>
      <w:r w:rsidR="00906EC5" w:rsidRPr="008A2A20">
        <w:rPr>
          <w:rFonts w:cs="Arial"/>
          <w:sz w:val="22"/>
          <w:szCs w:val="22"/>
        </w:rPr>
        <w:t>%</w:t>
      </w:r>
      <w:r w:rsidR="00390060" w:rsidRPr="008A2A20">
        <w:rPr>
          <w:rFonts w:cs="Arial"/>
          <w:sz w:val="22"/>
          <w:szCs w:val="22"/>
        </w:rPr>
        <w:t>)</w:t>
      </w:r>
    </w:p>
    <w:p w14:paraId="1267D6A3" w14:textId="6A7389BA" w:rsidR="00273DDE" w:rsidRPr="008A2A20" w:rsidRDefault="001B35D2" w:rsidP="003726E9">
      <w:pPr>
        <w:numPr>
          <w:ilvl w:val="0"/>
          <w:numId w:val="4"/>
        </w:numPr>
        <w:rPr>
          <w:rFonts w:cs="Arial"/>
          <w:sz w:val="22"/>
          <w:szCs w:val="22"/>
        </w:rPr>
      </w:pPr>
      <w:r w:rsidRPr="008A2A20">
        <w:rPr>
          <w:rFonts w:cs="Arial"/>
          <w:b/>
          <w:sz w:val="22"/>
          <w:szCs w:val="22"/>
        </w:rPr>
        <w:t>Project Management and Organization Capability</w:t>
      </w:r>
      <w:r w:rsidR="00B33C72" w:rsidRPr="008A2A20">
        <w:rPr>
          <w:rFonts w:cs="Arial"/>
          <w:sz w:val="22"/>
          <w:szCs w:val="22"/>
        </w:rPr>
        <w:t xml:space="preserve"> – </w:t>
      </w:r>
      <w:r w:rsidR="00243C52" w:rsidRPr="008A2A20">
        <w:rPr>
          <w:rFonts w:cs="Arial"/>
          <w:sz w:val="22"/>
          <w:szCs w:val="22"/>
        </w:rPr>
        <w:t>t</w:t>
      </w:r>
      <w:r w:rsidR="00B33C72" w:rsidRPr="008A2A20">
        <w:rPr>
          <w:rFonts w:cs="Arial"/>
          <w:sz w:val="22"/>
          <w:szCs w:val="22"/>
        </w:rPr>
        <w:t>he proposal demonstrates the applicant</w:t>
      </w:r>
      <w:r w:rsidR="00243C52" w:rsidRPr="008A2A20">
        <w:rPr>
          <w:rFonts w:cs="Arial"/>
          <w:sz w:val="22"/>
          <w:szCs w:val="22"/>
        </w:rPr>
        <w:t>’</w:t>
      </w:r>
      <w:r w:rsidR="00B33C72" w:rsidRPr="008A2A20">
        <w:rPr>
          <w:rFonts w:cs="Arial"/>
          <w:sz w:val="22"/>
          <w:szCs w:val="22"/>
        </w:rPr>
        <w:t>s pas</w:t>
      </w:r>
      <w:r w:rsidR="000A173E" w:rsidRPr="008A2A20">
        <w:rPr>
          <w:rFonts w:cs="Arial"/>
          <w:sz w:val="22"/>
          <w:szCs w:val="22"/>
        </w:rPr>
        <w:t>t</w:t>
      </w:r>
      <w:r w:rsidR="00B33C72" w:rsidRPr="008A2A20">
        <w:rPr>
          <w:rFonts w:cs="Arial"/>
          <w:sz w:val="22"/>
          <w:szCs w:val="22"/>
        </w:rPr>
        <w:t xml:space="preserve"> record of performance with similar projects</w:t>
      </w:r>
      <w:r w:rsidR="00E357F7">
        <w:rPr>
          <w:rFonts w:cs="Arial"/>
          <w:sz w:val="22"/>
          <w:szCs w:val="22"/>
        </w:rPr>
        <w:t>;</w:t>
      </w:r>
      <w:r w:rsidR="00B33C72" w:rsidRPr="008A2A20">
        <w:rPr>
          <w:rFonts w:cs="Arial"/>
          <w:sz w:val="22"/>
          <w:szCs w:val="22"/>
        </w:rPr>
        <w:t xml:space="preserve"> the ability to implement the methodology described in the scope of work</w:t>
      </w:r>
      <w:r w:rsidR="00E357F7">
        <w:rPr>
          <w:rFonts w:cs="Arial"/>
          <w:sz w:val="22"/>
          <w:szCs w:val="22"/>
        </w:rPr>
        <w:t>;</w:t>
      </w:r>
      <w:r w:rsidR="00B33C72" w:rsidRPr="008A2A20">
        <w:rPr>
          <w:rFonts w:cs="Arial"/>
          <w:sz w:val="22"/>
          <w:szCs w:val="22"/>
        </w:rPr>
        <w:t xml:space="preserve"> and adequate skills, qualifications and experience of the project manage</w:t>
      </w:r>
      <w:r w:rsidR="00243C52" w:rsidRPr="008A2A20">
        <w:rPr>
          <w:rFonts w:cs="Arial"/>
          <w:sz w:val="22"/>
          <w:szCs w:val="22"/>
        </w:rPr>
        <w:t>r</w:t>
      </w:r>
      <w:r w:rsidR="00B33C72" w:rsidRPr="008A2A20">
        <w:rPr>
          <w:rFonts w:cs="Arial"/>
          <w:sz w:val="22"/>
          <w:szCs w:val="22"/>
        </w:rPr>
        <w:t>, key personnel, project partners</w:t>
      </w:r>
      <w:r w:rsidR="00E357F7">
        <w:rPr>
          <w:rFonts w:cs="Arial"/>
          <w:sz w:val="22"/>
          <w:szCs w:val="22"/>
        </w:rPr>
        <w:t>,</w:t>
      </w:r>
      <w:r w:rsidR="00B33C72" w:rsidRPr="008A2A20">
        <w:rPr>
          <w:rFonts w:cs="Arial"/>
          <w:sz w:val="22"/>
          <w:szCs w:val="22"/>
        </w:rPr>
        <w:t xml:space="preserve"> and contractors to complete the project. </w:t>
      </w:r>
      <w:r w:rsidR="007F1DAF" w:rsidRPr="008A2A20">
        <w:rPr>
          <w:rFonts w:cs="Arial"/>
          <w:sz w:val="22"/>
          <w:szCs w:val="22"/>
        </w:rPr>
        <w:t>(</w:t>
      </w:r>
      <w:r w:rsidR="00067E6F" w:rsidRPr="008A2A20">
        <w:rPr>
          <w:rFonts w:cs="Arial"/>
          <w:sz w:val="22"/>
          <w:szCs w:val="22"/>
        </w:rPr>
        <w:t>10</w:t>
      </w:r>
      <w:r w:rsidR="007F1DAF" w:rsidRPr="008A2A20">
        <w:rPr>
          <w:rFonts w:cs="Arial"/>
          <w:sz w:val="22"/>
          <w:szCs w:val="22"/>
        </w:rPr>
        <w:t>%)</w:t>
      </w:r>
    </w:p>
    <w:p w14:paraId="3F9B8CFA" w14:textId="1C6901F8" w:rsidR="001013B4" w:rsidRPr="008A2A20" w:rsidRDefault="001B35D2" w:rsidP="003726E9">
      <w:pPr>
        <w:numPr>
          <w:ilvl w:val="0"/>
          <w:numId w:val="4"/>
        </w:numPr>
        <w:rPr>
          <w:rFonts w:cs="Arial"/>
          <w:b/>
          <w:sz w:val="22"/>
          <w:szCs w:val="22"/>
        </w:rPr>
      </w:pPr>
      <w:r w:rsidRPr="008A2A20">
        <w:rPr>
          <w:rFonts w:cs="Arial"/>
          <w:b/>
          <w:sz w:val="22"/>
          <w:szCs w:val="22"/>
        </w:rPr>
        <w:t>Budget</w:t>
      </w:r>
      <w:r w:rsidR="005B18AB" w:rsidRPr="008A2A20">
        <w:rPr>
          <w:rFonts w:cs="Arial"/>
          <w:sz w:val="22"/>
          <w:szCs w:val="22"/>
        </w:rPr>
        <w:t xml:space="preserve"> </w:t>
      </w:r>
      <w:r w:rsidR="002E7C34" w:rsidRPr="008A2A20">
        <w:rPr>
          <w:rFonts w:cs="Arial"/>
          <w:sz w:val="22"/>
          <w:szCs w:val="22"/>
        </w:rPr>
        <w:t>–</w:t>
      </w:r>
      <w:r w:rsidR="005B18AB" w:rsidRPr="008A2A20">
        <w:rPr>
          <w:rFonts w:cs="Arial"/>
          <w:sz w:val="22"/>
          <w:szCs w:val="22"/>
        </w:rPr>
        <w:t xml:space="preserve"> </w:t>
      </w:r>
      <w:r w:rsidR="00243C52" w:rsidRPr="008A2A20">
        <w:rPr>
          <w:rFonts w:cs="Arial"/>
          <w:sz w:val="22"/>
          <w:szCs w:val="22"/>
        </w:rPr>
        <w:t>t</w:t>
      </w:r>
      <w:r w:rsidR="00273DDE" w:rsidRPr="008A2A20">
        <w:rPr>
          <w:rFonts w:cs="Arial"/>
          <w:sz w:val="22"/>
          <w:szCs w:val="22"/>
        </w:rPr>
        <w:t>he</w:t>
      </w:r>
      <w:r w:rsidR="002E7C34" w:rsidRPr="008A2A20">
        <w:rPr>
          <w:rFonts w:cs="Arial"/>
          <w:sz w:val="22"/>
          <w:szCs w:val="22"/>
        </w:rPr>
        <w:t xml:space="preserve"> proposal clearly demonstrates that the project can be completed within the proposed </w:t>
      </w:r>
      <w:r w:rsidR="00F15E10" w:rsidRPr="008A2A20">
        <w:rPr>
          <w:rFonts w:cs="Arial"/>
          <w:sz w:val="22"/>
          <w:szCs w:val="22"/>
        </w:rPr>
        <w:t>budget</w:t>
      </w:r>
      <w:r w:rsidR="005C0DA4">
        <w:rPr>
          <w:rFonts w:cs="Arial"/>
          <w:sz w:val="22"/>
          <w:szCs w:val="22"/>
        </w:rPr>
        <w:t>;</w:t>
      </w:r>
      <w:r w:rsidR="00F15E10" w:rsidRPr="008A2A20">
        <w:rPr>
          <w:rFonts w:cs="Arial"/>
          <w:sz w:val="22"/>
          <w:szCs w:val="22"/>
        </w:rPr>
        <w:t xml:space="preserve"> fully</w:t>
      </w:r>
      <w:r w:rsidR="002E7C34" w:rsidRPr="008A2A20">
        <w:rPr>
          <w:rFonts w:cs="Arial"/>
          <w:sz w:val="22"/>
          <w:szCs w:val="22"/>
        </w:rPr>
        <w:t xml:space="preserve"> justifies all project expenditures reported on the budget form</w:t>
      </w:r>
      <w:r w:rsidR="005C0DA4">
        <w:rPr>
          <w:rFonts w:cs="Arial"/>
          <w:sz w:val="22"/>
          <w:szCs w:val="22"/>
        </w:rPr>
        <w:t>;</w:t>
      </w:r>
      <w:r w:rsidR="006958C2" w:rsidRPr="008A2A20">
        <w:rPr>
          <w:rFonts w:cs="Arial"/>
          <w:sz w:val="22"/>
          <w:szCs w:val="22"/>
        </w:rPr>
        <w:t xml:space="preserve"> can </w:t>
      </w:r>
      <w:r w:rsidR="00AA7E77" w:rsidRPr="008A2A20">
        <w:rPr>
          <w:rFonts w:cs="Arial"/>
          <w:sz w:val="22"/>
          <w:szCs w:val="22"/>
        </w:rPr>
        <w:t>leverage</w:t>
      </w:r>
      <w:r w:rsidR="006958C2" w:rsidRPr="008A2A20">
        <w:rPr>
          <w:rFonts w:cs="Arial"/>
          <w:sz w:val="22"/>
          <w:szCs w:val="22"/>
        </w:rPr>
        <w:t xml:space="preserve"> outside fund</w:t>
      </w:r>
      <w:r w:rsidR="00AA7E77" w:rsidRPr="008A2A20">
        <w:rPr>
          <w:rFonts w:cs="Arial"/>
          <w:sz w:val="22"/>
          <w:szCs w:val="22"/>
        </w:rPr>
        <w:t>ing</w:t>
      </w:r>
      <w:r w:rsidR="008E46AA" w:rsidRPr="008A2A20">
        <w:rPr>
          <w:rFonts w:cs="Arial"/>
          <w:sz w:val="22"/>
          <w:szCs w:val="22"/>
        </w:rPr>
        <w:t>;</w:t>
      </w:r>
      <w:r w:rsidR="006958C2" w:rsidRPr="008A2A20">
        <w:rPr>
          <w:rFonts w:cs="Arial"/>
          <w:sz w:val="22"/>
          <w:szCs w:val="22"/>
        </w:rPr>
        <w:t xml:space="preserve"> and </w:t>
      </w:r>
      <w:r w:rsidR="00AB1BE3" w:rsidRPr="008A2A20">
        <w:rPr>
          <w:rFonts w:cs="Arial"/>
          <w:sz w:val="22"/>
          <w:szCs w:val="22"/>
        </w:rPr>
        <w:t>includes</w:t>
      </w:r>
      <w:r w:rsidR="006958C2" w:rsidRPr="008A2A20">
        <w:rPr>
          <w:rFonts w:cs="Arial"/>
          <w:sz w:val="22"/>
          <w:szCs w:val="22"/>
        </w:rPr>
        <w:t xml:space="preserve"> a</w:t>
      </w:r>
      <w:r w:rsidR="00AB1BE3" w:rsidRPr="008A2A20">
        <w:rPr>
          <w:rFonts w:cs="Arial"/>
          <w:sz w:val="22"/>
          <w:szCs w:val="22"/>
        </w:rPr>
        <w:t xml:space="preserve"> plan for long term funding and future enhancements</w:t>
      </w:r>
      <w:r w:rsidR="006958C2" w:rsidRPr="008A2A20">
        <w:rPr>
          <w:rFonts w:cs="Arial"/>
          <w:sz w:val="22"/>
          <w:szCs w:val="22"/>
        </w:rPr>
        <w:t>.</w:t>
      </w:r>
      <w:r w:rsidR="00133F5F" w:rsidRPr="008A2A20">
        <w:rPr>
          <w:rFonts w:cs="Arial"/>
          <w:sz w:val="22"/>
          <w:szCs w:val="22"/>
        </w:rPr>
        <w:t xml:space="preserve"> </w:t>
      </w:r>
      <w:r w:rsidR="005C0DA4">
        <w:rPr>
          <w:rFonts w:cs="Arial"/>
          <w:sz w:val="22"/>
          <w:szCs w:val="22"/>
        </w:rPr>
        <w:t xml:space="preserve">Budget tables must be consistent with the budget narrative and include all funding partners. </w:t>
      </w:r>
      <w:r w:rsidR="00273DDE" w:rsidRPr="008A2A20">
        <w:rPr>
          <w:rFonts w:cs="Arial"/>
          <w:sz w:val="22"/>
          <w:szCs w:val="22"/>
        </w:rPr>
        <w:t>(</w:t>
      </w:r>
      <w:r w:rsidR="00117E48" w:rsidRPr="008A2A20">
        <w:rPr>
          <w:rFonts w:cs="Arial"/>
          <w:sz w:val="22"/>
          <w:szCs w:val="22"/>
        </w:rPr>
        <w:t>2</w:t>
      </w:r>
      <w:r w:rsidR="006E64C4" w:rsidRPr="008A2A20">
        <w:rPr>
          <w:rFonts w:cs="Arial"/>
          <w:sz w:val="22"/>
          <w:szCs w:val="22"/>
        </w:rPr>
        <w:t>5</w:t>
      </w:r>
      <w:r w:rsidR="00273DDE" w:rsidRPr="008A2A20">
        <w:rPr>
          <w:rFonts w:cs="Arial"/>
          <w:sz w:val="22"/>
          <w:szCs w:val="22"/>
        </w:rPr>
        <w:t>%)</w:t>
      </w:r>
    </w:p>
    <w:p w14:paraId="6BD19ABE" w14:textId="5E54292C" w:rsidR="00F60405" w:rsidRPr="008A2A20" w:rsidRDefault="00F60405" w:rsidP="006E67A1">
      <w:pPr>
        <w:rPr>
          <w:sz w:val="22"/>
          <w:szCs w:val="22"/>
        </w:rPr>
      </w:pPr>
      <w:r w:rsidRPr="008A2A20">
        <w:rPr>
          <w:sz w:val="22"/>
          <w:szCs w:val="22"/>
        </w:rPr>
        <w:t>Applications are considered based on the completeness of documentation, meeting of stated basic eligibility, and merit in meeting the goals and strategies as stated in the Montana Land Information Plan for Fiscal Year 201</w:t>
      </w:r>
      <w:r w:rsidR="008E46AA" w:rsidRPr="008A2A20">
        <w:rPr>
          <w:sz w:val="22"/>
          <w:szCs w:val="22"/>
        </w:rPr>
        <w:t>8</w:t>
      </w:r>
      <w:r w:rsidRPr="008A2A20">
        <w:rPr>
          <w:sz w:val="22"/>
          <w:szCs w:val="22"/>
        </w:rPr>
        <w:t>. Budget information is evaluated for reasonableness and appropriateness to the purpose of MLIA as well as to applicant project goals.</w:t>
      </w:r>
    </w:p>
    <w:p w14:paraId="4BCC2B2F" w14:textId="11F331F5" w:rsidR="00F60405" w:rsidRPr="00B37124" w:rsidRDefault="008E46AA" w:rsidP="00F9084F">
      <w:pPr>
        <w:pStyle w:val="ListParagraph"/>
        <w:ind w:left="0"/>
      </w:pPr>
      <w:r w:rsidRPr="008A2A20">
        <w:rPr>
          <w:rFonts w:cs="Arial"/>
          <w:sz w:val="22"/>
          <w:szCs w:val="22"/>
        </w:rPr>
        <w:t xml:space="preserve">The </w:t>
      </w:r>
      <w:r w:rsidR="00825454">
        <w:rPr>
          <w:rFonts w:cs="Arial"/>
          <w:sz w:val="22"/>
          <w:szCs w:val="22"/>
        </w:rPr>
        <w:t>Subcommittee</w:t>
      </w:r>
      <w:r w:rsidRPr="008A2A20">
        <w:rPr>
          <w:rFonts w:cs="Arial"/>
          <w:sz w:val="22"/>
          <w:szCs w:val="22"/>
        </w:rPr>
        <w:t xml:space="preserve"> members will review and rank every complete grant application according to scoring procedures based on the criteria percentages. The scored and ranked proposals and supporting documentation will be provided to the MLIAC, and the Montana State Library Commission for final review and decision.</w:t>
      </w:r>
    </w:p>
    <w:p w14:paraId="729EEAE6" w14:textId="69FC9BB7" w:rsidR="00524E56" w:rsidRDefault="00524E56" w:rsidP="00F60405">
      <w:pPr>
        <w:rPr>
          <w:b/>
        </w:rPr>
      </w:pPr>
    </w:p>
    <w:p w14:paraId="1AEEA522" w14:textId="77777777" w:rsidR="00524E56" w:rsidRDefault="00524E56" w:rsidP="00F60405">
      <w:pPr>
        <w:rPr>
          <w:b/>
        </w:rPr>
        <w:sectPr w:rsidR="00524E56" w:rsidSect="004B61EB">
          <w:headerReference w:type="default" r:id="rId12"/>
          <w:footerReference w:type="default" r:id="rId13"/>
          <w:pgSz w:w="12240" w:h="15840"/>
          <w:pgMar w:top="1080" w:right="1440" w:bottom="1080" w:left="1440" w:header="720" w:footer="518" w:gutter="0"/>
          <w:cols w:space="720"/>
          <w:docGrid w:linePitch="360"/>
        </w:sectPr>
      </w:pPr>
    </w:p>
    <w:p w14:paraId="57B47816" w14:textId="77777777" w:rsidR="00524E56" w:rsidRDefault="00524E56" w:rsidP="00524E56">
      <w:pPr>
        <w:pStyle w:val="ErinsHeading"/>
      </w:pPr>
      <w:bookmarkStart w:id="13" w:name="_Toc472170456"/>
      <w:r>
        <w:t>Grant Timeline</w:t>
      </w:r>
      <w:bookmarkEnd w:id="13"/>
    </w:p>
    <w:p w14:paraId="416FD8CE" w14:textId="4D0C0BAF" w:rsidR="00524E56" w:rsidRPr="00EB61B3" w:rsidRDefault="00524E56" w:rsidP="00CF1D93">
      <w:pPr>
        <w:spacing w:line="240" w:lineRule="auto"/>
        <w:rPr>
          <w:rFonts w:cs="Arial"/>
          <w:sz w:val="22"/>
          <w:szCs w:val="22"/>
        </w:rPr>
      </w:pPr>
      <w:r w:rsidRPr="00EB61B3">
        <w:rPr>
          <w:rFonts w:cs="Arial"/>
          <w:sz w:val="22"/>
          <w:szCs w:val="22"/>
        </w:rPr>
        <w:t xml:space="preserve">The granting process, guided by </w:t>
      </w:r>
      <w:r w:rsidR="008F43E2" w:rsidRPr="00EB61B3">
        <w:rPr>
          <w:rFonts w:cs="Arial"/>
          <w:sz w:val="22"/>
          <w:szCs w:val="22"/>
        </w:rPr>
        <w:t>administrative rule, “</w:t>
      </w:r>
      <w:r w:rsidRPr="00EB61B3">
        <w:rPr>
          <w:rFonts w:cs="Arial"/>
          <w:sz w:val="22"/>
          <w:szCs w:val="22"/>
        </w:rPr>
        <w:t>Establishing the Grant Application and Granting Process,” timeline is as follows:</w:t>
      </w:r>
    </w:p>
    <w:p w14:paraId="7ADD377D" w14:textId="703553BC" w:rsidR="00524E56" w:rsidRPr="001C468E" w:rsidRDefault="00524E56" w:rsidP="00CF1D93">
      <w:pPr>
        <w:spacing w:line="240" w:lineRule="auto"/>
        <w:rPr>
          <w:rStyle w:val="SubtleReference"/>
        </w:rPr>
      </w:pPr>
      <w:r w:rsidRPr="001C468E">
        <w:rPr>
          <w:rStyle w:val="SubtleReference"/>
        </w:rPr>
        <w:t>Pre-Award Phase - Funding Opportunities and Application Review</w:t>
      </w:r>
    </w:p>
    <w:p w14:paraId="13A6C2C1" w14:textId="17F6F415" w:rsidR="00524E56" w:rsidRPr="00731DEB" w:rsidRDefault="00524E56" w:rsidP="003726E9">
      <w:pPr>
        <w:pStyle w:val="ListParagraph"/>
        <w:numPr>
          <w:ilvl w:val="0"/>
          <w:numId w:val="11"/>
        </w:numPr>
        <w:rPr>
          <w:rFonts w:cs="Arial"/>
          <w:sz w:val="22"/>
          <w:szCs w:val="22"/>
        </w:rPr>
      </w:pPr>
      <w:r w:rsidRPr="00731DEB">
        <w:rPr>
          <w:rFonts w:cs="Arial"/>
          <w:b/>
          <w:sz w:val="22"/>
          <w:szCs w:val="22"/>
          <w:u w:val="single"/>
        </w:rPr>
        <w:t>Announcement</w:t>
      </w:r>
      <w:r w:rsidRPr="00731DEB">
        <w:rPr>
          <w:rFonts w:cs="Arial"/>
          <w:sz w:val="22"/>
          <w:szCs w:val="22"/>
        </w:rPr>
        <w:t xml:space="preserve">: By </w:t>
      </w:r>
      <w:r w:rsidRPr="00731DEB">
        <w:rPr>
          <w:rFonts w:cs="Arial"/>
          <w:b/>
          <w:sz w:val="22"/>
          <w:szCs w:val="22"/>
        </w:rPr>
        <w:t>January 15</w:t>
      </w:r>
      <w:r w:rsidRPr="00731DEB">
        <w:rPr>
          <w:rFonts w:cs="Arial"/>
          <w:sz w:val="22"/>
          <w:szCs w:val="22"/>
        </w:rPr>
        <w:t xml:space="preserve">, the </w:t>
      </w:r>
      <w:r w:rsidR="00AF72F2" w:rsidRPr="00731DEB">
        <w:rPr>
          <w:rFonts w:cs="Arial"/>
          <w:sz w:val="22"/>
          <w:szCs w:val="22"/>
        </w:rPr>
        <w:t>State Library</w:t>
      </w:r>
      <w:r w:rsidR="00EB61B3" w:rsidRPr="00731DEB">
        <w:rPr>
          <w:rFonts w:cs="Arial"/>
          <w:sz w:val="22"/>
          <w:szCs w:val="22"/>
        </w:rPr>
        <w:t xml:space="preserve"> and the</w:t>
      </w:r>
      <w:r w:rsidRPr="00731DEB">
        <w:rPr>
          <w:rFonts w:cs="Arial"/>
          <w:sz w:val="22"/>
          <w:szCs w:val="22"/>
        </w:rPr>
        <w:t xml:space="preserve"> </w:t>
      </w:r>
      <w:r w:rsidR="00EB61B3" w:rsidRPr="00731DEB">
        <w:rPr>
          <w:rFonts w:cs="Arial"/>
          <w:sz w:val="22"/>
          <w:szCs w:val="22"/>
        </w:rPr>
        <w:t>S</w:t>
      </w:r>
      <w:r w:rsidRPr="00731DEB">
        <w:rPr>
          <w:rFonts w:cs="Arial"/>
          <w:sz w:val="22"/>
          <w:szCs w:val="22"/>
        </w:rPr>
        <w:t xml:space="preserve">ubcommittee, shall develop and publish the grant materials for the </w:t>
      </w:r>
      <w:r w:rsidR="00EB61B3" w:rsidRPr="00731DEB">
        <w:rPr>
          <w:rFonts w:cs="Arial"/>
          <w:sz w:val="22"/>
          <w:szCs w:val="22"/>
        </w:rPr>
        <w:t xml:space="preserve">following </w:t>
      </w:r>
      <w:r w:rsidRPr="00731DEB">
        <w:rPr>
          <w:rFonts w:cs="Arial"/>
          <w:sz w:val="22"/>
          <w:szCs w:val="22"/>
        </w:rPr>
        <w:t>fiscal year</w:t>
      </w:r>
      <w:r w:rsidR="00EB61B3" w:rsidRPr="00731DEB">
        <w:rPr>
          <w:rFonts w:cs="Arial"/>
          <w:sz w:val="22"/>
          <w:szCs w:val="22"/>
        </w:rPr>
        <w:t>,</w:t>
      </w:r>
      <w:r w:rsidRPr="00731DEB">
        <w:rPr>
          <w:rFonts w:cs="Arial"/>
          <w:sz w:val="22"/>
          <w:szCs w:val="22"/>
        </w:rPr>
        <w:t xml:space="preserve"> beginning July 1.</w:t>
      </w:r>
    </w:p>
    <w:p w14:paraId="23EF2946" w14:textId="4D593B2F" w:rsidR="00EB61B3" w:rsidRPr="00731DEB" w:rsidRDefault="00524E56" w:rsidP="003726E9">
      <w:pPr>
        <w:pStyle w:val="ListParagraph"/>
        <w:numPr>
          <w:ilvl w:val="0"/>
          <w:numId w:val="11"/>
        </w:numPr>
        <w:rPr>
          <w:rFonts w:cs="Arial"/>
          <w:sz w:val="22"/>
          <w:szCs w:val="22"/>
        </w:rPr>
      </w:pPr>
      <w:r w:rsidRPr="00731DEB">
        <w:rPr>
          <w:rFonts w:cs="Arial"/>
          <w:b/>
          <w:sz w:val="22"/>
          <w:szCs w:val="22"/>
          <w:u w:val="single"/>
        </w:rPr>
        <w:t>Submittal</w:t>
      </w:r>
      <w:r w:rsidRPr="00731DEB">
        <w:rPr>
          <w:rFonts w:cs="Arial"/>
          <w:sz w:val="22"/>
          <w:szCs w:val="22"/>
        </w:rPr>
        <w:t xml:space="preserve">: Grant applications received, by </w:t>
      </w:r>
      <w:r w:rsidR="00EB61B3" w:rsidRPr="00731DEB">
        <w:rPr>
          <w:rFonts w:cs="Arial"/>
          <w:sz w:val="22"/>
          <w:szCs w:val="22"/>
        </w:rPr>
        <w:t>the MSL</w:t>
      </w:r>
      <w:r w:rsidRPr="00731DEB">
        <w:rPr>
          <w:rFonts w:cs="Arial"/>
          <w:sz w:val="22"/>
          <w:szCs w:val="22"/>
        </w:rPr>
        <w:t xml:space="preserve">, before </w:t>
      </w:r>
      <w:r w:rsidRPr="00731DEB">
        <w:rPr>
          <w:rFonts w:cs="Arial"/>
          <w:b/>
          <w:sz w:val="22"/>
          <w:szCs w:val="22"/>
        </w:rPr>
        <w:t>5:00 p.m</w:t>
      </w:r>
      <w:r w:rsidRPr="00731DEB">
        <w:rPr>
          <w:rFonts w:cs="Arial"/>
          <w:sz w:val="22"/>
          <w:szCs w:val="22"/>
        </w:rPr>
        <w:t>. MST on</w:t>
      </w:r>
      <w:r w:rsidR="00EB61B3" w:rsidRPr="00731DEB">
        <w:rPr>
          <w:rFonts w:cs="Arial"/>
          <w:sz w:val="22"/>
          <w:szCs w:val="22"/>
        </w:rPr>
        <w:t xml:space="preserve"> </w:t>
      </w:r>
      <w:r w:rsidRPr="00731DEB">
        <w:rPr>
          <w:rFonts w:cs="Arial"/>
          <w:b/>
          <w:sz w:val="22"/>
          <w:szCs w:val="22"/>
        </w:rPr>
        <w:t>February 15</w:t>
      </w:r>
      <w:r w:rsidRPr="00731DEB">
        <w:rPr>
          <w:rFonts w:cs="Arial"/>
          <w:b/>
          <w:sz w:val="22"/>
          <w:szCs w:val="22"/>
          <w:vertAlign w:val="superscript"/>
        </w:rPr>
        <w:t>th</w:t>
      </w:r>
      <w:r w:rsidRPr="00731DEB">
        <w:rPr>
          <w:rFonts w:cs="Arial"/>
          <w:sz w:val="22"/>
          <w:szCs w:val="22"/>
        </w:rPr>
        <w:t xml:space="preserve"> will be considered</w:t>
      </w:r>
      <w:r w:rsidR="00EB61B3" w:rsidRPr="00731DEB">
        <w:rPr>
          <w:rFonts w:cs="Arial"/>
          <w:sz w:val="22"/>
          <w:szCs w:val="22"/>
        </w:rPr>
        <w:t xml:space="preserve"> for evaluation</w:t>
      </w:r>
      <w:r w:rsidRPr="00731DEB">
        <w:rPr>
          <w:rFonts w:cs="Arial"/>
          <w:sz w:val="22"/>
          <w:szCs w:val="22"/>
        </w:rPr>
        <w:t xml:space="preserve">. </w:t>
      </w:r>
    </w:p>
    <w:p w14:paraId="410217DB" w14:textId="67DFA360" w:rsidR="00524E56" w:rsidRPr="00731DEB" w:rsidRDefault="00524E56" w:rsidP="003726E9">
      <w:pPr>
        <w:pStyle w:val="ListParagraph"/>
        <w:numPr>
          <w:ilvl w:val="0"/>
          <w:numId w:val="11"/>
        </w:numPr>
        <w:rPr>
          <w:rFonts w:cs="Arial"/>
          <w:sz w:val="22"/>
          <w:szCs w:val="22"/>
        </w:rPr>
      </w:pPr>
      <w:r w:rsidRPr="00731DEB">
        <w:rPr>
          <w:rFonts w:cs="Arial"/>
          <w:b/>
          <w:sz w:val="22"/>
          <w:szCs w:val="22"/>
          <w:u w:val="single"/>
        </w:rPr>
        <w:t>Application Review and Resubmittal</w:t>
      </w:r>
      <w:r w:rsidRPr="00731DEB">
        <w:rPr>
          <w:rFonts w:cs="Arial"/>
          <w:sz w:val="22"/>
          <w:szCs w:val="22"/>
        </w:rPr>
        <w:t>: Upon receipt, the State Library will screen the</w:t>
      </w:r>
      <w:r w:rsidR="009C345F">
        <w:rPr>
          <w:rFonts w:cs="Arial"/>
          <w:sz w:val="22"/>
          <w:szCs w:val="22"/>
        </w:rPr>
        <w:t xml:space="preserve"> </w:t>
      </w:r>
      <w:r w:rsidRPr="00731DEB">
        <w:rPr>
          <w:rFonts w:cs="Arial"/>
          <w:sz w:val="22"/>
          <w:szCs w:val="22"/>
        </w:rPr>
        <w:t xml:space="preserve">application for completeness. </w:t>
      </w:r>
      <w:r w:rsidR="00171527" w:rsidRPr="00731DEB">
        <w:rPr>
          <w:rFonts w:cs="Arial"/>
          <w:sz w:val="22"/>
          <w:szCs w:val="22"/>
        </w:rPr>
        <w:t>Complete applications will be evaluated by the</w:t>
      </w:r>
      <w:r w:rsidRPr="00731DEB">
        <w:rPr>
          <w:rFonts w:cs="Arial"/>
          <w:sz w:val="22"/>
          <w:szCs w:val="22"/>
        </w:rPr>
        <w:t xml:space="preserve"> Subcommittee</w:t>
      </w:r>
      <w:r w:rsidR="00171527" w:rsidRPr="00731DEB">
        <w:rPr>
          <w:rFonts w:cs="Arial"/>
          <w:sz w:val="22"/>
          <w:szCs w:val="22"/>
        </w:rPr>
        <w:t>.</w:t>
      </w:r>
      <w:r w:rsidRPr="00731DEB">
        <w:rPr>
          <w:rFonts w:cs="Arial"/>
          <w:sz w:val="22"/>
          <w:szCs w:val="22"/>
        </w:rPr>
        <w:t xml:space="preserve"> </w:t>
      </w:r>
    </w:p>
    <w:p w14:paraId="58B30F17" w14:textId="77777777" w:rsidR="00170F96" w:rsidRPr="00731DEB" w:rsidRDefault="00524E56" w:rsidP="003726E9">
      <w:pPr>
        <w:pStyle w:val="ListParagraph"/>
        <w:numPr>
          <w:ilvl w:val="0"/>
          <w:numId w:val="11"/>
        </w:numPr>
        <w:rPr>
          <w:rFonts w:cs="Arial"/>
          <w:sz w:val="22"/>
          <w:szCs w:val="22"/>
        </w:rPr>
      </w:pPr>
      <w:r w:rsidRPr="00731DEB">
        <w:rPr>
          <w:rFonts w:cs="Arial"/>
          <w:sz w:val="22"/>
          <w:szCs w:val="22"/>
        </w:rPr>
        <w:t xml:space="preserve">Applicants that have submitted </w:t>
      </w:r>
      <w:r w:rsidR="00171527" w:rsidRPr="00731DEB">
        <w:rPr>
          <w:rFonts w:cs="Arial"/>
          <w:sz w:val="22"/>
          <w:szCs w:val="22"/>
        </w:rPr>
        <w:t xml:space="preserve">incomplete </w:t>
      </w:r>
      <w:r w:rsidRPr="00731DEB">
        <w:rPr>
          <w:rFonts w:cs="Arial"/>
          <w:sz w:val="22"/>
          <w:szCs w:val="22"/>
        </w:rPr>
        <w:t>applications will be notified</w:t>
      </w:r>
      <w:r w:rsidR="00171527" w:rsidRPr="00731DEB">
        <w:rPr>
          <w:rFonts w:cs="Arial"/>
          <w:sz w:val="22"/>
          <w:szCs w:val="22"/>
        </w:rPr>
        <w:t xml:space="preserve"> and have the opportunity to </w:t>
      </w:r>
      <w:r w:rsidRPr="00731DEB">
        <w:rPr>
          <w:rFonts w:cs="Arial"/>
          <w:sz w:val="22"/>
          <w:szCs w:val="22"/>
        </w:rPr>
        <w:t xml:space="preserve">resubmit the application by </w:t>
      </w:r>
      <w:r w:rsidRPr="00731DEB">
        <w:rPr>
          <w:rFonts w:cs="Arial"/>
          <w:b/>
          <w:sz w:val="22"/>
          <w:szCs w:val="22"/>
        </w:rPr>
        <w:t>March 1</w:t>
      </w:r>
      <w:r w:rsidR="00171527" w:rsidRPr="00731DEB">
        <w:rPr>
          <w:rFonts w:cs="Arial"/>
          <w:sz w:val="22"/>
          <w:szCs w:val="22"/>
        </w:rPr>
        <w:t xml:space="preserve">. </w:t>
      </w:r>
    </w:p>
    <w:p w14:paraId="014CA1E0" w14:textId="6BB9F9DA" w:rsidR="00524E56" w:rsidRDefault="00524E56" w:rsidP="00CF1D93">
      <w:pPr>
        <w:spacing w:line="240" w:lineRule="auto"/>
        <w:rPr>
          <w:rFonts w:cs="Arial"/>
        </w:rPr>
      </w:pPr>
      <w:r w:rsidRPr="001C468E" w:rsidDel="00B56B43">
        <w:rPr>
          <w:rStyle w:val="SubtleReference"/>
        </w:rPr>
        <w:t>Award</w:t>
      </w:r>
      <w:r w:rsidRPr="001C468E" w:rsidDel="00B56B43">
        <w:t xml:space="preserve"> </w:t>
      </w:r>
      <w:r w:rsidRPr="001C468E" w:rsidDel="00B56B43">
        <w:rPr>
          <w:rStyle w:val="SubtleReference"/>
        </w:rPr>
        <w:t>Phase - Award Decisions and Notifications</w:t>
      </w:r>
    </w:p>
    <w:p w14:paraId="73EACD29" w14:textId="2858AB9E" w:rsidR="00524E56" w:rsidRPr="00731DEB" w:rsidRDefault="00524E56" w:rsidP="003726E9">
      <w:pPr>
        <w:pStyle w:val="ListParagraph"/>
        <w:numPr>
          <w:ilvl w:val="0"/>
          <w:numId w:val="12"/>
        </w:numPr>
        <w:rPr>
          <w:rFonts w:cs="Arial"/>
          <w:sz w:val="22"/>
          <w:szCs w:val="22"/>
        </w:rPr>
      </w:pPr>
      <w:r w:rsidRPr="00731DEB">
        <w:rPr>
          <w:rFonts w:cs="Arial"/>
          <w:b/>
          <w:sz w:val="22"/>
          <w:szCs w:val="22"/>
          <w:u w:val="single"/>
        </w:rPr>
        <w:t>MLIAC Review and Award Decision</w:t>
      </w:r>
      <w:r w:rsidRPr="00731DEB">
        <w:rPr>
          <w:rFonts w:cs="Arial"/>
          <w:sz w:val="22"/>
          <w:szCs w:val="22"/>
        </w:rPr>
        <w:t xml:space="preserve">: By </w:t>
      </w:r>
      <w:r w:rsidRPr="00731DEB">
        <w:rPr>
          <w:rFonts w:cs="Arial"/>
          <w:b/>
          <w:sz w:val="22"/>
          <w:szCs w:val="22"/>
        </w:rPr>
        <w:t>May 1</w:t>
      </w:r>
      <w:r w:rsidRPr="00731DEB">
        <w:rPr>
          <w:rFonts w:cs="Arial"/>
          <w:sz w:val="22"/>
          <w:szCs w:val="22"/>
        </w:rPr>
        <w:t xml:space="preserve"> of each fiscal year, the State Library, with advice of the grant review subcommittee, shall rank the applications in priority order.  The results shall be presented to, additional comments considered, and approved by the MLIAC</w:t>
      </w:r>
      <w:r w:rsidR="00FD5405" w:rsidRPr="00731DEB">
        <w:rPr>
          <w:rFonts w:cs="Arial"/>
          <w:sz w:val="22"/>
          <w:szCs w:val="22"/>
        </w:rPr>
        <w:t>.</w:t>
      </w:r>
    </w:p>
    <w:p w14:paraId="11CDA658" w14:textId="5BF90EEC" w:rsidR="00524E56" w:rsidRPr="00731DEB" w:rsidRDefault="00524E56" w:rsidP="003726E9">
      <w:pPr>
        <w:pStyle w:val="ListParagraph"/>
        <w:numPr>
          <w:ilvl w:val="0"/>
          <w:numId w:val="12"/>
        </w:numPr>
        <w:rPr>
          <w:rFonts w:cs="Arial"/>
          <w:sz w:val="22"/>
          <w:szCs w:val="22"/>
        </w:rPr>
      </w:pPr>
      <w:r w:rsidRPr="00731DEB">
        <w:rPr>
          <w:rFonts w:cs="Arial"/>
          <w:b/>
          <w:sz w:val="22"/>
          <w:szCs w:val="22"/>
          <w:u w:val="single"/>
        </w:rPr>
        <w:t>Montana State Library Commission Award Decision</w:t>
      </w:r>
      <w:r w:rsidRPr="00731DEB">
        <w:rPr>
          <w:rFonts w:cs="Arial"/>
          <w:sz w:val="22"/>
          <w:szCs w:val="22"/>
        </w:rPr>
        <w:t xml:space="preserve">: By </w:t>
      </w:r>
      <w:r w:rsidRPr="00731DEB">
        <w:rPr>
          <w:rFonts w:cs="Arial"/>
          <w:b/>
          <w:sz w:val="22"/>
          <w:szCs w:val="22"/>
        </w:rPr>
        <w:t>May 15</w:t>
      </w:r>
      <w:r w:rsidRPr="00731DEB">
        <w:rPr>
          <w:rFonts w:cs="Arial"/>
          <w:sz w:val="22"/>
          <w:szCs w:val="22"/>
        </w:rPr>
        <w:t xml:space="preserve"> of each fiscal year, the Montana State Library Commission, will approve the </w:t>
      </w:r>
      <w:r w:rsidR="00FD5405" w:rsidRPr="00731DEB">
        <w:rPr>
          <w:rFonts w:cs="Arial"/>
          <w:sz w:val="22"/>
          <w:szCs w:val="22"/>
        </w:rPr>
        <w:t xml:space="preserve">finalized </w:t>
      </w:r>
      <w:r w:rsidRPr="00731DEB">
        <w:rPr>
          <w:rFonts w:cs="Arial"/>
          <w:sz w:val="22"/>
          <w:szCs w:val="22"/>
        </w:rPr>
        <w:t xml:space="preserve">prioritized order of grants. The State Library shall award available MLIA Grant funds to applicants in the order of priority. </w:t>
      </w:r>
    </w:p>
    <w:p w14:paraId="19733425" w14:textId="4A12B8CC" w:rsidR="00524E56" w:rsidRDefault="00524E56" w:rsidP="003726E9">
      <w:pPr>
        <w:pStyle w:val="ListParagraph"/>
        <w:numPr>
          <w:ilvl w:val="0"/>
          <w:numId w:val="12"/>
        </w:numPr>
        <w:rPr>
          <w:rFonts w:cs="Arial"/>
          <w:sz w:val="22"/>
          <w:szCs w:val="22"/>
        </w:rPr>
      </w:pPr>
      <w:r w:rsidRPr="00731DEB">
        <w:rPr>
          <w:rFonts w:cs="Arial"/>
          <w:b/>
          <w:sz w:val="22"/>
          <w:szCs w:val="22"/>
          <w:u w:val="single"/>
        </w:rPr>
        <w:t>Notification</w:t>
      </w:r>
      <w:r w:rsidRPr="00731DEB">
        <w:rPr>
          <w:rFonts w:cs="Arial"/>
          <w:sz w:val="22"/>
          <w:szCs w:val="22"/>
        </w:rPr>
        <w:t xml:space="preserve">: Upon the approval of the prioritized list of grant recipients, the </w:t>
      </w:r>
      <w:r w:rsidR="00AF72F2" w:rsidRPr="00731DEB">
        <w:rPr>
          <w:rFonts w:cs="Arial"/>
          <w:sz w:val="22"/>
          <w:szCs w:val="22"/>
        </w:rPr>
        <w:t>State Library</w:t>
      </w:r>
      <w:r w:rsidRPr="00731DEB">
        <w:rPr>
          <w:rFonts w:cs="Arial"/>
          <w:sz w:val="22"/>
          <w:szCs w:val="22"/>
        </w:rPr>
        <w:t xml:space="preserve"> will notify all applicants: after</w:t>
      </w:r>
      <w:r w:rsidRPr="00731DEB">
        <w:rPr>
          <w:rFonts w:cs="Arial"/>
          <w:b/>
          <w:sz w:val="22"/>
          <w:szCs w:val="22"/>
        </w:rPr>
        <w:t xml:space="preserve"> May 15</w:t>
      </w:r>
      <w:r w:rsidRPr="00731DEB">
        <w:rPr>
          <w:rFonts w:cs="Arial"/>
          <w:b/>
          <w:sz w:val="22"/>
          <w:szCs w:val="22"/>
          <w:vertAlign w:val="superscript"/>
        </w:rPr>
        <w:t>th</w:t>
      </w:r>
      <w:r w:rsidRPr="00731DEB">
        <w:rPr>
          <w:rFonts w:cs="Arial"/>
          <w:sz w:val="22"/>
          <w:szCs w:val="22"/>
        </w:rPr>
        <w:t>.</w:t>
      </w:r>
    </w:p>
    <w:p w14:paraId="4B483663" w14:textId="20C775CB" w:rsidR="00731DEB" w:rsidRPr="00731DEB" w:rsidRDefault="00731DEB" w:rsidP="003726E9">
      <w:pPr>
        <w:pStyle w:val="ListParagraph"/>
        <w:numPr>
          <w:ilvl w:val="0"/>
          <w:numId w:val="12"/>
        </w:numPr>
        <w:rPr>
          <w:rFonts w:cs="Arial"/>
          <w:sz w:val="22"/>
          <w:szCs w:val="22"/>
        </w:rPr>
      </w:pPr>
      <w:r>
        <w:rPr>
          <w:rFonts w:cs="Arial"/>
          <w:b/>
          <w:sz w:val="22"/>
          <w:szCs w:val="22"/>
          <w:u w:val="single"/>
        </w:rPr>
        <w:t>Term</w:t>
      </w:r>
      <w:r w:rsidRPr="00731DEB">
        <w:rPr>
          <w:rFonts w:cs="Arial"/>
          <w:sz w:val="22"/>
          <w:szCs w:val="22"/>
        </w:rPr>
        <w:t xml:space="preserve">: The grant year </w:t>
      </w:r>
      <w:r>
        <w:rPr>
          <w:rFonts w:cs="Arial"/>
          <w:sz w:val="22"/>
          <w:szCs w:val="22"/>
        </w:rPr>
        <w:t>starts</w:t>
      </w:r>
      <w:r w:rsidRPr="00731DEB">
        <w:rPr>
          <w:rFonts w:cs="Arial"/>
          <w:sz w:val="22"/>
          <w:szCs w:val="22"/>
        </w:rPr>
        <w:t xml:space="preserve"> on </w:t>
      </w:r>
      <w:r w:rsidRPr="00731DEB">
        <w:rPr>
          <w:rFonts w:cs="Arial"/>
          <w:b/>
          <w:sz w:val="22"/>
          <w:szCs w:val="22"/>
        </w:rPr>
        <w:t>July 1</w:t>
      </w:r>
      <w:r w:rsidRPr="00731DEB">
        <w:rPr>
          <w:rFonts w:cs="Arial"/>
          <w:sz w:val="22"/>
          <w:szCs w:val="22"/>
        </w:rPr>
        <w:t>, coinciding with the State of Montana fiscal year</w:t>
      </w:r>
      <w:r w:rsidR="00B83699">
        <w:rPr>
          <w:rFonts w:cs="Arial"/>
          <w:sz w:val="22"/>
          <w:szCs w:val="22"/>
        </w:rPr>
        <w:t>.</w:t>
      </w:r>
    </w:p>
    <w:p w14:paraId="7CBC6D71" w14:textId="29640906" w:rsidR="00524E56" w:rsidRDefault="00524E56" w:rsidP="00CF1D93">
      <w:pPr>
        <w:spacing w:line="240" w:lineRule="auto"/>
        <w:rPr>
          <w:rFonts w:cs="Arial"/>
        </w:rPr>
      </w:pPr>
      <w:r>
        <w:rPr>
          <w:rStyle w:val="SubtleReference"/>
        </w:rPr>
        <w:t>Post Award</w:t>
      </w:r>
      <w:r w:rsidRPr="001C468E">
        <w:t xml:space="preserve"> </w:t>
      </w:r>
      <w:r w:rsidRPr="001C468E">
        <w:rPr>
          <w:rStyle w:val="SubtleReference"/>
        </w:rPr>
        <w:t xml:space="preserve">Phase </w:t>
      </w:r>
      <w:r>
        <w:rPr>
          <w:rStyle w:val="SubtleReference"/>
        </w:rPr>
        <w:t>–</w:t>
      </w:r>
      <w:r w:rsidRPr="001C468E">
        <w:rPr>
          <w:rStyle w:val="SubtleReference"/>
        </w:rPr>
        <w:t xml:space="preserve"> </w:t>
      </w:r>
      <w:r>
        <w:rPr>
          <w:rStyle w:val="SubtleReference"/>
        </w:rPr>
        <w:t>Implementation, Reporting, and Closeout</w:t>
      </w:r>
    </w:p>
    <w:p w14:paraId="4625B3FF" w14:textId="51333C78" w:rsidR="00524E56" w:rsidRPr="00731DEB" w:rsidRDefault="00524E56" w:rsidP="003726E9">
      <w:pPr>
        <w:pStyle w:val="ListParagraph"/>
        <w:numPr>
          <w:ilvl w:val="0"/>
          <w:numId w:val="13"/>
        </w:numPr>
        <w:rPr>
          <w:sz w:val="22"/>
          <w:szCs w:val="22"/>
        </w:rPr>
      </w:pPr>
      <w:r w:rsidRPr="00731DEB">
        <w:rPr>
          <w:b/>
          <w:sz w:val="22"/>
          <w:szCs w:val="22"/>
          <w:u w:val="single"/>
        </w:rPr>
        <w:t>Reporting</w:t>
      </w:r>
      <w:r w:rsidRPr="00731DEB">
        <w:rPr>
          <w:sz w:val="22"/>
          <w:szCs w:val="22"/>
        </w:rPr>
        <w:t>: Award recipients submit quarterly reports</w:t>
      </w:r>
      <w:r w:rsidR="00F128EF" w:rsidRPr="00731DEB">
        <w:rPr>
          <w:sz w:val="22"/>
          <w:szCs w:val="22"/>
        </w:rPr>
        <w:t xml:space="preserve"> </w:t>
      </w:r>
      <w:r w:rsidR="00EE1955" w:rsidRPr="00731DEB">
        <w:rPr>
          <w:sz w:val="22"/>
          <w:szCs w:val="22"/>
        </w:rPr>
        <w:t>and a</w:t>
      </w:r>
      <w:r w:rsidR="001B7E9F" w:rsidRPr="00731DEB">
        <w:rPr>
          <w:sz w:val="22"/>
          <w:szCs w:val="22"/>
        </w:rPr>
        <w:t xml:space="preserve"> </w:t>
      </w:r>
      <w:r w:rsidR="00EE1955" w:rsidRPr="00731DEB">
        <w:rPr>
          <w:sz w:val="22"/>
          <w:szCs w:val="22"/>
        </w:rPr>
        <w:t>f</w:t>
      </w:r>
      <w:r w:rsidRPr="00731DEB">
        <w:rPr>
          <w:sz w:val="22"/>
          <w:szCs w:val="22"/>
        </w:rPr>
        <w:t xml:space="preserve">inal </w:t>
      </w:r>
      <w:r w:rsidR="00EE1955" w:rsidRPr="00731DEB">
        <w:rPr>
          <w:sz w:val="22"/>
          <w:szCs w:val="22"/>
        </w:rPr>
        <w:t>p</w:t>
      </w:r>
      <w:r w:rsidRPr="00731DEB">
        <w:rPr>
          <w:sz w:val="22"/>
          <w:szCs w:val="22"/>
        </w:rPr>
        <w:t xml:space="preserve">roject </w:t>
      </w:r>
      <w:r w:rsidR="00EE1955" w:rsidRPr="00731DEB">
        <w:rPr>
          <w:sz w:val="22"/>
          <w:szCs w:val="22"/>
        </w:rPr>
        <w:t>report</w:t>
      </w:r>
      <w:r w:rsidRPr="00731DEB">
        <w:rPr>
          <w:sz w:val="22"/>
          <w:szCs w:val="22"/>
        </w:rPr>
        <w:t>.</w:t>
      </w:r>
    </w:p>
    <w:p w14:paraId="2F7725F0" w14:textId="77777777" w:rsidR="00524E56" w:rsidRPr="00731DEB" w:rsidRDefault="00524E56" w:rsidP="003726E9">
      <w:pPr>
        <w:pStyle w:val="ListParagraph"/>
        <w:numPr>
          <w:ilvl w:val="0"/>
          <w:numId w:val="13"/>
        </w:numPr>
        <w:rPr>
          <w:sz w:val="22"/>
          <w:szCs w:val="22"/>
        </w:rPr>
      </w:pPr>
      <w:r w:rsidRPr="00731DEB">
        <w:rPr>
          <w:b/>
          <w:sz w:val="22"/>
          <w:szCs w:val="22"/>
          <w:u w:val="single"/>
        </w:rPr>
        <w:t>Request for Grant Funds</w:t>
      </w:r>
      <w:r w:rsidRPr="00731DEB">
        <w:rPr>
          <w:sz w:val="22"/>
          <w:szCs w:val="22"/>
        </w:rPr>
        <w:t>: Grant funds can only be requested as soon as the grant year begins, the SOW is in place, and the proof for reimbursement can be documented. Request for grant funds will require an invoice report, including the invoice from applicant and supporting documentation for the expenditures.</w:t>
      </w:r>
    </w:p>
    <w:p w14:paraId="08F73C09" w14:textId="60152FC0" w:rsidR="00524E56" w:rsidRPr="00731DEB" w:rsidRDefault="00524E56" w:rsidP="003726E9">
      <w:pPr>
        <w:pStyle w:val="ListParagraph"/>
        <w:numPr>
          <w:ilvl w:val="0"/>
          <w:numId w:val="13"/>
        </w:numPr>
        <w:rPr>
          <w:rFonts w:cs="Arial"/>
          <w:sz w:val="22"/>
          <w:szCs w:val="22"/>
        </w:rPr>
      </w:pPr>
      <w:r w:rsidRPr="00731DEB">
        <w:rPr>
          <w:rFonts w:cs="Arial"/>
          <w:b/>
          <w:sz w:val="22"/>
          <w:szCs w:val="22"/>
          <w:u w:val="single"/>
        </w:rPr>
        <w:t>Award Closeout</w:t>
      </w:r>
      <w:r w:rsidRPr="00731DEB">
        <w:rPr>
          <w:rFonts w:cs="Arial"/>
          <w:sz w:val="22"/>
          <w:szCs w:val="22"/>
        </w:rPr>
        <w:t>:</w:t>
      </w:r>
      <w:r w:rsidRPr="00731DEB">
        <w:rPr>
          <w:sz w:val="22"/>
          <w:szCs w:val="22"/>
        </w:rPr>
        <w:t xml:space="preserve"> Award recipients submit </w:t>
      </w:r>
      <w:r w:rsidRPr="00731DEB">
        <w:rPr>
          <w:rFonts w:cs="Arial"/>
          <w:sz w:val="22"/>
          <w:szCs w:val="22"/>
        </w:rPr>
        <w:t xml:space="preserve">the final grant project report, data products </w:t>
      </w:r>
      <w:r w:rsidR="00731DEB" w:rsidRPr="00731DEB">
        <w:rPr>
          <w:rFonts w:cs="Arial"/>
          <w:sz w:val="22"/>
          <w:szCs w:val="22"/>
        </w:rPr>
        <w:t>and</w:t>
      </w:r>
      <w:r w:rsidRPr="00731DEB">
        <w:rPr>
          <w:rFonts w:cs="Arial"/>
          <w:sz w:val="22"/>
          <w:szCs w:val="22"/>
        </w:rPr>
        <w:t xml:space="preserve"> final financial requests to the </w:t>
      </w:r>
      <w:r w:rsidR="00AF72F2" w:rsidRPr="00731DEB">
        <w:rPr>
          <w:rFonts w:cs="Arial"/>
          <w:sz w:val="22"/>
          <w:szCs w:val="22"/>
        </w:rPr>
        <w:t>State Library</w:t>
      </w:r>
      <w:r w:rsidR="00731DEB" w:rsidRPr="00731DEB">
        <w:rPr>
          <w:rFonts w:cs="Arial"/>
          <w:sz w:val="22"/>
          <w:szCs w:val="22"/>
        </w:rPr>
        <w:t xml:space="preserve">, </w:t>
      </w:r>
      <w:r w:rsidR="006E67A1">
        <w:rPr>
          <w:rFonts w:cs="Arial"/>
          <w:sz w:val="22"/>
          <w:szCs w:val="22"/>
        </w:rPr>
        <w:t xml:space="preserve">45 days after the grant ends. </w:t>
      </w:r>
      <w:r w:rsidRPr="00731DEB">
        <w:rPr>
          <w:rFonts w:cs="Arial"/>
          <w:sz w:val="22"/>
          <w:szCs w:val="22"/>
        </w:rPr>
        <w:t>MSL and the applicant must review and ensure that all requirements of the grant project have been met. Upon completing all the closeout requirements, including a review of the final financial and technical reports from the grant lifecycle ends.</w:t>
      </w:r>
    </w:p>
    <w:p w14:paraId="75B8C9B8" w14:textId="0118A482" w:rsidR="00F25EB0" w:rsidRDefault="00A860C9" w:rsidP="00B973EB">
      <w:pPr>
        <w:pStyle w:val="ErinsHeading"/>
      </w:pPr>
      <w:bookmarkStart w:id="14" w:name="_Toc472170457"/>
      <w:r>
        <w:t>Steps for Completing this Grant Application</w:t>
      </w:r>
      <w:bookmarkEnd w:id="14"/>
    </w:p>
    <w:p w14:paraId="0B0D6C64" w14:textId="77777777" w:rsidR="00355FBF" w:rsidRPr="004156A8" w:rsidRDefault="00355FBF" w:rsidP="003726E9">
      <w:pPr>
        <w:pStyle w:val="ListParagraph"/>
        <w:numPr>
          <w:ilvl w:val="0"/>
          <w:numId w:val="10"/>
        </w:numPr>
        <w:rPr>
          <w:rFonts w:cs="Arial"/>
          <w:sz w:val="22"/>
          <w:szCs w:val="22"/>
        </w:rPr>
      </w:pPr>
      <w:r w:rsidRPr="004156A8">
        <w:rPr>
          <w:rFonts w:cs="Arial"/>
          <w:sz w:val="22"/>
          <w:szCs w:val="22"/>
        </w:rPr>
        <w:t>Read the MLIA FY2018 Grant Application Package in its entirety.</w:t>
      </w:r>
    </w:p>
    <w:p w14:paraId="1D03EBF5" w14:textId="03F3E0A3" w:rsidR="00355FBF" w:rsidRPr="00B83699" w:rsidRDefault="00355FBF" w:rsidP="00AC29A4">
      <w:pPr>
        <w:pStyle w:val="ListParagraph"/>
        <w:numPr>
          <w:ilvl w:val="0"/>
          <w:numId w:val="10"/>
        </w:numPr>
        <w:rPr>
          <w:rFonts w:cs="Arial"/>
          <w:sz w:val="22"/>
          <w:szCs w:val="22"/>
        </w:rPr>
      </w:pPr>
      <w:r w:rsidRPr="00B83699">
        <w:rPr>
          <w:rFonts w:cs="Arial"/>
          <w:sz w:val="22"/>
          <w:szCs w:val="22"/>
        </w:rPr>
        <w:t xml:space="preserve">Applicants are advised to read the Montana Land Information Plan, the Montana Land Information Act and its associated Administrative Rules. Access to these documents can be found </w:t>
      </w:r>
      <w:r w:rsidR="00B83699" w:rsidRPr="00B83699">
        <w:rPr>
          <w:rFonts w:cs="Arial"/>
          <w:sz w:val="22"/>
          <w:szCs w:val="22"/>
        </w:rPr>
        <w:t>online—</w:t>
      </w:r>
      <w:r w:rsidR="00B83699">
        <w:rPr>
          <w:rFonts w:cs="Arial"/>
          <w:sz w:val="22"/>
          <w:szCs w:val="22"/>
        </w:rPr>
        <w:t>see Appendix D for a list of websites.</w:t>
      </w:r>
    </w:p>
    <w:p w14:paraId="3A7FCF40" w14:textId="6C58F0CD" w:rsidR="00355FBF" w:rsidRPr="004156A8" w:rsidRDefault="004D3199" w:rsidP="003726E9">
      <w:pPr>
        <w:pStyle w:val="ListParagraph"/>
        <w:numPr>
          <w:ilvl w:val="0"/>
          <w:numId w:val="10"/>
        </w:numPr>
        <w:rPr>
          <w:rFonts w:cs="Arial"/>
          <w:sz w:val="22"/>
          <w:szCs w:val="22"/>
        </w:rPr>
      </w:pPr>
      <w:r>
        <w:rPr>
          <w:rFonts w:cs="Arial"/>
          <w:sz w:val="22"/>
          <w:szCs w:val="22"/>
        </w:rPr>
        <w:t xml:space="preserve">Complete all </w:t>
      </w:r>
      <w:r w:rsidR="00E92D23">
        <w:rPr>
          <w:rFonts w:cs="Arial"/>
          <w:sz w:val="22"/>
          <w:szCs w:val="22"/>
        </w:rPr>
        <w:t>required and applicable sections of the grant application: Sections 1-7</w:t>
      </w:r>
      <w:r w:rsidR="00355FBF" w:rsidRPr="004156A8">
        <w:rPr>
          <w:rFonts w:cs="Arial"/>
          <w:sz w:val="22"/>
          <w:szCs w:val="22"/>
        </w:rPr>
        <w:t>.</w:t>
      </w:r>
      <w:r w:rsidR="00E92D23">
        <w:rPr>
          <w:rFonts w:cs="Arial"/>
          <w:sz w:val="22"/>
          <w:szCs w:val="22"/>
        </w:rPr>
        <w:t xml:space="preserve"> Follow all guidelines on </w:t>
      </w:r>
      <w:r w:rsidR="00B57FC9">
        <w:rPr>
          <w:rFonts w:cs="Arial"/>
          <w:sz w:val="22"/>
          <w:szCs w:val="22"/>
        </w:rPr>
        <w:t>page/</w:t>
      </w:r>
      <w:r w:rsidR="00E92D23">
        <w:rPr>
          <w:rFonts w:cs="Arial"/>
          <w:sz w:val="22"/>
          <w:szCs w:val="22"/>
        </w:rPr>
        <w:t xml:space="preserve">word </w:t>
      </w:r>
      <w:r w:rsidR="00B57FC9">
        <w:rPr>
          <w:rFonts w:cs="Arial"/>
          <w:sz w:val="22"/>
          <w:szCs w:val="22"/>
        </w:rPr>
        <w:t>limits</w:t>
      </w:r>
      <w:r w:rsidR="00E92D23">
        <w:rPr>
          <w:rFonts w:cs="Arial"/>
          <w:sz w:val="22"/>
          <w:szCs w:val="22"/>
        </w:rPr>
        <w:t>.</w:t>
      </w:r>
    </w:p>
    <w:p w14:paraId="00DC6709" w14:textId="77777777" w:rsidR="00355FBF" w:rsidRPr="004156A8" w:rsidRDefault="00355FBF" w:rsidP="003726E9">
      <w:pPr>
        <w:pStyle w:val="ListParagraph"/>
        <w:numPr>
          <w:ilvl w:val="0"/>
          <w:numId w:val="10"/>
        </w:numPr>
        <w:rPr>
          <w:rFonts w:cs="Arial"/>
          <w:sz w:val="22"/>
          <w:szCs w:val="22"/>
        </w:rPr>
      </w:pPr>
      <w:r w:rsidRPr="004156A8">
        <w:rPr>
          <w:rFonts w:cs="Arial"/>
          <w:sz w:val="22"/>
          <w:szCs w:val="22"/>
        </w:rPr>
        <w:t xml:space="preserve">Complete Section 8 by obtaining signature from the director/head or authorized signatory of organization/agency. </w:t>
      </w:r>
    </w:p>
    <w:p w14:paraId="2269629E" w14:textId="2B554068" w:rsidR="00355FBF" w:rsidRPr="004156A8" w:rsidRDefault="00355FBF" w:rsidP="003726E9">
      <w:pPr>
        <w:pStyle w:val="ListParagraph"/>
        <w:numPr>
          <w:ilvl w:val="0"/>
          <w:numId w:val="10"/>
        </w:numPr>
        <w:rPr>
          <w:rFonts w:cs="Arial"/>
          <w:sz w:val="22"/>
          <w:szCs w:val="22"/>
        </w:rPr>
      </w:pPr>
      <w:r w:rsidRPr="004156A8">
        <w:rPr>
          <w:rFonts w:cs="Arial"/>
          <w:sz w:val="22"/>
          <w:szCs w:val="22"/>
        </w:rPr>
        <w:t xml:space="preserve">Review entire grant and complete and sign/initial Section 9, acknowledging the sections </w:t>
      </w:r>
      <w:r w:rsidR="00E92D23">
        <w:rPr>
          <w:rFonts w:cs="Arial"/>
          <w:sz w:val="22"/>
          <w:szCs w:val="22"/>
        </w:rPr>
        <w:t xml:space="preserve">have been </w:t>
      </w:r>
      <w:r w:rsidRPr="004156A8">
        <w:rPr>
          <w:rFonts w:cs="Arial"/>
          <w:sz w:val="22"/>
          <w:szCs w:val="22"/>
        </w:rPr>
        <w:t>completed.</w:t>
      </w:r>
      <w:r w:rsidR="00E92D23">
        <w:rPr>
          <w:rFonts w:cs="Arial"/>
          <w:sz w:val="22"/>
          <w:szCs w:val="22"/>
        </w:rPr>
        <w:t xml:space="preserve"> All applications will be reviewed for completeness.</w:t>
      </w:r>
    </w:p>
    <w:p w14:paraId="3FF91088" w14:textId="443A5ACB" w:rsidR="00355FBF" w:rsidRDefault="00EB61B3" w:rsidP="003726E9">
      <w:pPr>
        <w:pStyle w:val="ListParagraph"/>
        <w:numPr>
          <w:ilvl w:val="0"/>
          <w:numId w:val="10"/>
        </w:numPr>
        <w:rPr>
          <w:rFonts w:cs="Arial"/>
          <w:sz w:val="22"/>
          <w:szCs w:val="22"/>
        </w:rPr>
      </w:pPr>
      <w:r>
        <w:rPr>
          <w:rFonts w:cs="Arial"/>
          <w:sz w:val="22"/>
          <w:szCs w:val="22"/>
        </w:rPr>
        <w:t xml:space="preserve">Submit the </w:t>
      </w:r>
      <w:r w:rsidR="00B57FC9">
        <w:rPr>
          <w:rFonts w:cs="Arial"/>
          <w:sz w:val="22"/>
          <w:szCs w:val="22"/>
        </w:rPr>
        <w:t xml:space="preserve">grant </w:t>
      </w:r>
      <w:r>
        <w:rPr>
          <w:rFonts w:cs="Arial"/>
          <w:sz w:val="22"/>
          <w:szCs w:val="22"/>
        </w:rPr>
        <w:t>application</w:t>
      </w:r>
      <w:r w:rsidR="00355FBF" w:rsidRPr="004156A8">
        <w:rPr>
          <w:rFonts w:cs="Arial"/>
          <w:sz w:val="22"/>
          <w:szCs w:val="22"/>
        </w:rPr>
        <w:t>:</w:t>
      </w:r>
    </w:p>
    <w:p w14:paraId="306349A2" w14:textId="14072063" w:rsidR="00EB61B3" w:rsidRPr="004156A8" w:rsidRDefault="00B57FC9" w:rsidP="003726E9">
      <w:pPr>
        <w:pStyle w:val="ListParagraph"/>
        <w:numPr>
          <w:ilvl w:val="1"/>
          <w:numId w:val="10"/>
        </w:numPr>
        <w:rPr>
          <w:rFonts w:cs="Arial"/>
          <w:sz w:val="22"/>
          <w:szCs w:val="22"/>
        </w:rPr>
      </w:pPr>
      <w:r>
        <w:rPr>
          <w:rFonts w:cs="Arial"/>
          <w:sz w:val="22"/>
          <w:szCs w:val="22"/>
        </w:rPr>
        <w:t>A</w:t>
      </w:r>
      <w:r w:rsidR="00EB61B3" w:rsidRPr="00C11827">
        <w:rPr>
          <w:rFonts w:cs="Arial"/>
          <w:sz w:val="22"/>
          <w:szCs w:val="22"/>
        </w:rPr>
        <w:t xml:space="preserve">pplications received, by </w:t>
      </w:r>
      <w:r w:rsidR="00EB61B3">
        <w:rPr>
          <w:rFonts w:cs="Arial"/>
          <w:sz w:val="22"/>
          <w:szCs w:val="22"/>
        </w:rPr>
        <w:t>the MSL</w:t>
      </w:r>
      <w:r w:rsidR="00EB61B3" w:rsidRPr="00C11827">
        <w:rPr>
          <w:rFonts w:cs="Arial"/>
          <w:sz w:val="22"/>
          <w:szCs w:val="22"/>
        </w:rPr>
        <w:t xml:space="preserve">, before </w:t>
      </w:r>
      <w:r w:rsidR="00EB61B3" w:rsidRPr="00C11827">
        <w:rPr>
          <w:rFonts w:cs="Arial"/>
          <w:b/>
          <w:sz w:val="22"/>
          <w:szCs w:val="22"/>
        </w:rPr>
        <w:t>5:00 p.m</w:t>
      </w:r>
      <w:r w:rsidR="00EB61B3" w:rsidRPr="00C11827">
        <w:rPr>
          <w:rFonts w:cs="Arial"/>
          <w:sz w:val="22"/>
          <w:szCs w:val="22"/>
        </w:rPr>
        <w:t>. MST on</w:t>
      </w:r>
      <w:r w:rsidR="00EB61B3">
        <w:rPr>
          <w:rFonts w:cs="Arial"/>
          <w:sz w:val="22"/>
          <w:szCs w:val="22"/>
        </w:rPr>
        <w:t xml:space="preserve"> </w:t>
      </w:r>
      <w:r w:rsidR="00EB61B3" w:rsidRPr="00C11827">
        <w:rPr>
          <w:rFonts w:cs="Arial"/>
          <w:b/>
          <w:sz w:val="22"/>
          <w:szCs w:val="22"/>
        </w:rPr>
        <w:t>February 15</w:t>
      </w:r>
      <w:r w:rsidR="00EB61B3" w:rsidRPr="00C11827">
        <w:rPr>
          <w:rFonts w:cs="Arial"/>
          <w:b/>
          <w:sz w:val="22"/>
          <w:szCs w:val="22"/>
          <w:vertAlign w:val="superscript"/>
        </w:rPr>
        <w:t>th</w:t>
      </w:r>
      <w:r w:rsidR="00EB61B3" w:rsidRPr="00C11827">
        <w:rPr>
          <w:rFonts w:cs="Arial"/>
          <w:sz w:val="22"/>
          <w:szCs w:val="22"/>
        </w:rPr>
        <w:t xml:space="preserve"> will be considered</w:t>
      </w:r>
      <w:r w:rsidR="00EB61B3">
        <w:rPr>
          <w:rFonts w:cs="Arial"/>
          <w:sz w:val="22"/>
          <w:szCs w:val="22"/>
        </w:rPr>
        <w:t xml:space="preserve"> for evaluation</w:t>
      </w:r>
    </w:p>
    <w:p w14:paraId="6DDFAD55" w14:textId="77777777" w:rsidR="00355FBF" w:rsidRPr="004156A8" w:rsidRDefault="00355FBF" w:rsidP="003726E9">
      <w:pPr>
        <w:pStyle w:val="ListParagraph"/>
        <w:numPr>
          <w:ilvl w:val="2"/>
          <w:numId w:val="10"/>
        </w:numPr>
        <w:rPr>
          <w:rFonts w:cs="Arial"/>
          <w:sz w:val="22"/>
          <w:szCs w:val="22"/>
        </w:rPr>
      </w:pPr>
      <w:r w:rsidRPr="004156A8">
        <w:rPr>
          <w:rFonts w:cs="Arial"/>
          <w:sz w:val="22"/>
          <w:szCs w:val="22"/>
        </w:rPr>
        <w:t xml:space="preserve">Files to be submitted: </w:t>
      </w:r>
    </w:p>
    <w:p w14:paraId="39099ABA" w14:textId="3D15891B" w:rsidR="00355FBF" w:rsidRPr="004156A8" w:rsidRDefault="00355FBF" w:rsidP="003726E9">
      <w:pPr>
        <w:pStyle w:val="ListParagraph"/>
        <w:numPr>
          <w:ilvl w:val="3"/>
          <w:numId w:val="10"/>
        </w:numPr>
        <w:rPr>
          <w:rFonts w:cs="Arial"/>
          <w:sz w:val="22"/>
          <w:szCs w:val="22"/>
        </w:rPr>
      </w:pPr>
      <w:r w:rsidRPr="004156A8">
        <w:rPr>
          <w:rFonts w:cs="Arial"/>
          <w:sz w:val="22"/>
          <w:szCs w:val="22"/>
        </w:rPr>
        <w:t>One signed copy</w:t>
      </w:r>
      <w:r w:rsidR="00B57FC9">
        <w:rPr>
          <w:rFonts w:cs="Arial"/>
          <w:sz w:val="22"/>
          <w:szCs w:val="22"/>
        </w:rPr>
        <w:t xml:space="preserve"> of the application</w:t>
      </w:r>
      <w:r w:rsidRPr="004156A8">
        <w:rPr>
          <w:rFonts w:cs="Arial"/>
          <w:sz w:val="22"/>
          <w:szCs w:val="22"/>
        </w:rPr>
        <w:t>; hard copy or scanned copy.</w:t>
      </w:r>
    </w:p>
    <w:p w14:paraId="4081AD5C" w14:textId="02871428" w:rsidR="00355FBF" w:rsidRPr="004156A8" w:rsidRDefault="00355FBF" w:rsidP="003726E9">
      <w:pPr>
        <w:pStyle w:val="ListParagraph"/>
        <w:numPr>
          <w:ilvl w:val="3"/>
          <w:numId w:val="10"/>
        </w:numPr>
        <w:rPr>
          <w:sz w:val="22"/>
          <w:szCs w:val="22"/>
        </w:rPr>
      </w:pPr>
      <w:r w:rsidRPr="004156A8">
        <w:rPr>
          <w:rFonts w:cs="Arial"/>
          <w:sz w:val="22"/>
          <w:szCs w:val="22"/>
        </w:rPr>
        <w:t>One Microsoft Word Version of the application.</w:t>
      </w:r>
      <w:r w:rsidRPr="004156A8" w:rsidDel="00D46D3D">
        <w:rPr>
          <w:rFonts w:cs="Arial"/>
          <w:sz w:val="22"/>
          <w:szCs w:val="22"/>
        </w:rPr>
        <w:t xml:space="preserve"> </w:t>
      </w:r>
    </w:p>
    <w:p w14:paraId="49E46974" w14:textId="77777777" w:rsidR="00355FBF" w:rsidRPr="004156A8" w:rsidRDefault="00355FBF" w:rsidP="003726E9">
      <w:pPr>
        <w:pStyle w:val="ListParagraph"/>
        <w:numPr>
          <w:ilvl w:val="1"/>
          <w:numId w:val="10"/>
        </w:numPr>
        <w:rPr>
          <w:sz w:val="22"/>
          <w:szCs w:val="22"/>
        </w:rPr>
      </w:pPr>
      <w:r w:rsidRPr="004156A8">
        <w:rPr>
          <w:rFonts w:cs="Arial"/>
          <w:sz w:val="22"/>
          <w:szCs w:val="22"/>
        </w:rPr>
        <w:t>These files can be sent can be sent via mail on a CD/DVD or submitted digitally, using the State of Montana File Transfer Service (MFTS).</w:t>
      </w:r>
    </w:p>
    <w:p w14:paraId="6FEAC1EC" w14:textId="1FF291D6" w:rsidR="00355FBF" w:rsidRPr="002C4BD5" w:rsidRDefault="00355FBF" w:rsidP="00FA3888">
      <w:pPr>
        <w:pStyle w:val="ListParagraph"/>
        <w:numPr>
          <w:ilvl w:val="2"/>
          <w:numId w:val="10"/>
        </w:numPr>
        <w:rPr>
          <w:rFonts w:cs="Arial"/>
          <w:sz w:val="22"/>
          <w:szCs w:val="22"/>
        </w:rPr>
      </w:pPr>
      <w:r w:rsidRPr="002C4BD5">
        <w:rPr>
          <w:rFonts w:cs="Arial"/>
          <w:sz w:val="22"/>
          <w:szCs w:val="22"/>
        </w:rPr>
        <w:t xml:space="preserve">To submit an application digitally, via the internet, applicants </w:t>
      </w:r>
      <w:r w:rsidR="002C4BD5" w:rsidRPr="002C4BD5">
        <w:rPr>
          <w:rFonts w:cs="Arial"/>
          <w:sz w:val="22"/>
          <w:szCs w:val="22"/>
        </w:rPr>
        <w:t>are required to use to the MFTS,</w:t>
      </w:r>
      <w:r w:rsidRPr="002C4BD5">
        <w:rPr>
          <w:rFonts w:cs="Arial"/>
          <w:sz w:val="22"/>
          <w:szCs w:val="22"/>
        </w:rPr>
        <w:t xml:space="preserve"> </w:t>
      </w:r>
      <w:hyperlink r:id="rId14" w:history="1">
        <w:r w:rsidRPr="002C4BD5">
          <w:rPr>
            <w:rStyle w:val="Hyperlink"/>
            <w:rFonts w:cs="Arial"/>
            <w:sz w:val="22"/>
            <w:szCs w:val="22"/>
          </w:rPr>
          <w:t>http://transfer.mt.gov/</w:t>
        </w:r>
      </w:hyperlink>
      <w:r w:rsidR="002C4BD5" w:rsidRPr="002C4BD5">
        <w:rPr>
          <w:rFonts w:cs="Arial"/>
          <w:sz w:val="22"/>
          <w:szCs w:val="22"/>
        </w:rPr>
        <w:t xml:space="preserve">, </w:t>
      </w:r>
      <w:r w:rsidR="002C4BD5">
        <w:rPr>
          <w:rFonts w:cs="Arial"/>
          <w:sz w:val="22"/>
          <w:szCs w:val="22"/>
        </w:rPr>
        <w:t>and c</w:t>
      </w:r>
      <w:r w:rsidRPr="002C4BD5">
        <w:rPr>
          <w:rFonts w:cs="Arial"/>
          <w:sz w:val="22"/>
          <w:szCs w:val="22"/>
        </w:rPr>
        <w:t>hoose Erin Fashoway as the recipient.</w:t>
      </w:r>
      <w:r w:rsidR="002C4BD5">
        <w:rPr>
          <w:rFonts w:cs="Arial"/>
          <w:sz w:val="22"/>
          <w:szCs w:val="22"/>
        </w:rPr>
        <w:t xml:space="preserve"> </w:t>
      </w:r>
    </w:p>
    <w:p w14:paraId="1C1E5E04" w14:textId="163D8438" w:rsidR="00355FBF" w:rsidRPr="004156A8" w:rsidRDefault="00355FBF" w:rsidP="003726E9">
      <w:pPr>
        <w:pStyle w:val="ListParagraph"/>
        <w:numPr>
          <w:ilvl w:val="2"/>
          <w:numId w:val="10"/>
        </w:numPr>
        <w:rPr>
          <w:sz w:val="22"/>
          <w:szCs w:val="22"/>
        </w:rPr>
      </w:pPr>
      <w:r w:rsidRPr="004156A8">
        <w:rPr>
          <w:sz w:val="22"/>
          <w:szCs w:val="22"/>
        </w:rPr>
        <w:t xml:space="preserve">See Appendix </w:t>
      </w:r>
      <w:r w:rsidR="002C4BD5">
        <w:rPr>
          <w:sz w:val="22"/>
          <w:szCs w:val="22"/>
        </w:rPr>
        <w:t>B</w:t>
      </w:r>
      <w:r w:rsidRPr="004156A8">
        <w:rPr>
          <w:sz w:val="22"/>
          <w:szCs w:val="22"/>
        </w:rPr>
        <w:t xml:space="preserve"> or the site’s help menu for instructions.</w:t>
      </w:r>
    </w:p>
    <w:p w14:paraId="296BB1EC" w14:textId="41E1192D" w:rsidR="00355FBF" w:rsidRDefault="00355FBF" w:rsidP="003726E9">
      <w:pPr>
        <w:pStyle w:val="ListParagraph"/>
        <w:numPr>
          <w:ilvl w:val="0"/>
          <w:numId w:val="3"/>
        </w:numPr>
        <w:contextualSpacing w:val="0"/>
      </w:pPr>
      <w:r w:rsidRPr="003C1961">
        <w:rPr>
          <w:rFonts w:cs="Arial"/>
          <w:sz w:val="22"/>
          <w:szCs w:val="22"/>
        </w:rPr>
        <w:t xml:space="preserve">To submit an application </w:t>
      </w:r>
      <w:r w:rsidR="003C1961">
        <w:rPr>
          <w:rFonts w:cs="Arial"/>
          <w:sz w:val="22"/>
          <w:szCs w:val="22"/>
        </w:rPr>
        <w:t>by</w:t>
      </w:r>
      <w:r w:rsidR="003C1961" w:rsidRPr="003C1961">
        <w:rPr>
          <w:rFonts w:cs="Arial"/>
          <w:sz w:val="22"/>
          <w:szCs w:val="22"/>
        </w:rPr>
        <w:t xml:space="preserve"> </w:t>
      </w:r>
      <w:r w:rsidRPr="003C1961">
        <w:rPr>
          <w:rFonts w:cs="Arial"/>
          <w:sz w:val="22"/>
          <w:szCs w:val="22"/>
        </w:rPr>
        <w:t>mail, send to:</w:t>
      </w:r>
      <w:r w:rsidR="003C1961">
        <w:rPr>
          <w:rFonts w:cs="Arial"/>
          <w:sz w:val="22"/>
          <w:szCs w:val="22"/>
        </w:rPr>
        <w:br/>
        <w:t xml:space="preserve">             </w:t>
      </w:r>
      <w:r w:rsidRPr="003C1961">
        <w:rPr>
          <w:rFonts w:cs="Arial"/>
          <w:sz w:val="20"/>
          <w:szCs w:val="22"/>
        </w:rPr>
        <w:t>Erin Fashoway</w:t>
      </w:r>
      <w:r w:rsidRPr="003C1961">
        <w:rPr>
          <w:rFonts w:cs="Arial"/>
          <w:sz w:val="20"/>
          <w:szCs w:val="22"/>
        </w:rPr>
        <w:br/>
      </w:r>
      <w:r w:rsidR="003C1961" w:rsidRPr="003C1961">
        <w:rPr>
          <w:rFonts w:cs="Arial"/>
          <w:sz w:val="20"/>
          <w:szCs w:val="22"/>
        </w:rPr>
        <w:t xml:space="preserve">              </w:t>
      </w:r>
      <w:r w:rsidRPr="003C1961">
        <w:rPr>
          <w:rFonts w:cs="Arial"/>
          <w:sz w:val="20"/>
          <w:szCs w:val="22"/>
        </w:rPr>
        <w:t>State GIS Coordinator</w:t>
      </w:r>
      <w:r w:rsidRPr="003C1961">
        <w:rPr>
          <w:rFonts w:cs="Arial"/>
          <w:sz w:val="20"/>
          <w:szCs w:val="22"/>
        </w:rPr>
        <w:br/>
      </w:r>
      <w:r w:rsidR="003C1961" w:rsidRPr="003C1961">
        <w:rPr>
          <w:rFonts w:cs="Arial"/>
          <w:sz w:val="20"/>
          <w:szCs w:val="22"/>
        </w:rPr>
        <w:t xml:space="preserve">              </w:t>
      </w:r>
      <w:r w:rsidRPr="003C1961">
        <w:rPr>
          <w:rFonts w:cs="Arial"/>
          <w:sz w:val="20"/>
          <w:szCs w:val="22"/>
        </w:rPr>
        <w:t>Montana State Library</w:t>
      </w:r>
      <w:r w:rsidRPr="003C1961">
        <w:rPr>
          <w:rFonts w:cs="Arial"/>
          <w:sz w:val="20"/>
          <w:szCs w:val="22"/>
        </w:rPr>
        <w:br/>
      </w:r>
      <w:r w:rsidR="003C1961" w:rsidRPr="003C1961">
        <w:rPr>
          <w:rFonts w:cs="Arial"/>
          <w:sz w:val="20"/>
          <w:szCs w:val="22"/>
        </w:rPr>
        <w:t xml:space="preserve">              </w:t>
      </w:r>
      <w:r w:rsidRPr="003C1961">
        <w:rPr>
          <w:rFonts w:cs="Arial"/>
          <w:sz w:val="20"/>
          <w:szCs w:val="22"/>
        </w:rPr>
        <w:t>1515 E. 6</w:t>
      </w:r>
      <w:r w:rsidRPr="003C1961">
        <w:rPr>
          <w:rFonts w:cs="Arial"/>
          <w:sz w:val="20"/>
          <w:szCs w:val="22"/>
          <w:vertAlign w:val="superscript"/>
        </w:rPr>
        <w:t>th</w:t>
      </w:r>
      <w:r w:rsidRPr="003C1961">
        <w:rPr>
          <w:rFonts w:cs="Arial"/>
          <w:sz w:val="20"/>
          <w:szCs w:val="22"/>
        </w:rPr>
        <w:t xml:space="preserve"> Ave</w:t>
      </w:r>
      <w:r w:rsidRPr="003C1961">
        <w:rPr>
          <w:rFonts w:cs="Arial"/>
          <w:sz w:val="20"/>
          <w:szCs w:val="22"/>
        </w:rPr>
        <w:br/>
      </w:r>
      <w:r w:rsidR="003C1961" w:rsidRPr="003C1961">
        <w:rPr>
          <w:rFonts w:cs="Arial"/>
          <w:sz w:val="20"/>
          <w:szCs w:val="22"/>
        </w:rPr>
        <w:t xml:space="preserve">              </w:t>
      </w:r>
      <w:r w:rsidRPr="003C1961">
        <w:rPr>
          <w:rFonts w:cs="Arial"/>
          <w:sz w:val="20"/>
          <w:szCs w:val="22"/>
        </w:rPr>
        <w:t>PO Box 201800</w:t>
      </w:r>
      <w:r w:rsidRPr="003C1961">
        <w:rPr>
          <w:rFonts w:cs="Arial"/>
          <w:sz w:val="20"/>
          <w:szCs w:val="22"/>
        </w:rPr>
        <w:br/>
      </w:r>
      <w:r w:rsidR="003C1961" w:rsidRPr="003C1961">
        <w:rPr>
          <w:rFonts w:cs="Arial"/>
          <w:sz w:val="20"/>
          <w:szCs w:val="22"/>
        </w:rPr>
        <w:t xml:space="preserve">              </w:t>
      </w:r>
      <w:r w:rsidRPr="003C1961">
        <w:rPr>
          <w:rFonts w:cs="Arial"/>
          <w:sz w:val="20"/>
          <w:szCs w:val="22"/>
        </w:rPr>
        <w:t>Helena, MT 59620-1800</w:t>
      </w:r>
    </w:p>
    <w:p w14:paraId="34EDBE19" w14:textId="76EA4E9B" w:rsidR="00500D63" w:rsidRDefault="00500D63">
      <w:pPr>
        <w:rPr>
          <w:rFonts w:asciiTheme="majorHAnsi" w:eastAsiaTheme="majorEastAsia" w:hAnsiTheme="majorHAnsi" w:cstheme="majorBidi"/>
          <w:caps/>
          <w:color w:val="0B679B" w:themeColor="accent1"/>
          <w:spacing w:val="10"/>
          <w:sz w:val="52"/>
          <w:szCs w:val="52"/>
        </w:rPr>
      </w:pPr>
    </w:p>
    <w:p w14:paraId="18F62D3A" w14:textId="57DD1C7A" w:rsidR="00365A57" w:rsidRPr="003C1961" w:rsidRDefault="00064AB9" w:rsidP="00500D63">
      <w:pPr>
        <w:pStyle w:val="Style1"/>
        <w:jc w:val="center"/>
        <w:rPr>
          <w:rFonts w:ascii="Arial" w:hAnsi="Arial" w:cs="Arial"/>
          <w:color w:val="0B679B"/>
          <w:sz w:val="72"/>
        </w:rPr>
      </w:pPr>
      <w:r>
        <w:rPr>
          <w:rFonts w:ascii="Arial" w:hAnsi="Arial" w:cs="Arial"/>
          <w:color w:val="0B679B"/>
          <w:sz w:val="72"/>
        </w:rPr>
        <w:br/>
      </w:r>
      <w:r w:rsidR="00500D63" w:rsidRPr="003C1961">
        <w:rPr>
          <w:rFonts w:ascii="Arial" w:hAnsi="Arial" w:cs="Arial"/>
          <w:color w:val="0B679B"/>
          <w:sz w:val="72"/>
        </w:rPr>
        <w:t>MONTANA LAND INFORMATION GRANT APPLICATION</w:t>
      </w:r>
      <w:r>
        <w:rPr>
          <w:rFonts w:ascii="Arial" w:hAnsi="Arial" w:cs="Arial"/>
          <w:color w:val="0B679B"/>
          <w:sz w:val="72"/>
        </w:rPr>
        <w:br/>
      </w:r>
    </w:p>
    <w:p w14:paraId="64EE69DA" w14:textId="03A934F7" w:rsidR="00500D63" w:rsidRPr="003C1961" w:rsidRDefault="00500D63" w:rsidP="00500D63">
      <w:pPr>
        <w:pStyle w:val="Style1"/>
        <w:jc w:val="center"/>
        <w:rPr>
          <w:rFonts w:ascii="Arial" w:hAnsi="Arial" w:cs="Arial"/>
          <w:color w:val="0B679B"/>
        </w:rPr>
      </w:pPr>
      <w:r w:rsidRPr="003C1961">
        <w:rPr>
          <w:rFonts w:ascii="Arial" w:hAnsi="Arial" w:cs="Arial"/>
          <w:color w:val="0B679B"/>
        </w:rPr>
        <w:t>STATE FISCAL YEAR 2018</w:t>
      </w:r>
    </w:p>
    <w:p w14:paraId="3220286A" w14:textId="03242031" w:rsidR="00500D63" w:rsidRDefault="00500D63">
      <w:r>
        <w:br w:type="page"/>
      </w:r>
    </w:p>
    <w:p w14:paraId="3F903CB2" w14:textId="7B15A7F3" w:rsidR="00BE4572" w:rsidRDefault="008F5F1A" w:rsidP="00365A57">
      <w:pPr>
        <w:pStyle w:val="ErinsHeading"/>
      </w:pPr>
      <w:bookmarkStart w:id="15" w:name="_Toc472170458"/>
      <w:r>
        <w:t>Application MLIA</w:t>
      </w:r>
      <w:r w:rsidR="003C6389">
        <w:t xml:space="preserve"> GRANT FUNDING</w:t>
      </w:r>
      <w:bookmarkEnd w:id="15"/>
    </w:p>
    <w:p w14:paraId="522CD2BC" w14:textId="32E4F2D8" w:rsidR="001509D0" w:rsidRDefault="00346CD8" w:rsidP="00345355">
      <w:pPr>
        <w:pStyle w:val="Heading3"/>
      </w:pPr>
      <w:bookmarkStart w:id="16" w:name="_Toc472170459"/>
      <w:r>
        <w:rPr>
          <w:rStyle w:val="SubtleReference"/>
        </w:rPr>
        <w:t>Section</w:t>
      </w:r>
      <w:r w:rsidRPr="003C24F2">
        <w:rPr>
          <w:rStyle w:val="SubtleReference"/>
        </w:rPr>
        <w:t xml:space="preserve"> </w:t>
      </w:r>
      <w:r w:rsidR="00125514" w:rsidRPr="003C24F2">
        <w:rPr>
          <w:rStyle w:val="SubtleReference"/>
        </w:rPr>
        <w:t>1</w:t>
      </w:r>
      <w:r w:rsidR="00703135" w:rsidRPr="003C24F2">
        <w:rPr>
          <w:rStyle w:val="SubtleReference"/>
        </w:rPr>
        <w:t xml:space="preserve"> – Applicant</w:t>
      </w:r>
      <w:r w:rsidR="00943685">
        <w:rPr>
          <w:rStyle w:val="SubtleReference"/>
        </w:rPr>
        <w:t>,</w:t>
      </w:r>
      <w:r w:rsidR="00703135" w:rsidRPr="003C24F2">
        <w:rPr>
          <w:rStyle w:val="SubtleReference"/>
        </w:rPr>
        <w:t xml:space="preserve"> Partner</w:t>
      </w:r>
      <w:r w:rsidR="00943685">
        <w:rPr>
          <w:rStyle w:val="SubtleReference"/>
        </w:rPr>
        <w:t>, and Proposal</w:t>
      </w:r>
      <w:r w:rsidR="00703135" w:rsidRPr="003C24F2">
        <w:rPr>
          <w:rStyle w:val="SubtleReference"/>
        </w:rPr>
        <w:t xml:space="preserve"> Information</w:t>
      </w:r>
      <w:bookmarkEnd w:id="16"/>
      <w:r w:rsidR="004A32F2">
        <w:rPr>
          <w:rStyle w:val="SubtleReference"/>
        </w:rPr>
        <w:br/>
      </w:r>
    </w:p>
    <w:tbl>
      <w:tblPr>
        <w:tblStyle w:val="PlainTable2"/>
        <w:tblpPr w:leftFromText="180" w:rightFromText="180" w:vertAnchor="text" w:tblpY="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5755"/>
      </w:tblGrid>
      <w:tr w:rsidR="007E1F14" w:rsidRPr="007E1F14" w14:paraId="4AECD97F" w14:textId="77777777" w:rsidTr="00FE68A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5" w:type="dxa"/>
            <w:gridSpan w:val="2"/>
            <w:tcBorders>
              <w:bottom w:val="none" w:sz="0" w:space="0" w:color="auto"/>
            </w:tcBorders>
            <w:noWrap/>
            <w:hideMark/>
          </w:tcPr>
          <w:p w14:paraId="54974988" w14:textId="24C2F3CE" w:rsidR="007E1F14" w:rsidRPr="00EE12F1" w:rsidRDefault="007E1F14" w:rsidP="00475CFC">
            <w:pPr>
              <w:jc w:val="center"/>
              <w:rPr>
                <w:szCs w:val="24"/>
              </w:rPr>
            </w:pPr>
            <w:r w:rsidRPr="00EE12F1">
              <w:rPr>
                <w:szCs w:val="24"/>
              </w:rPr>
              <w:t>Primary Applicant:</w:t>
            </w:r>
          </w:p>
        </w:tc>
      </w:tr>
      <w:tr w:rsidR="0009130C" w:rsidRPr="007E1F14" w14:paraId="0260C951" w14:textId="77777777" w:rsidTr="00FE68A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7B60B6F9" w14:textId="77777777" w:rsidR="007E1F14" w:rsidRPr="0009130C" w:rsidRDefault="007E1F14" w:rsidP="009D6F29">
            <w:pPr>
              <w:rPr>
                <w:b w:val="0"/>
                <w:sz w:val="22"/>
                <w:szCs w:val="22"/>
              </w:rPr>
            </w:pPr>
            <w:r w:rsidRPr="0009130C">
              <w:rPr>
                <w:b w:val="0"/>
                <w:sz w:val="22"/>
                <w:szCs w:val="22"/>
              </w:rPr>
              <w:t>Name of principle individual:</w:t>
            </w:r>
          </w:p>
        </w:tc>
        <w:tc>
          <w:tcPr>
            <w:tcW w:w="5755" w:type="dxa"/>
            <w:tcBorders>
              <w:top w:val="none" w:sz="0" w:space="0" w:color="auto"/>
              <w:bottom w:val="none" w:sz="0" w:space="0" w:color="auto"/>
            </w:tcBorders>
            <w:noWrap/>
            <w:vAlign w:val="bottom"/>
            <w:hideMark/>
          </w:tcPr>
          <w:p w14:paraId="4858667E" w14:textId="77777777" w:rsidR="007E1F14" w:rsidRPr="0009130C" w:rsidRDefault="007E1F14" w:rsidP="009D6F29">
            <w:pPr>
              <w:cnfStyle w:val="000000100000" w:firstRow="0" w:lastRow="0" w:firstColumn="0" w:lastColumn="0" w:oddVBand="0" w:evenVBand="0" w:oddHBand="1" w:evenHBand="0" w:firstRowFirstColumn="0" w:firstRowLastColumn="0" w:lastRowFirstColumn="0" w:lastRowLastColumn="0"/>
              <w:rPr>
                <w:sz w:val="22"/>
                <w:szCs w:val="22"/>
              </w:rPr>
            </w:pPr>
            <w:r w:rsidRPr="0009130C">
              <w:rPr>
                <w:sz w:val="22"/>
                <w:szCs w:val="22"/>
              </w:rPr>
              <w:t> </w:t>
            </w:r>
          </w:p>
        </w:tc>
      </w:tr>
      <w:tr w:rsidR="007E1F14" w:rsidRPr="007E1F14" w14:paraId="7AC9A9DB" w14:textId="77777777" w:rsidTr="00FE68A0">
        <w:trPr>
          <w:trHeight w:val="426"/>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5617DE39" w14:textId="77777777" w:rsidR="007E1F14" w:rsidRPr="0009130C" w:rsidRDefault="007E1F14" w:rsidP="009D6F29">
            <w:pPr>
              <w:rPr>
                <w:b w:val="0"/>
                <w:sz w:val="22"/>
                <w:szCs w:val="22"/>
              </w:rPr>
            </w:pPr>
            <w:r w:rsidRPr="0009130C">
              <w:rPr>
                <w:b w:val="0"/>
                <w:sz w:val="22"/>
                <w:szCs w:val="22"/>
              </w:rPr>
              <w:t>Name of agency/entity:</w:t>
            </w:r>
          </w:p>
        </w:tc>
        <w:tc>
          <w:tcPr>
            <w:tcW w:w="5755" w:type="dxa"/>
            <w:noWrap/>
            <w:vAlign w:val="bottom"/>
            <w:hideMark/>
          </w:tcPr>
          <w:p w14:paraId="6CB51A95" w14:textId="77777777" w:rsidR="007E1F14" w:rsidRPr="0009130C" w:rsidRDefault="007E1F14" w:rsidP="009D6F29">
            <w:pPr>
              <w:cnfStyle w:val="000000000000" w:firstRow="0" w:lastRow="0" w:firstColumn="0" w:lastColumn="0" w:oddVBand="0" w:evenVBand="0" w:oddHBand="0" w:evenHBand="0" w:firstRowFirstColumn="0" w:firstRowLastColumn="0" w:lastRowFirstColumn="0" w:lastRowLastColumn="0"/>
              <w:rPr>
                <w:sz w:val="22"/>
                <w:szCs w:val="22"/>
              </w:rPr>
            </w:pPr>
            <w:r w:rsidRPr="0009130C">
              <w:rPr>
                <w:sz w:val="22"/>
                <w:szCs w:val="22"/>
              </w:rPr>
              <w:t> </w:t>
            </w:r>
          </w:p>
        </w:tc>
      </w:tr>
      <w:tr w:rsidR="0009130C" w:rsidRPr="007E1F14" w14:paraId="5C21BFF8" w14:textId="77777777" w:rsidTr="00FE68A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25862DC5" w14:textId="77777777" w:rsidR="007E1F14" w:rsidRPr="0009130C" w:rsidRDefault="007E1F14" w:rsidP="009D6F29">
            <w:pPr>
              <w:rPr>
                <w:b w:val="0"/>
                <w:sz w:val="22"/>
                <w:szCs w:val="22"/>
              </w:rPr>
            </w:pPr>
            <w:r w:rsidRPr="0009130C">
              <w:rPr>
                <w:b w:val="0"/>
                <w:sz w:val="22"/>
                <w:szCs w:val="22"/>
              </w:rPr>
              <w:t>Street:</w:t>
            </w:r>
          </w:p>
        </w:tc>
        <w:tc>
          <w:tcPr>
            <w:tcW w:w="5755" w:type="dxa"/>
            <w:tcBorders>
              <w:top w:val="none" w:sz="0" w:space="0" w:color="auto"/>
              <w:bottom w:val="none" w:sz="0" w:space="0" w:color="auto"/>
            </w:tcBorders>
            <w:noWrap/>
            <w:vAlign w:val="bottom"/>
            <w:hideMark/>
          </w:tcPr>
          <w:p w14:paraId="2796B81C" w14:textId="77777777" w:rsidR="007E1F14" w:rsidRPr="0009130C" w:rsidRDefault="007E1F14" w:rsidP="009D6F29">
            <w:pPr>
              <w:cnfStyle w:val="000000100000" w:firstRow="0" w:lastRow="0" w:firstColumn="0" w:lastColumn="0" w:oddVBand="0" w:evenVBand="0" w:oddHBand="1" w:evenHBand="0" w:firstRowFirstColumn="0" w:firstRowLastColumn="0" w:lastRowFirstColumn="0" w:lastRowLastColumn="0"/>
              <w:rPr>
                <w:sz w:val="22"/>
                <w:szCs w:val="22"/>
              </w:rPr>
            </w:pPr>
            <w:r w:rsidRPr="0009130C">
              <w:rPr>
                <w:sz w:val="22"/>
                <w:szCs w:val="22"/>
              </w:rPr>
              <w:t> </w:t>
            </w:r>
          </w:p>
        </w:tc>
      </w:tr>
      <w:tr w:rsidR="007E1F14" w:rsidRPr="007E1F14" w14:paraId="7D0F5620" w14:textId="77777777" w:rsidTr="00FE68A0">
        <w:trPr>
          <w:trHeight w:val="426"/>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15CE76F8" w14:textId="77777777" w:rsidR="007E1F14" w:rsidRPr="0009130C" w:rsidRDefault="007E1F14" w:rsidP="009D6F29">
            <w:pPr>
              <w:rPr>
                <w:b w:val="0"/>
                <w:sz w:val="22"/>
                <w:szCs w:val="22"/>
              </w:rPr>
            </w:pPr>
            <w:r w:rsidRPr="0009130C">
              <w:rPr>
                <w:b w:val="0"/>
                <w:sz w:val="22"/>
                <w:szCs w:val="22"/>
              </w:rPr>
              <w:t>City:</w:t>
            </w:r>
          </w:p>
        </w:tc>
        <w:tc>
          <w:tcPr>
            <w:tcW w:w="5755" w:type="dxa"/>
            <w:noWrap/>
            <w:vAlign w:val="bottom"/>
            <w:hideMark/>
          </w:tcPr>
          <w:p w14:paraId="2CB6D4D2" w14:textId="77777777" w:rsidR="007E1F14" w:rsidRPr="0009130C" w:rsidRDefault="007E1F14" w:rsidP="009D6F29">
            <w:pPr>
              <w:cnfStyle w:val="000000000000" w:firstRow="0" w:lastRow="0" w:firstColumn="0" w:lastColumn="0" w:oddVBand="0" w:evenVBand="0" w:oddHBand="0" w:evenHBand="0" w:firstRowFirstColumn="0" w:firstRowLastColumn="0" w:lastRowFirstColumn="0" w:lastRowLastColumn="0"/>
              <w:rPr>
                <w:sz w:val="22"/>
                <w:szCs w:val="22"/>
              </w:rPr>
            </w:pPr>
            <w:r w:rsidRPr="0009130C">
              <w:rPr>
                <w:sz w:val="22"/>
                <w:szCs w:val="22"/>
              </w:rPr>
              <w:t> </w:t>
            </w:r>
          </w:p>
        </w:tc>
      </w:tr>
      <w:tr w:rsidR="0009130C" w:rsidRPr="007E1F14" w14:paraId="4BFC71FC" w14:textId="77777777" w:rsidTr="00FE68A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506801A9" w14:textId="77777777" w:rsidR="007E1F14" w:rsidRPr="0009130C" w:rsidRDefault="007E1F14" w:rsidP="009D6F29">
            <w:pPr>
              <w:rPr>
                <w:b w:val="0"/>
                <w:sz w:val="22"/>
                <w:szCs w:val="22"/>
              </w:rPr>
            </w:pPr>
            <w:r w:rsidRPr="0009130C">
              <w:rPr>
                <w:b w:val="0"/>
                <w:sz w:val="22"/>
                <w:szCs w:val="22"/>
              </w:rPr>
              <w:t>County:</w:t>
            </w:r>
          </w:p>
        </w:tc>
        <w:tc>
          <w:tcPr>
            <w:tcW w:w="5755" w:type="dxa"/>
            <w:tcBorders>
              <w:top w:val="none" w:sz="0" w:space="0" w:color="auto"/>
              <w:bottom w:val="none" w:sz="0" w:space="0" w:color="auto"/>
            </w:tcBorders>
            <w:noWrap/>
            <w:vAlign w:val="bottom"/>
            <w:hideMark/>
          </w:tcPr>
          <w:p w14:paraId="411489EF" w14:textId="77777777" w:rsidR="007E1F14" w:rsidRPr="0009130C" w:rsidRDefault="007E1F14" w:rsidP="009D6F29">
            <w:pPr>
              <w:cnfStyle w:val="000000100000" w:firstRow="0" w:lastRow="0" w:firstColumn="0" w:lastColumn="0" w:oddVBand="0" w:evenVBand="0" w:oddHBand="1" w:evenHBand="0" w:firstRowFirstColumn="0" w:firstRowLastColumn="0" w:lastRowFirstColumn="0" w:lastRowLastColumn="0"/>
              <w:rPr>
                <w:sz w:val="22"/>
                <w:szCs w:val="22"/>
              </w:rPr>
            </w:pPr>
            <w:r w:rsidRPr="0009130C">
              <w:rPr>
                <w:sz w:val="22"/>
                <w:szCs w:val="22"/>
              </w:rPr>
              <w:t> </w:t>
            </w:r>
          </w:p>
        </w:tc>
      </w:tr>
      <w:tr w:rsidR="007E1F14" w:rsidRPr="007E1F14" w14:paraId="70B3F034" w14:textId="77777777" w:rsidTr="00FE68A0">
        <w:trPr>
          <w:trHeight w:val="426"/>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2EADBA6C" w14:textId="77777777" w:rsidR="007E1F14" w:rsidRPr="0009130C" w:rsidRDefault="007E1F14" w:rsidP="009D6F29">
            <w:pPr>
              <w:rPr>
                <w:b w:val="0"/>
                <w:sz w:val="22"/>
                <w:szCs w:val="22"/>
              </w:rPr>
            </w:pPr>
            <w:r w:rsidRPr="0009130C">
              <w:rPr>
                <w:b w:val="0"/>
                <w:sz w:val="22"/>
                <w:szCs w:val="22"/>
              </w:rPr>
              <w:t xml:space="preserve">State:  </w:t>
            </w:r>
          </w:p>
        </w:tc>
        <w:tc>
          <w:tcPr>
            <w:tcW w:w="5755" w:type="dxa"/>
            <w:noWrap/>
            <w:vAlign w:val="bottom"/>
            <w:hideMark/>
          </w:tcPr>
          <w:p w14:paraId="59D58DF6" w14:textId="77777777" w:rsidR="007E1F14" w:rsidRPr="0009130C" w:rsidRDefault="007E1F14" w:rsidP="009D6F29">
            <w:pPr>
              <w:cnfStyle w:val="000000000000" w:firstRow="0" w:lastRow="0" w:firstColumn="0" w:lastColumn="0" w:oddVBand="0" w:evenVBand="0" w:oddHBand="0" w:evenHBand="0" w:firstRowFirstColumn="0" w:firstRowLastColumn="0" w:lastRowFirstColumn="0" w:lastRowLastColumn="0"/>
              <w:rPr>
                <w:sz w:val="22"/>
                <w:szCs w:val="22"/>
              </w:rPr>
            </w:pPr>
            <w:r w:rsidRPr="0009130C">
              <w:rPr>
                <w:sz w:val="22"/>
                <w:szCs w:val="22"/>
              </w:rPr>
              <w:t> </w:t>
            </w:r>
          </w:p>
        </w:tc>
      </w:tr>
      <w:tr w:rsidR="0009130C" w:rsidRPr="007E1F14" w14:paraId="150F1461" w14:textId="77777777" w:rsidTr="00FE68A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4212F2ED" w14:textId="77777777" w:rsidR="007E1F14" w:rsidRPr="0009130C" w:rsidRDefault="007E1F14" w:rsidP="009D6F29">
            <w:pPr>
              <w:rPr>
                <w:b w:val="0"/>
                <w:sz w:val="22"/>
                <w:szCs w:val="22"/>
              </w:rPr>
            </w:pPr>
            <w:r w:rsidRPr="0009130C">
              <w:rPr>
                <w:b w:val="0"/>
                <w:sz w:val="22"/>
                <w:szCs w:val="22"/>
              </w:rPr>
              <w:t>Zip Code:</w:t>
            </w:r>
          </w:p>
        </w:tc>
        <w:tc>
          <w:tcPr>
            <w:tcW w:w="5755" w:type="dxa"/>
            <w:tcBorders>
              <w:top w:val="none" w:sz="0" w:space="0" w:color="auto"/>
              <w:bottom w:val="none" w:sz="0" w:space="0" w:color="auto"/>
            </w:tcBorders>
            <w:noWrap/>
            <w:vAlign w:val="bottom"/>
            <w:hideMark/>
          </w:tcPr>
          <w:p w14:paraId="6BFE47A2" w14:textId="77777777" w:rsidR="007E1F14" w:rsidRPr="0009130C" w:rsidRDefault="007E1F14" w:rsidP="009D6F29">
            <w:pPr>
              <w:cnfStyle w:val="000000100000" w:firstRow="0" w:lastRow="0" w:firstColumn="0" w:lastColumn="0" w:oddVBand="0" w:evenVBand="0" w:oddHBand="1" w:evenHBand="0" w:firstRowFirstColumn="0" w:firstRowLastColumn="0" w:lastRowFirstColumn="0" w:lastRowLastColumn="0"/>
              <w:rPr>
                <w:sz w:val="22"/>
                <w:szCs w:val="22"/>
              </w:rPr>
            </w:pPr>
            <w:r w:rsidRPr="0009130C">
              <w:rPr>
                <w:sz w:val="22"/>
                <w:szCs w:val="22"/>
              </w:rPr>
              <w:t> </w:t>
            </w:r>
          </w:p>
        </w:tc>
      </w:tr>
      <w:tr w:rsidR="007E1F14" w:rsidRPr="007E1F14" w14:paraId="51E81017" w14:textId="77777777" w:rsidTr="00FE68A0">
        <w:trPr>
          <w:trHeight w:val="426"/>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7E8D90E5" w14:textId="77777777" w:rsidR="007E1F14" w:rsidRPr="0009130C" w:rsidRDefault="007E1F14" w:rsidP="009D6F29">
            <w:pPr>
              <w:rPr>
                <w:b w:val="0"/>
                <w:sz w:val="22"/>
                <w:szCs w:val="22"/>
              </w:rPr>
            </w:pPr>
            <w:r w:rsidRPr="0009130C">
              <w:rPr>
                <w:b w:val="0"/>
                <w:sz w:val="22"/>
                <w:szCs w:val="22"/>
              </w:rPr>
              <w:t>Contact email address:</w:t>
            </w:r>
          </w:p>
        </w:tc>
        <w:tc>
          <w:tcPr>
            <w:tcW w:w="5755" w:type="dxa"/>
            <w:noWrap/>
            <w:vAlign w:val="bottom"/>
            <w:hideMark/>
          </w:tcPr>
          <w:p w14:paraId="17FCA239" w14:textId="77777777" w:rsidR="007E1F14" w:rsidRPr="0009130C" w:rsidRDefault="007E1F14" w:rsidP="009D6F29">
            <w:pPr>
              <w:cnfStyle w:val="000000000000" w:firstRow="0" w:lastRow="0" w:firstColumn="0" w:lastColumn="0" w:oddVBand="0" w:evenVBand="0" w:oddHBand="0" w:evenHBand="0" w:firstRowFirstColumn="0" w:firstRowLastColumn="0" w:lastRowFirstColumn="0" w:lastRowLastColumn="0"/>
              <w:rPr>
                <w:sz w:val="22"/>
                <w:szCs w:val="22"/>
              </w:rPr>
            </w:pPr>
            <w:r w:rsidRPr="0009130C">
              <w:rPr>
                <w:sz w:val="22"/>
                <w:szCs w:val="22"/>
              </w:rPr>
              <w:t> </w:t>
            </w:r>
          </w:p>
        </w:tc>
      </w:tr>
      <w:tr w:rsidR="0009130C" w:rsidRPr="007E1F14" w14:paraId="012596A0" w14:textId="77777777" w:rsidTr="00FE68A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4EBE22B6" w14:textId="77777777" w:rsidR="007E1F14" w:rsidRPr="0009130C" w:rsidRDefault="007E1F14" w:rsidP="009D6F29">
            <w:pPr>
              <w:rPr>
                <w:b w:val="0"/>
                <w:sz w:val="22"/>
                <w:szCs w:val="22"/>
              </w:rPr>
            </w:pPr>
            <w:r w:rsidRPr="0009130C">
              <w:rPr>
                <w:b w:val="0"/>
                <w:sz w:val="22"/>
                <w:szCs w:val="22"/>
              </w:rPr>
              <w:t>Contact fax address:</w:t>
            </w:r>
          </w:p>
        </w:tc>
        <w:tc>
          <w:tcPr>
            <w:tcW w:w="5755" w:type="dxa"/>
            <w:tcBorders>
              <w:top w:val="none" w:sz="0" w:space="0" w:color="auto"/>
              <w:bottom w:val="none" w:sz="0" w:space="0" w:color="auto"/>
            </w:tcBorders>
            <w:noWrap/>
            <w:vAlign w:val="bottom"/>
            <w:hideMark/>
          </w:tcPr>
          <w:p w14:paraId="6F469095" w14:textId="77777777" w:rsidR="007E1F14" w:rsidRPr="0009130C" w:rsidRDefault="007E1F14" w:rsidP="009D6F29">
            <w:pPr>
              <w:cnfStyle w:val="000000100000" w:firstRow="0" w:lastRow="0" w:firstColumn="0" w:lastColumn="0" w:oddVBand="0" w:evenVBand="0" w:oddHBand="1" w:evenHBand="0" w:firstRowFirstColumn="0" w:firstRowLastColumn="0" w:lastRowFirstColumn="0" w:lastRowLastColumn="0"/>
              <w:rPr>
                <w:sz w:val="22"/>
                <w:szCs w:val="22"/>
              </w:rPr>
            </w:pPr>
            <w:r w:rsidRPr="0009130C">
              <w:rPr>
                <w:sz w:val="22"/>
                <w:szCs w:val="22"/>
              </w:rPr>
              <w:t> </w:t>
            </w:r>
          </w:p>
        </w:tc>
      </w:tr>
      <w:tr w:rsidR="007E1F14" w:rsidRPr="007E1F14" w14:paraId="56CD8FA8" w14:textId="77777777" w:rsidTr="00FE68A0">
        <w:trPr>
          <w:trHeight w:val="426"/>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1A101A38" w14:textId="77777777" w:rsidR="007E1F14" w:rsidRPr="0009130C" w:rsidRDefault="007E1F14" w:rsidP="009D6F29">
            <w:pPr>
              <w:rPr>
                <w:b w:val="0"/>
                <w:sz w:val="22"/>
                <w:szCs w:val="22"/>
              </w:rPr>
            </w:pPr>
            <w:r w:rsidRPr="0009130C">
              <w:rPr>
                <w:b w:val="0"/>
                <w:sz w:val="22"/>
                <w:szCs w:val="22"/>
              </w:rPr>
              <w:t>Contact phone:</w:t>
            </w:r>
          </w:p>
        </w:tc>
        <w:tc>
          <w:tcPr>
            <w:tcW w:w="5755" w:type="dxa"/>
            <w:noWrap/>
            <w:vAlign w:val="bottom"/>
            <w:hideMark/>
          </w:tcPr>
          <w:p w14:paraId="76CAA29E" w14:textId="77777777" w:rsidR="007E1F14" w:rsidRPr="0009130C" w:rsidRDefault="007E1F14" w:rsidP="009D6F29">
            <w:pPr>
              <w:cnfStyle w:val="000000000000" w:firstRow="0" w:lastRow="0" w:firstColumn="0" w:lastColumn="0" w:oddVBand="0" w:evenVBand="0" w:oddHBand="0" w:evenHBand="0" w:firstRowFirstColumn="0" w:firstRowLastColumn="0" w:lastRowFirstColumn="0" w:lastRowLastColumn="0"/>
              <w:rPr>
                <w:sz w:val="22"/>
                <w:szCs w:val="22"/>
              </w:rPr>
            </w:pPr>
            <w:r w:rsidRPr="0009130C">
              <w:rPr>
                <w:sz w:val="22"/>
                <w:szCs w:val="22"/>
              </w:rPr>
              <w:t> </w:t>
            </w:r>
          </w:p>
        </w:tc>
      </w:tr>
      <w:tr w:rsidR="007E1F14" w:rsidRPr="007E1F14" w14:paraId="5EC5F212" w14:textId="77777777" w:rsidTr="00FE68A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5E047E3D" w14:textId="77777777" w:rsidR="007E1F14" w:rsidRPr="0009130C" w:rsidRDefault="007E1F14" w:rsidP="009D6F29">
            <w:pPr>
              <w:rPr>
                <w:b w:val="0"/>
                <w:sz w:val="22"/>
                <w:szCs w:val="22"/>
              </w:rPr>
            </w:pPr>
            <w:r w:rsidRPr="0009130C">
              <w:rPr>
                <w:b w:val="0"/>
                <w:sz w:val="22"/>
                <w:szCs w:val="22"/>
              </w:rPr>
              <w:t>Department:</w:t>
            </w:r>
          </w:p>
        </w:tc>
        <w:tc>
          <w:tcPr>
            <w:tcW w:w="5755" w:type="dxa"/>
            <w:tcBorders>
              <w:top w:val="none" w:sz="0" w:space="0" w:color="auto"/>
              <w:bottom w:val="none" w:sz="0" w:space="0" w:color="auto"/>
            </w:tcBorders>
            <w:noWrap/>
            <w:vAlign w:val="bottom"/>
            <w:hideMark/>
          </w:tcPr>
          <w:p w14:paraId="6D6BE1E5" w14:textId="77777777" w:rsidR="007E1F14" w:rsidRPr="0009130C" w:rsidRDefault="007E1F14" w:rsidP="009D6F29">
            <w:pPr>
              <w:cnfStyle w:val="000000100000" w:firstRow="0" w:lastRow="0" w:firstColumn="0" w:lastColumn="0" w:oddVBand="0" w:evenVBand="0" w:oddHBand="1" w:evenHBand="0" w:firstRowFirstColumn="0" w:firstRowLastColumn="0" w:lastRowFirstColumn="0" w:lastRowLastColumn="0"/>
              <w:rPr>
                <w:sz w:val="22"/>
                <w:szCs w:val="22"/>
              </w:rPr>
            </w:pPr>
            <w:r w:rsidRPr="0009130C">
              <w:rPr>
                <w:sz w:val="22"/>
                <w:szCs w:val="22"/>
              </w:rPr>
              <w:t> </w:t>
            </w:r>
          </w:p>
        </w:tc>
      </w:tr>
      <w:tr w:rsidR="0009130C" w:rsidRPr="007E1F14" w14:paraId="142168D2" w14:textId="77777777" w:rsidTr="00FE68A0">
        <w:trPr>
          <w:trHeight w:val="426"/>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6AE47B52" w14:textId="77777777" w:rsidR="007E1F14" w:rsidRPr="0009130C" w:rsidRDefault="007E1F14" w:rsidP="009D6F29">
            <w:pPr>
              <w:rPr>
                <w:b w:val="0"/>
                <w:sz w:val="22"/>
                <w:szCs w:val="22"/>
              </w:rPr>
            </w:pPr>
            <w:r w:rsidRPr="0009130C">
              <w:rPr>
                <w:b w:val="0"/>
                <w:sz w:val="22"/>
                <w:szCs w:val="22"/>
              </w:rPr>
              <w:t>Division:</w:t>
            </w:r>
          </w:p>
        </w:tc>
        <w:tc>
          <w:tcPr>
            <w:tcW w:w="5755" w:type="dxa"/>
            <w:noWrap/>
            <w:vAlign w:val="bottom"/>
            <w:hideMark/>
          </w:tcPr>
          <w:p w14:paraId="5A5BF060" w14:textId="77777777" w:rsidR="007E1F14" w:rsidRPr="0009130C" w:rsidRDefault="007E1F14" w:rsidP="009D6F29">
            <w:pPr>
              <w:cnfStyle w:val="000000000000" w:firstRow="0" w:lastRow="0" w:firstColumn="0" w:lastColumn="0" w:oddVBand="0" w:evenVBand="0" w:oddHBand="0" w:evenHBand="0" w:firstRowFirstColumn="0" w:firstRowLastColumn="0" w:lastRowFirstColumn="0" w:lastRowLastColumn="0"/>
              <w:rPr>
                <w:sz w:val="22"/>
                <w:szCs w:val="22"/>
              </w:rPr>
            </w:pPr>
            <w:r w:rsidRPr="0009130C">
              <w:rPr>
                <w:sz w:val="22"/>
                <w:szCs w:val="22"/>
              </w:rPr>
              <w:t> </w:t>
            </w:r>
          </w:p>
        </w:tc>
      </w:tr>
    </w:tbl>
    <w:p w14:paraId="6E24A861" w14:textId="77777777" w:rsidR="009D6F29" w:rsidRDefault="009D6F29"/>
    <w:tbl>
      <w:tblPr>
        <w:tblStyle w:val="PlainTable2"/>
        <w:tblpPr w:leftFromText="180" w:rightFromText="180" w:vertAnchor="text" w:tblpY="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5755"/>
      </w:tblGrid>
      <w:tr w:rsidR="007E1F14" w:rsidRPr="007E1F14" w14:paraId="07C7845F" w14:textId="77777777" w:rsidTr="00FE68A0">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355" w:type="dxa"/>
            <w:gridSpan w:val="2"/>
            <w:tcBorders>
              <w:bottom w:val="none" w:sz="0" w:space="0" w:color="auto"/>
            </w:tcBorders>
            <w:noWrap/>
            <w:vAlign w:val="center"/>
            <w:hideMark/>
          </w:tcPr>
          <w:p w14:paraId="5DD9CE2D" w14:textId="65A8D6A9" w:rsidR="007E1F14" w:rsidRPr="00EA3322" w:rsidRDefault="00EA3322" w:rsidP="00EE12F1">
            <w:pPr>
              <w:spacing w:before="0"/>
              <w:jc w:val="center"/>
              <w:rPr>
                <w:rFonts w:eastAsia="Times New Roman" w:cs="Arial"/>
                <w:color w:val="000000"/>
                <w:szCs w:val="24"/>
              </w:rPr>
            </w:pPr>
            <w:r>
              <w:rPr>
                <w:rFonts w:eastAsia="Times New Roman" w:cs="Arial"/>
                <w:color w:val="000000"/>
                <w:szCs w:val="24"/>
              </w:rPr>
              <w:t>Funding Partners:</w:t>
            </w:r>
            <w:r>
              <w:rPr>
                <w:rFonts w:eastAsia="Times New Roman" w:cs="Arial"/>
                <w:color w:val="000000"/>
                <w:szCs w:val="24"/>
              </w:rPr>
              <w:br/>
            </w:r>
            <w:r w:rsidRPr="00EA3322">
              <w:rPr>
                <w:rFonts w:eastAsia="Times New Roman" w:cs="Arial"/>
                <w:b w:val="0"/>
                <w:i/>
                <w:color w:val="000000"/>
                <w:sz w:val="20"/>
                <w:szCs w:val="24"/>
              </w:rPr>
              <w:t>(</w:t>
            </w:r>
            <w:r w:rsidR="00EE12F1">
              <w:rPr>
                <w:rFonts w:eastAsia="Times New Roman" w:cs="Arial"/>
                <w:b w:val="0"/>
                <w:i/>
                <w:color w:val="000000"/>
                <w:sz w:val="20"/>
                <w:szCs w:val="24"/>
              </w:rPr>
              <w:t xml:space="preserve">required for </w:t>
            </w:r>
            <w:r w:rsidR="00EE12F1" w:rsidRPr="00EA3322">
              <w:rPr>
                <w:rFonts w:eastAsia="Times New Roman" w:cs="Arial"/>
                <w:b w:val="0"/>
                <w:i/>
                <w:color w:val="000000"/>
                <w:sz w:val="20"/>
                <w:szCs w:val="24"/>
              </w:rPr>
              <w:t xml:space="preserve">each partner, </w:t>
            </w:r>
            <w:r w:rsidR="00EE12F1">
              <w:rPr>
                <w:rFonts w:eastAsia="Times New Roman" w:cs="Arial"/>
                <w:b w:val="0"/>
                <w:i/>
                <w:color w:val="000000"/>
                <w:sz w:val="20"/>
                <w:szCs w:val="24"/>
              </w:rPr>
              <w:t>copy box as needed</w:t>
            </w:r>
            <w:r w:rsidR="007E1F14" w:rsidRPr="00EA3322">
              <w:rPr>
                <w:rFonts w:eastAsia="Times New Roman" w:cs="Arial"/>
                <w:b w:val="0"/>
                <w:i/>
                <w:color w:val="000000"/>
                <w:sz w:val="20"/>
                <w:szCs w:val="24"/>
              </w:rPr>
              <w:t>)</w:t>
            </w:r>
          </w:p>
        </w:tc>
      </w:tr>
      <w:tr w:rsidR="0009130C" w:rsidRPr="007E1F14" w14:paraId="2CF49E8F" w14:textId="77777777" w:rsidTr="00FE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0C2DD2D5" w14:textId="77777777" w:rsidR="007E1F14" w:rsidRPr="007E1F14" w:rsidRDefault="007E1F14" w:rsidP="00EA3322">
            <w:pPr>
              <w:spacing w:before="0"/>
              <w:rPr>
                <w:rFonts w:eastAsia="Times New Roman" w:cs="Arial"/>
                <w:b w:val="0"/>
                <w:color w:val="000000"/>
                <w:sz w:val="22"/>
                <w:szCs w:val="22"/>
              </w:rPr>
            </w:pPr>
            <w:r w:rsidRPr="007E1F14">
              <w:rPr>
                <w:rFonts w:eastAsia="Times New Roman" w:cs="Arial"/>
                <w:b w:val="0"/>
                <w:color w:val="000000"/>
                <w:sz w:val="22"/>
                <w:szCs w:val="22"/>
              </w:rPr>
              <w:t>Name of contact:</w:t>
            </w:r>
          </w:p>
        </w:tc>
        <w:tc>
          <w:tcPr>
            <w:tcW w:w="5755" w:type="dxa"/>
            <w:tcBorders>
              <w:top w:val="none" w:sz="0" w:space="0" w:color="auto"/>
              <w:bottom w:val="none" w:sz="0" w:space="0" w:color="auto"/>
            </w:tcBorders>
            <w:noWrap/>
            <w:vAlign w:val="center"/>
            <w:hideMark/>
          </w:tcPr>
          <w:p w14:paraId="54FDF032" w14:textId="77777777" w:rsidR="007E1F14" w:rsidRPr="007E1F14" w:rsidRDefault="007E1F14" w:rsidP="009D6F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7E1F14">
              <w:rPr>
                <w:rFonts w:eastAsia="Times New Roman" w:cs="Arial"/>
                <w:color w:val="000000"/>
                <w:sz w:val="22"/>
                <w:szCs w:val="22"/>
              </w:rPr>
              <w:t> </w:t>
            </w:r>
          </w:p>
        </w:tc>
      </w:tr>
      <w:tr w:rsidR="0009130C" w:rsidRPr="007E1F14" w14:paraId="46C1F8A7" w14:textId="77777777" w:rsidTr="00FE68A0">
        <w:trPr>
          <w:trHeight w:val="432"/>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3F73991C" w14:textId="77777777" w:rsidR="007E1F14" w:rsidRPr="007E1F14" w:rsidRDefault="007E1F14" w:rsidP="00EA3322">
            <w:pPr>
              <w:spacing w:before="0"/>
              <w:rPr>
                <w:rFonts w:eastAsia="Times New Roman" w:cs="Arial"/>
                <w:b w:val="0"/>
                <w:color w:val="000000"/>
                <w:sz w:val="22"/>
                <w:szCs w:val="22"/>
              </w:rPr>
            </w:pPr>
            <w:r w:rsidRPr="007E1F14">
              <w:rPr>
                <w:rFonts w:eastAsia="Times New Roman" w:cs="Arial"/>
                <w:b w:val="0"/>
                <w:color w:val="000000"/>
                <w:sz w:val="22"/>
                <w:szCs w:val="22"/>
              </w:rPr>
              <w:t>Name of Agency:</w:t>
            </w:r>
          </w:p>
        </w:tc>
        <w:tc>
          <w:tcPr>
            <w:tcW w:w="5755" w:type="dxa"/>
            <w:noWrap/>
            <w:vAlign w:val="center"/>
            <w:hideMark/>
          </w:tcPr>
          <w:p w14:paraId="50C593BF" w14:textId="4B7FD692" w:rsidR="007E1F14" w:rsidRPr="007E1F14" w:rsidRDefault="007E1F14" w:rsidP="009D6F29">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rPr>
            </w:pPr>
          </w:p>
        </w:tc>
      </w:tr>
      <w:tr w:rsidR="0009130C" w:rsidRPr="007E1F14" w14:paraId="6A200ED5" w14:textId="77777777" w:rsidTr="00FE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1A6CF896" w14:textId="77777777" w:rsidR="007E1F14" w:rsidRPr="007E1F14" w:rsidRDefault="007E1F14" w:rsidP="00EA3322">
            <w:pPr>
              <w:spacing w:before="0"/>
              <w:rPr>
                <w:rFonts w:eastAsia="Times New Roman" w:cs="Arial"/>
                <w:b w:val="0"/>
                <w:color w:val="000000"/>
                <w:sz w:val="22"/>
                <w:szCs w:val="22"/>
              </w:rPr>
            </w:pPr>
            <w:r w:rsidRPr="007E1F14">
              <w:rPr>
                <w:rFonts w:eastAsia="Times New Roman" w:cs="Arial"/>
                <w:b w:val="0"/>
                <w:color w:val="000000"/>
                <w:sz w:val="22"/>
                <w:szCs w:val="22"/>
              </w:rPr>
              <w:t>Street:</w:t>
            </w:r>
          </w:p>
        </w:tc>
        <w:tc>
          <w:tcPr>
            <w:tcW w:w="5755" w:type="dxa"/>
            <w:tcBorders>
              <w:top w:val="none" w:sz="0" w:space="0" w:color="auto"/>
              <w:bottom w:val="none" w:sz="0" w:space="0" w:color="auto"/>
            </w:tcBorders>
            <w:noWrap/>
            <w:vAlign w:val="center"/>
            <w:hideMark/>
          </w:tcPr>
          <w:p w14:paraId="618944C4" w14:textId="02576A45" w:rsidR="007E1F14" w:rsidRPr="007E1F14" w:rsidRDefault="007E1F14" w:rsidP="009D6F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r>
      <w:tr w:rsidR="0009130C" w:rsidRPr="007E1F14" w14:paraId="0D7FC044" w14:textId="77777777" w:rsidTr="00FE68A0">
        <w:trPr>
          <w:trHeight w:val="432"/>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6AE5F657" w14:textId="77777777" w:rsidR="007E1F14" w:rsidRPr="007E1F14" w:rsidRDefault="007E1F14" w:rsidP="00EA3322">
            <w:pPr>
              <w:spacing w:before="0"/>
              <w:rPr>
                <w:rFonts w:eastAsia="Times New Roman" w:cs="Arial"/>
                <w:b w:val="0"/>
                <w:color w:val="000000"/>
                <w:sz w:val="22"/>
                <w:szCs w:val="22"/>
              </w:rPr>
            </w:pPr>
            <w:r w:rsidRPr="007E1F14">
              <w:rPr>
                <w:rFonts w:eastAsia="Times New Roman" w:cs="Arial"/>
                <w:b w:val="0"/>
                <w:color w:val="000000"/>
                <w:sz w:val="22"/>
                <w:szCs w:val="22"/>
              </w:rPr>
              <w:t>City:</w:t>
            </w:r>
          </w:p>
        </w:tc>
        <w:tc>
          <w:tcPr>
            <w:tcW w:w="5755" w:type="dxa"/>
            <w:noWrap/>
            <w:vAlign w:val="center"/>
            <w:hideMark/>
          </w:tcPr>
          <w:p w14:paraId="13285634" w14:textId="6E949AA0" w:rsidR="007E1F14" w:rsidRPr="007E1F14" w:rsidRDefault="007E1F14" w:rsidP="009D6F29">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rPr>
            </w:pPr>
          </w:p>
        </w:tc>
      </w:tr>
      <w:tr w:rsidR="0009130C" w:rsidRPr="007E1F14" w14:paraId="39CFA40E" w14:textId="77777777" w:rsidTr="00FE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78FFAD18" w14:textId="77777777" w:rsidR="007E1F14" w:rsidRPr="007E1F14" w:rsidRDefault="007E1F14" w:rsidP="00EA3322">
            <w:pPr>
              <w:spacing w:before="0"/>
              <w:rPr>
                <w:rFonts w:eastAsia="Times New Roman" w:cs="Arial"/>
                <w:b w:val="0"/>
                <w:color w:val="000000"/>
                <w:sz w:val="22"/>
                <w:szCs w:val="22"/>
              </w:rPr>
            </w:pPr>
            <w:r w:rsidRPr="007E1F14">
              <w:rPr>
                <w:rFonts w:eastAsia="Times New Roman" w:cs="Arial"/>
                <w:b w:val="0"/>
                <w:color w:val="000000"/>
                <w:sz w:val="22"/>
                <w:szCs w:val="22"/>
              </w:rPr>
              <w:t>County:</w:t>
            </w:r>
          </w:p>
        </w:tc>
        <w:tc>
          <w:tcPr>
            <w:tcW w:w="5755" w:type="dxa"/>
            <w:tcBorders>
              <w:top w:val="none" w:sz="0" w:space="0" w:color="auto"/>
              <w:bottom w:val="none" w:sz="0" w:space="0" w:color="auto"/>
            </w:tcBorders>
            <w:noWrap/>
            <w:vAlign w:val="center"/>
            <w:hideMark/>
          </w:tcPr>
          <w:p w14:paraId="03A05AFF" w14:textId="55FCE9DB" w:rsidR="007E1F14" w:rsidRPr="007E1F14" w:rsidRDefault="007E1F14" w:rsidP="009D6F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r>
      <w:tr w:rsidR="0009130C" w:rsidRPr="007E1F14" w14:paraId="0EB225BD" w14:textId="77777777" w:rsidTr="00FE68A0">
        <w:trPr>
          <w:trHeight w:val="432"/>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6DD5887F" w14:textId="77777777" w:rsidR="007E1F14" w:rsidRPr="007E1F14" w:rsidRDefault="007E1F14" w:rsidP="00EA3322">
            <w:pPr>
              <w:spacing w:before="0"/>
              <w:rPr>
                <w:rFonts w:eastAsia="Times New Roman" w:cs="Arial"/>
                <w:b w:val="0"/>
                <w:color w:val="000000"/>
                <w:sz w:val="22"/>
                <w:szCs w:val="22"/>
              </w:rPr>
            </w:pPr>
            <w:r w:rsidRPr="007E1F14">
              <w:rPr>
                <w:rFonts w:eastAsia="Times New Roman" w:cs="Arial"/>
                <w:b w:val="0"/>
                <w:color w:val="000000"/>
                <w:sz w:val="22"/>
                <w:szCs w:val="22"/>
              </w:rPr>
              <w:t>State:</w:t>
            </w:r>
          </w:p>
        </w:tc>
        <w:tc>
          <w:tcPr>
            <w:tcW w:w="5755" w:type="dxa"/>
            <w:noWrap/>
            <w:vAlign w:val="center"/>
            <w:hideMark/>
          </w:tcPr>
          <w:p w14:paraId="33E2610E" w14:textId="62A45F88" w:rsidR="007E1F14" w:rsidRPr="007E1F14" w:rsidRDefault="007E1F14" w:rsidP="009D6F29">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rPr>
            </w:pPr>
          </w:p>
        </w:tc>
      </w:tr>
      <w:tr w:rsidR="0009130C" w:rsidRPr="007E1F14" w14:paraId="30E5B7A7" w14:textId="77777777" w:rsidTr="00FE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635E7A5B" w14:textId="77777777" w:rsidR="007E1F14" w:rsidRPr="009D6F29" w:rsidRDefault="007E1F14" w:rsidP="00EA3322">
            <w:pPr>
              <w:spacing w:before="0"/>
              <w:rPr>
                <w:rFonts w:eastAsia="Times New Roman" w:cs="Arial"/>
                <w:b w:val="0"/>
                <w:color w:val="000000"/>
                <w:sz w:val="22"/>
                <w:szCs w:val="22"/>
              </w:rPr>
            </w:pPr>
            <w:r w:rsidRPr="009D6F29">
              <w:rPr>
                <w:rFonts w:eastAsia="Times New Roman" w:cs="Arial"/>
                <w:b w:val="0"/>
                <w:color w:val="000000"/>
                <w:sz w:val="22"/>
                <w:szCs w:val="22"/>
              </w:rPr>
              <w:t>Zip Code:</w:t>
            </w:r>
          </w:p>
        </w:tc>
        <w:tc>
          <w:tcPr>
            <w:tcW w:w="5755" w:type="dxa"/>
            <w:tcBorders>
              <w:top w:val="none" w:sz="0" w:space="0" w:color="auto"/>
              <w:bottom w:val="none" w:sz="0" w:space="0" w:color="auto"/>
            </w:tcBorders>
            <w:noWrap/>
            <w:vAlign w:val="center"/>
            <w:hideMark/>
          </w:tcPr>
          <w:p w14:paraId="3A88E5D4" w14:textId="56F1D09A" w:rsidR="007E1F14" w:rsidRPr="007E1F14" w:rsidRDefault="007E1F14" w:rsidP="009D6F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p>
        </w:tc>
      </w:tr>
      <w:tr w:rsidR="0009130C" w:rsidRPr="007E1F14" w14:paraId="41453189" w14:textId="77777777" w:rsidTr="00FE68A0">
        <w:trPr>
          <w:trHeight w:val="432"/>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77C36000" w14:textId="77777777" w:rsidR="007E1F14" w:rsidRPr="007E1F14" w:rsidRDefault="007E1F14" w:rsidP="00EA3322">
            <w:pPr>
              <w:spacing w:before="0"/>
              <w:rPr>
                <w:rFonts w:eastAsia="Times New Roman" w:cs="Arial"/>
                <w:b w:val="0"/>
                <w:color w:val="000000"/>
                <w:sz w:val="22"/>
                <w:szCs w:val="22"/>
              </w:rPr>
            </w:pPr>
            <w:r w:rsidRPr="007E1F14">
              <w:rPr>
                <w:rFonts w:eastAsia="Times New Roman" w:cs="Arial"/>
                <w:b w:val="0"/>
                <w:color w:val="000000"/>
                <w:sz w:val="22"/>
                <w:szCs w:val="22"/>
              </w:rPr>
              <w:t>Contact email address:</w:t>
            </w:r>
          </w:p>
        </w:tc>
        <w:tc>
          <w:tcPr>
            <w:tcW w:w="5755" w:type="dxa"/>
            <w:noWrap/>
            <w:vAlign w:val="center"/>
            <w:hideMark/>
          </w:tcPr>
          <w:p w14:paraId="1D46D424" w14:textId="15DC88E0" w:rsidR="007E1F14" w:rsidRPr="007E1F14" w:rsidRDefault="007E1F14" w:rsidP="009D6F29">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p>
        </w:tc>
      </w:tr>
      <w:tr w:rsidR="0009130C" w:rsidRPr="007E1F14" w14:paraId="67577325" w14:textId="77777777" w:rsidTr="00FE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168A210D" w14:textId="77777777" w:rsidR="007E1F14" w:rsidRPr="007E1F14" w:rsidRDefault="007E1F14" w:rsidP="00EA3322">
            <w:pPr>
              <w:spacing w:before="0"/>
              <w:rPr>
                <w:rFonts w:eastAsia="Times New Roman" w:cs="Arial"/>
                <w:b w:val="0"/>
                <w:color w:val="000000"/>
                <w:sz w:val="22"/>
                <w:szCs w:val="22"/>
              </w:rPr>
            </w:pPr>
            <w:r w:rsidRPr="007E1F14">
              <w:rPr>
                <w:rFonts w:eastAsia="Times New Roman" w:cs="Arial"/>
                <w:b w:val="0"/>
                <w:color w:val="000000"/>
                <w:sz w:val="22"/>
                <w:szCs w:val="22"/>
              </w:rPr>
              <w:t>Contact phone:</w:t>
            </w:r>
          </w:p>
        </w:tc>
        <w:tc>
          <w:tcPr>
            <w:tcW w:w="5755" w:type="dxa"/>
            <w:tcBorders>
              <w:top w:val="none" w:sz="0" w:space="0" w:color="auto"/>
              <w:bottom w:val="none" w:sz="0" w:space="0" w:color="auto"/>
            </w:tcBorders>
            <w:noWrap/>
            <w:vAlign w:val="center"/>
            <w:hideMark/>
          </w:tcPr>
          <w:p w14:paraId="4C229FC0" w14:textId="487BC68D" w:rsidR="007E1F14" w:rsidRPr="007E1F14" w:rsidRDefault="007E1F14" w:rsidP="009D6F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p>
        </w:tc>
      </w:tr>
    </w:tbl>
    <w:p w14:paraId="49266CD6" w14:textId="77777777" w:rsidR="009D6F29" w:rsidRDefault="009D6F29"/>
    <w:tbl>
      <w:tblPr>
        <w:tblStyle w:val="PlainTable2"/>
        <w:tblpPr w:leftFromText="180" w:rightFromText="180" w:vertAnchor="text" w:tblpY="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755"/>
      </w:tblGrid>
      <w:tr w:rsidR="009D6F29" w:rsidRPr="007E1F14" w14:paraId="1331E552" w14:textId="77777777" w:rsidTr="00FE68A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355" w:type="dxa"/>
            <w:gridSpan w:val="2"/>
            <w:tcBorders>
              <w:bottom w:val="none" w:sz="0" w:space="0" w:color="auto"/>
            </w:tcBorders>
            <w:noWrap/>
            <w:vAlign w:val="center"/>
          </w:tcPr>
          <w:p w14:paraId="1FD39618" w14:textId="12EADF45" w:rsidR="009D6F29" w:rsidRPr="007E1F14" w:rsidRDefault="00EE12F1" w:rsidP="00475CFC">
            <w:pPr>
              <w:spacing w:before="0"/>
              <w:jc w:val="center"/>
              <w:rPr>
                <w:rFonts w:eastAsia="Times New Roman" w:cs="Arial"/>
                <w:color w:val="000000"/>
                <w:szCs w:val="24"/>
              </w:rPr>
            </w:pPr>
            <w:r>
              <w:rPr>
                <w:rFonts w:eastAsia="Times New Roman" w:cs="Arial"/>
                <w:color w:val="000000"/>
                <w:szCs w:val="24"/>
              </w:rPr>
              <w:t>Project Partners:</w:t>
            </w:r>
            <w:r w:rsidR="00475CFC">
              <w:rPr>
                <w:rFonts w:eastAsia="Times New Roman" w:cs="Arial"/>
                <w:color w:val="000000"/>
                <w:szCs w:val="24"/>
              </w:rPr>
              <w:br/>
            </w:r>
            <w:r w:rsidR="00475CFC" w:rsidRPr="00EA3322">
              <w:rPr>
                <w:rFonts w:eastAsia="Times New Roman" w:cs="Arial"/>
                <w:b w:val="0"/>
                <w:i/>
                <w:color w:val="000000"/>
                <w:sz w:val="20"/>
                <w:szCs w:val="24"/>
              </w:rPr>
              <w:t>(</w:t>
            </w:r>
            <w:r w:rsidR="00475CFC">
              <w:rPr>
                <w:rFonts w:eastAsia="Times New Roman" w:cs="Arial"/>
                <w:b w:val="0"/>
                <w:i/>
                <w:color w:val="000000"/>
                <w:sz w:val="20"/>
                <w:szCs w:val="24"/>
              </w:rPr>
              <w:t xml:space="preserve">required for </w:t>
            </w:r>
            <w:r w:rsidR="00475CFC" w:rsidRPr="00EA3322">
              <w:rPr>
                <w:rFonts w:eastAsia="Times New Roman" w:cs="Arial"/>
                <w:b w:val="0"/>
                <w:i/>
                <w:color w:val="000000"/>
                <w:sz w:val="20"/>
                <w:szCs w:val="24"/>
              </w:rPr>
              <w:t xml:space="preserve">each partner, </w:t>
            </w:r>
            <w:r w:rsidR="00475CFC">
              <w:rPr>
                <w:rFonts w:eastAsia="Times New Roman" w:cs="Arial"/>
                <w:b w:val="0"/>
                <w:i/>
                <w:color w:val="000000"/>
                <w:sz w:val="20"/>
                <w:szCs w:val="24"/>
              </w:rPr>
              <w:t>copy box as needed</w:t>
            </w:r>
            <w:r w:rsidR="00475CFC" w:rsidRPr="00EA3322">
              <w:rPr>
                <w:rFonts w:eastAsia="Times New Roman" w:cs="Arial"/>
                <w:b w:val="0"/>
                <w:i/>
                <w:color w:val="000000"/>
                <w:sz w:val="20"/>
                <w:szCs w:val="24"/>
              </w:rPr>
              <w:t>)</w:t>
            </w:r>
          </w:p>
        </w:tc>
      </w:tr>
      <w:tr w:rsidR="009D6F29" w:rsidRPr="007E1F14" w14:paraId="6BE65233" w14:textId="77777777" w:rsidTr="00FE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773F5933" w14:textId="77777777" w:rsidR="009D6F29" w:rsidRPr="007E1F14" w:rsidRDefault="009D6F29" w:rsidP="00EA3322">
            <w:pPr>
              <w:spacing w:before="0"/>
              <w:rPr>
                <w:rFonts w:eastAsia="Times New Roman" w:cs="Arial"/>
                <w:b w:val="0"/>
                <w:bCs w:val="0"/>
                <w:caps/>
                <w:color w:val="000000"/>
                <w:sz w:val="22"/>
                <w:szCs w:val="22"/>
              </w:rPr>
            </w:pPr>
            <w:r w:rsidRPr="007E1F14">
              <w:rPr>
                <w:rFonts w:eastAsia="Times New Roman" w:cs="Arial"/>
                <w:b w:val="0"/>
                <w:color w:val="000000"/>
                <w:sz w:val="22"/>
                <w:szCs w:val="22"/>
              </w:rPr>
              <w:t>Name of contact:</w:t>
            </w:r>
          </w:p>
        </w:tc>
        <w:tc>
          <w:tcPr>
            <w:tcW w:w="5755" w:type="dxa"/>
            <w:tcBorders>
              <w:top w:val="none" w:sz="0" w:space="0" w:color="auto"/>
              <w:bottom w:val="none" w:sz="0" w:space="0" w:color="auto"/>
            </w:tcBorders>
          </w:tcPr>
          <w:p w14:paraId="7064F3B5" w14:textId="22FA4BEC" w:rsidR="009D6F29" w:rsidRPr="007E1F14" w:rsidRDefault="009D6F29" w:rsidP="009D6F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r>
      <w:tr w:rsidR="009D6F29" w:rsidRPr="007E1F14" w14:paraId="150891F3" w14:textId="77777777" w:rsidTr="00FE68A0">
        <w:trPr>
          <w:trHeight w:val="432"/>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7DEC5AA5" w14:textId="4C8DDEE7" w:rsidR="009D6F29" w:rsidRPr="007E1F14" w:rsidRDefault="009D6F29" w:rsidP="00EA3322">
            <w:pPr>
              <w:spacing w:before="0"/>
              <w:rPr>
                <w:rFonts w:eastAsia="Times New Roman" w:cs="Arial"/>
                <w:b w:val="0"/>
                <w:color w:val="000000"/>
                <w:sz w:val="22"/>
                <w:szCs w:val="22"/>
              </w:rPr>
            </w:pPr>
            <w:r w:rsidRPr="007E1F14">
              <w:rPr>
                <w:rFonts w:eastAsia="Times New Roman" w:cs="Arial"/>
                <w:b w:val="0"/>
                <w:color w:val="000000"/>
                <w:sz w:val="22"/>
                <w:szCs w:val="22"/>
              </w:rPr>
              <w:t>Name of Agency:</w:t>
            </w:r>
          </w:p>
        </w:tc>
        <w:tc>
          <w:tcPr>
            <w:tcW w:w="5755" w:type="dxa"/>
            <w:noWrap/>
            <w:hideMark/>
          </w:tcPr>
          <w:p w14:paraId="6F5E7056" w14:textId="4F7CEC82" w:rsidR="009D6F29" w:rsidRPr="007E1F14" w:rsidRDefault="009D6F29" w:rsidP="009D6F29">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rPr>
            </w:pPr>
          </w:p>
        </w:tc>
      </w:tr>
      <w:tr w:rsidR="009D6F29" w:rsidRPr="007E1F14" w14:paraId="7DCF52A9" w14:textId="77777777" w:rsidTr="00FE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04D3D0C0" w14:textId="019D8A2E" w:rsidR="009D6F29" w:rsidRPr="007E1F14" w:rsidRDefault="009D6F29" w:rsidP="00EA3322">
            <w:pPr>
              <w:spacing w:before="0"/>
              <w:rPr>
                <w:rFonts w:eastAsia="Times New Roman" w:cs="Arial"/>
                <w:b w:val="0"/>
                <w:color w:val="000000"/>
                <w:sz w:val="22"/>
                <w:szCs w:val="22"/>
              </w:rPr>
            </w:pPr>
            <w:r w:rsidRPr="007E1F14">
              <w:rPr>
                <w:rFonts w:eastAsia="Times New Roman" w:cs="Arial"/>
                <w:b w:val="0"/>
                <w:color w:val="000000"/>
                <w:sz w:val="22"/>
                <w:szCs w:val="22"/>
              </w:rPr>
              <w:t>Street:</w:t>
            </w:r>
          </w:p>
        </w:tc>
        <w:tc>
          <w:tcPr>
            <w:tcW w:w="5755" w:type="dxa"/>
            <w:tcBorders>
              <w:top w:val="none" w:sz="0" w:space="0" w:color="auto"/>
              <w:bottom w:val="none" w:sz="0" w:space="0" w:color="auto"/>
            </w:tcBorders>
            <w:noWrap/>
            <w:hideMark/>
          </w:tcPr>
          <w:p w14:paraId="4CFC1570" w14:textId="068A168A" w:rsidR="009D6F29" w:rsidRPr="007E1F14" w:rsidRDefault="009D6F29" w:rsidP="009D6F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r>
      <w:tr w:rsidR="009D6F29" w:rsidRPr="007E1F14" w14:paraId="4E774E32" w14:textId="77777777" w:rsidTr="00FE68A0">
        <w:trPr>
          <w:trHeight w:val="432"/>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15A30998" w14:textId="609274EC" w:rsidR="009D6F29" w:rsidRPr="007E1F14" w:rsidRDefault="009D6F29" w:rsidP="00EA3322">
            <w:pPr>
              <w:spacing w:before="0"/>
              <w:rPr>
                <w:rFonts w:eastAsia="Times New Roman" w:cs="Arial"/>
                <w:b w:val="0"/>
                <w:color w:val="000000"/>
                <w:sz w:val="22"/>
                <w:szCs w:val="22"/>
              </w:rPr>
            </w:pPr>
            <w:r w:rsidRPr="007E1F14">
              <w:rPr>
                <w:rFonts w:eastAsia="Times New Roman" w:cs="Arial"/>
                <w:b w:val="0"/>
                <w:color w:val="000000"/>
                <w:sz w:val="22"/>
                <w:szCs w:val="22"/>
              </w:rPr>
              <w:t>City:</w:t>
            </w:r>
          </w:p>
        </w:tc>
        <w:tc>
          <w:tcPr>
            <w:tcW w:w="5755" w:type="dxa"/>
            <w:noWrap/>
            <w:hideMark/>
          </w:tcPr>
          <w:p w14:paraId="2AB3CAC9" w14:textId="7A8F6167" w:rsidR="009D6F29" w:rsidRPr="007E1F14" w:rsidRDefault="009D6F29" w:rsidP="009D6F29">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rPr>
            </w:pPr>
          </w:p>
        </w:tc>
      </w:tr>
      <w:tr w:rsidR="009D6F29" w:rsidRPr="007E1F14" w14:paraId="2370EFA2" w14:textId="77777777" w:rsidTr="00FE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51FFB173" w14:textId="268C88D8" w:rsidR="009D6F29" w:rsidRPr="007E1F14" w:rsidRDefault="009D6F29" w:rsidP="00EA3322">
            <w:pPr>
              <w:spacing w:before="0"/>
              <w:rPr>
                <w:rFonts w:eastAsia="Times New Roman" w:cs="Arial"/>
                <w:b w:val="0"/>
                <w:color w:val="000000"/>
                <w:sz w:val="22"/>
                <w:szCs w:val="22"/>
              </w:rPr>
            </w:pPr>
            <w:r w:rsidRPr="007E1F14">
              <w:rPr>
                <w:rFonts w:eastAsia="Times New Roman" w:cs="Arial"/>
                <w:b w:val="0"/>
                <w:color w:val="000000"/>
                <w:sz w:val="22"/>
                <w:szCs w:val="22"/>
              </w:rPr>
              <w:t>County:</w:t>
            </w:r>
          </w:p>
        </w:tc>
        <w:tc>
          <w:tcPr>
            <w:tcW w:w="5755" w:type="dxa"/>
            <w:tcBorders>
              <w:top w:val="none" w:sz="0" w:space="0" w:color="auto"/>
              <w:bottom w:val="none" w:sz="0" w:space="0" w:color="auto"/>
            </w:tcBorders>
            <w:noWrap/>
            <w:hideMark/>
          </w:tcPr>
          <w:p w14:paraId="59476816" w14:textId="6998B23D" w:rsidR="009D6F29" w:rsidRPr="007E1F14" w:rsidRDefault="009D6F29" w:rsidP="009D6F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r>
      <w:tr w:rsidR="009D6F29" w:rsidRPr="007E1F14" w14:paraId="12E6CDA1" w14:textId="77777777" w:rsidTr="00FE68A0">
        <w:trPr>
          <w:trHeight w:val="432"/>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3EA5D2F3" w14:textId="2C8C5445" w:rsidR="009D6F29" w:rsidRPr="007E1F14" w:rsidRDefault="009D6F29" w:rsidP="00EA3322">
            <w:pPr>
              <w:spacing w:before="0"/>
              <w:rPr>
                <w:rFonts w:eastAsia="Times New Roman" w:cs="Arial"/>
                <w:b w:val="0"/>
                <w:color w:val="000000"/>
                <w:sz w:val="22"/>
                <w:szCs w:val="22"/>
              </w:rPr>
            </w:pPr>
            <w:r w:rsidRPr="007E1F14">
              <w:rPr>
                <w:rFonts w:eastAsia="Times New Roman" w:cs="Arial"/>
                <w:b w:val="0"/>
                <w:color w:val="000000"/>
                <w:sz w:val="22"/>
                <w:szCs w:val="22"/>
              </w:rPr>
              <w:t>State:</w:t>
            </w:r>
          </w:p>
        </w:tc>
        <w:tc>
          <w:tcPr>
            <w:tcW w:w="5755" w:type="dxa"/>
            <w:noWrap/>
            <w:hideMark/>
          </w:tcPr>
          <w:p w14:paraId="7A9A777C" w14:textId="21FAB7E3" w:rsidR="009D6F29" w:rsidRPr="007E1F14" w:rsidRDefault="009D6F29" w:rsidP="009D6F29">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rPr>
            </w:pPr>
          </w:p>
        </w:tc>
      </w:tr>
      <w:tr w:rsidR="009D6F29" w:rsidRPr="007E1F14" w14:paraId="38B255C1" w14:textId="77777777" w:rsidTr="00FE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3B6B5D73" w14:textId="2336023B" w:rsidR="009D6F29" w:rsidRPr="007E1F14" w:rsidRDefault="009D6F29" w:rsidP="00EA3322">
            <w:pPr>
              <w:spacing w:before="0"/>
              <w:rPr>
                <w:rFonts w:eastAsia="Times New Roman" w:cs="Arial"/>
                <w:b w:val="0"/>
                <w:color w:val="000000"/>
                <w:sz w:val="22"/>
                <w:szCs w:val="22"/>
              </w:rPr>
            </w:pPr>
            <w:r w:rsidRPr="007E1F14">
              <w:rPr>
                <w:rFonts w:eastAsia="Times New Roman" w:cs="Arial"/>
                <w:b w:val="0"/>
                <w:color w:val="000000"/>
                <w:sz w:val="22"/>
                <w:szCs w:val="22"/>
              </w:rPr>
              <w:t>Zip Code:</w:t>
            </w:r>
          </w:p>
        </w:tc>
        <w:tc>
          <w:tcPr>
            <w:tcW w:w="5755" w:type="dxa"/>
            <w:tcBorders>
              <w:top w:val="none" w:sz="0" w:space="0" w:color="auto"/>
              <w:bottom w:val="none" w:sz="0" w:space="0" w:color="auto"/>
            </w:tcBorders>
            <w:noWrap/>
            <w:hideMark/>
          </w:tcPr>
          <w:p w14:paraId="20ECD4F4" w14:textId="2A6D3E42" w:rsidR="009D6F29" w:rsidRPr="007E1F14" w:rsidRDefault="009D6F29" w:rsidP="009D6F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r>
      <w:tr w:rsidR="009D6F29" w:rsidRPr="007E1F14" w14:paraId="6AFB1916" w14:textId="77777777" w:rsidTr="00FE68A0">
        <w:trPr>
          <w:trHeight w:val="432"/>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2C90A109" w14:textId="2C56F728" w:rsidR="009D6F29" w:rsidRPr="007E1F14" w:rsidRDefault="009D6F29" w:rsidP="00EA3322">
            <w:pPr>
              <w:spacing w:before="0"/>
              <w:rPr>
                <w:rFonts w:eastAsia="Times New Roman" w:cs="Arial"/>
                <w:b w:val="0"/>
                <w:color w:val="000000"/>
                <w:sz w:val="22"/>
                <w:szCs w:val="22"/>
              </w:rPr>
            </w:pPr>
            <w:r w:rsidRPr="007E1F14">
              <w:rPr>
                <w:rFonts w:eastAsia="Times New Roman" w:cs="Arial"/>
                <w:b w:val="0"/>
                <w:color w:val="000000"/>
                <w:sz w:val="22"/>
                <w:szCs w:val="22"/>
              </w:rPr>
              <w:t>Contact email address:</w:t>
            </w:r>
          </w:p>
        </w:tc>
        <w:tc>
          <w:tcPr>
            <w:tcW w:w="5755" w:type="dxa"/>
            <w:noWrap/>
            <w:hideMark/>
          </w:tcPr>
          <w:p w14:paraId="437E9A88" w14:textId="3BFA25B2" w:rsidR="009D6F29" w:rsidRPr="007E1F14" w:rsidRDefault="009D6F29" w:rsidP="009D6F29">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rPr>
            </w:pPr>
          </w:p>
        </w:tc>
      </w:tr>
      <w:tr w:rsidR="009D6F29" w:rsidRPr="007E1F14" w14:paraId="702DEF28" w14:textId="77777777" w:rsidTr="00FE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3DFE5E59" w14:textId="07D215C7" w:rsidR="009D6F29" w:rsidRPr="007E1F14" w:rsidRDefault="009D6F29" w:rsidP="00EA3322">
            <w:pPr>
              <w:spacing w:before="0"/>
              <w:rPr>
                <w:rFonts w:eastAsia="Times New Roman" w:cs="Arial"/>
                <w:b w:val="0"/>
                <w:color w:val="000000"/>
                <w:sz w:val="22"/>
                <w:szCs w:val="22"/>
              </w:rPr>
            </w:pPr>
            <w:r w:rsidRPr="007E1F14">
              <w:rPr>
                <w:rFonts w:eastAsia="Times New Roman" w:cs="Arial"/>
                <w:b w:val="0"/>
                <w:color w:val="000000"/>
                <w:sz w:val="22"/>
                <w:szCs w:val="22"/>
              </w:rPr>
              <w:t>Contact phone:</w:t>
            </w:r>
          </w:p>
        </w:tc>
        <w:tc>
          <w:tcPr>
            <w:tcW w:w="5755" w:type="dxa"/>
            <w:tcBorders>
              <w:top w:val="none" w:sz="0" w:space="0" w:color="auto"/>
              <w:bottom w:val="none" w:sz="0" w:space="0" w:color="auto"/>
            </w:tcBorders>
            <w:noWrap/>
            <w:hideMark/>
          </w:tcPr>
          <w:p w14:paraId="627651D3" w14:textId="0684EE97" w:rsidR="009D6F29" w:rsidRPr="007E1F14" w:rsidRDefault="009D6F29" w:rsidP="009D6F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r>
    </w:tbl>
    <w:p w14:paraId="68D8A672" w14:textId="77777777" w:rsidR="00EA3322" w:rsidRDefault="00EA3322"/>
    <w:tbl>
      <w:tblPr>
        <w:tblStyle w:val="PlainTable2"/>
        <w:tblpPr w:leftFromText="180" w:rightFromText="180" w:vertAnchor="text" w:tblpY="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755"/>
      </w:tblGrid>
      <w:tr w:rsidR="00EA3322" w:rsidRPr="007E1F14" w14:paraId="3BAB814B" w14:textId="77777777" w:rsidTr="00FE68A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5" w:type="dxa"/>
            <w:gridSpan w:val="2"/>
            <w:tcBorders>
              <w:bottom w:val="none" w:sz="0" w:space="0" w:color="auto"/>
            </w:tcBorders>
            <w:noWrap/>
            <w:vAlign w:val="center"/>
          </w:tcPr>
          <w:p w14:paraId="1A9AB201" w14:textId="66CABA49" w:rsidR="00EA3322" w:rsidRPr="007E1F14" w:rsidRDefault="00EA3322" w:rsidP="00EE12F1">
            <w:pPr>
              <w:spacing w:before="0"/>
              <w:jc w:val="center"/>
              <w:rPr>
                <w:rFonts w:eastAsia="Times New Roman" w:cs="Arial"/>
                <w:color w:val="000000"/>
                <w:sz w:val="22"/>
                <w:szCs w:val="22"/>
              </w:rPr>
            </w:pPr>
            <w:r w:rsidRPr="00EE12F1">
              <w:rPr>
                <w:rFonts w:eastAsia="Times New Roman" w:cs="Arial"/>
                <w:color w:val="000000"/>
                <w:szCs w:val="22"/>
              </w:rPr>
              <w:t>Proposal Information</w:t>
            </w:r>
          </w:p>
        </w:tc>
      </w:tr>
      <w:tr w:rsidR="009D6F29" w:rsidRPr="007E1F14" w14:paraId="1AAE7117" w14:textId="77777777" w:rsidTr="00FE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tcBorders>
            <w:noWrap/>
            <w:vAlign w:val="bottom"/>
            <w:hideMark/>
          </w:tcPr>
          <w:p w14:paraId="2D3CB3C4" w14:textId="6D25E464" w:rsidR="009D6F29" w:rsidRPr="00EE12F1" w:rsidRDefault="009D6F29" w:rsidP="00475CFC">
            <w:pPr>
              <w:spacing w:before="0"/>
              <w:rPr>
                <w:rFonts w:eastAsia="Times New Roman" w:cs="Arial"/>
                <w:b w:val="0"/>
                <w:color w:val="000000"/>
                <w:sz w:val="22"/>
                <w:szCs w:val="22"/>
              </w:rPr>
            </w:pPr>
            <w:r w:rsidRPr="00EE12F1">
              <w:rPr>
                <w:rFonts w:cs="Arial"/>
                <w:b w:val="0"/>
                <w:sz w:val="22"/>
                <w:szCs w:val="22"/>
              </w:rPr>
              <w:t>Date Submitted:</w:t>
            </w:r>
          </w:p>
        </w:tc>
        <w:tc>
          <w:tcPr>
            <w:tcW w:w="5755" w:type="dxa"/>
            <w:tcBorders>
              <w:top w:val="none" w:sz="0" w:space="0" w:color="auto"/>
              <w:bottom w:val="none" w:sz="0" w:space="0" w:color="auto"/>
            </w:tcBorders>
            <w:noWrap/>
            <w:hideMark/>
          </w:tcPr>
          <w:p w14:paraId="0CC91EC7" w14:textId="34C1D0ED" w:rsidR="009D6F29" w:rsidRPr="007E1F14" w:rsidRDefault="009D6F29" w:rsidP="009D6F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r>
      <w:tr w:rsidR="00EE12F1" w:rsidRPr="007E1F14" w14:paraId="228A98D6" w14:textId="77777777" w:rsidTr="00FE68A0">
        <w:trPr>
          <w:trHeight w:val="452"/>
        </w:trPr>
        <w:tc>
          <w:tcPr>
            <w:cnfStyle w:val="001000000000" w:firstRow="0" w:lastRow="0" w:firstColumn="1" w:lastColumn="0" w:oddVBand="0" w:evenVBand="0" w:oddHBand="0" w:evenHBand="0" w:firstRowFirstColumn="0" w:firstRowLastColumn="0" w:lastRowFirstColumn="0" w:lastRowLastColumn="0"/>
            <w:tcW w:w="3600" w:type="dxa"/>
            <w:noWrap/>
            <w:vAlign w:val="bottom"/>
          </w:tcPr>
          <w:p w14:paraId="0AF81C3E" w14:textId="77777777" w:rsidR="00EE12F1" w:rsidRPr="00EE12F1" w:rsidRDefault="00EE12F1" w:rsidP="00EA3322">
            <w:pPr>
              <w:spacing w:before="0"/>
              <w:rPr>
                <w:rFonts w:eastAsia="Times New Roman" w:cs="Arial"/>
                <w:b w:val="0"/>
                <w:bCs w:val="0"/>
                <w:color w:val="000000"/>
                <w:sz w:val="22"/>
                <w:szCs w:val="22"/>
              </w:rPr>
            </w:pPr>
            <w:r w:rsidRPr="00EE12F1">
              <w:rPr>
                <w:rFonts w:cs="Arial"/>
                <w:b w:val="0"/>
                <w:sz w:val="22"/>
                <w:szCs w:val="22"/>
              </w:rPr>
              <w:t>Date Received by State:</w:t>
            </w:r>
          </w:p>
        </w:tc>
        <w:tc>
          <w:tcPr>
            <w:tcW w:w="5755" w:type="dxa"/>
            <w:vAlign w:val="bottom"/>
          </w:tcPr>
          <w:p w14:paraId="34CC73FE" w14:textId="2A86A86D" w:rsidR="00EE12F1" w:rsidRPr="0009130C" w:rsidRDefault="00EE12F1" w:rsidP="00EA3322">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rPr>
            </w:pPr>
          </w:p>
        </w:tc>
      </w:tr>
      <w:tr w:rsidR="00475CFC" w:rsidRPr="007E1F14" w14:paraId="05A2877F" w14:textId="77777777" w:rsidTr="00FE68A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355" w:type="dxa"/>
            <w:gridSpan w:val="2"/>
            <w:tcBorders>
              <w:top w:val="none" w:sz="0" w:space="0" w:color="auto"/>
              <w:bottom w:val="none" w:sz="0" w:space="0" w:color="auto"/>
            </w:tcBorders>
            <w:noWrap/>
            <w:vAlign w:val="bottom"/>
          </w:tcPr>
          <w:p w14:paraId="7880F0CB" w14:textId="77777777" w:rsidR="00475CFC" w:rsidRPr="0009130C" w:rsidRDefault="00475CFC" w:rsidP="00EA3322">
            <w:pPr>
              <w:spacing w:before="0"/>
              <w:rPr>
                <w:rFonts w:eastAsia="Times New Roman" w:cs="Arial"/>
                <w:color w:val="000000"/>
                <w:sz w:val="22"/>
                <w:szCs w:val="22"/>
              </w:rPr>
            </w:pPr>
          </w:p>
        </w:tc>
      </w:tr>
      <w:tr w:rsidR="00EE12F1" w:rsidRPr="007E1F14" w14:paraId="1BFFFE27" w14:textId="77777777" w:rsidTr="00FE68A0">
        <w:trPr>
          <w:trHeight w:val="1325"/>
        </w:trPr>
        <w:tc>
          <w:tcPr>
            <w:cnfStyle w:val="001000000000" w:firstRow="0" w:lastRow="0" w:firstColumn="1" w:lastColumn="0" w:oddVBand="0" w:evenVBand="0" w:oddHBand="0" w:evenHBand="0" w:firstRowFirstColumn="0" w:firstRowLastColumn="0" w:lastRowFirstColumn="0" w:lastRowLastColumn="0"/>
            <w:tcW w:w="9355" w:type="dxa"/>
            <w:gridSpan w:val="2"/>
            <w:noWrap/>
          </w:tcPr>
          <w:p w14:paraId="3237A69F" w14:textId="23725A8A" w:rsidR="00EE12F1" w:rsidRPr="00EE12F1" w:rsidRDefault="00EE12F1" w:rsidP="00475CFC">
            <w:pPr>
              <w:spacing w:before="0"/>
              <w:rPr>
                <w:rFonts w:eastAsia="Times New Roman" w:cs="Arial"/>
                <w:b w:val="0"/>
                <w:color w:val="000000"/>
                <w:sz w:val="22"/>
                <w:szCs w:val="22"/>
              </w:rPr>
            </w:pPr>
            <w:r w:rsidRPr="00EE12F1">
              <w:rPr>
                <w:b w:val="0"/>
                <w:sz w:val="22"/>
                <w:szCs w:val="22"/>
              </w:rPr>
              <w:t>Short Title of Proposal:</w:t>
            </w:r>
            <w:r>
              <w:rPr>
                <w:b w:val="0"/>
                <w:sz w:val="22"/>
                <w:szCs w:val="22"/>
              </w:rPr>
              <w:br/>
            </w:r>
          </w:p>
        </w:tc>
      </w:tr>
      <w:tr w:rsidR="00EE12F1" w:rsidRPr="007E1F14" w14:paraId="6AD2F0A8" w14:textId="77777777" w:rsidTr="00FE68A0">
        <w:trPr>
          <w:cnfStyle w:val="000000100000" w:firstRow="0" w:lastRow="0" w:firstColumn="0" w:lastColumn="0" w:oddVBand="0" w:evenVBand="0" w:oddHBand="1" w:evenHBand="0" w:firstRowFirstColumn="0" w:firstRowLastColumn="0" w:lastRowFirstColumn="0" w:lastRowLastColumn="0"/>
          <w:trHeight w:val="1721"/>
        </w:trPr>
        <w:tc>
          <w:tcPr>
            <w:cnfStyle w:val="001000000000" w:firstRow="0" w:lastRow="0" w:firstColumn="1" w:lastColumn="0" w:oddVBand="0" w:evenVBand="0" w:oddHBand="0" w:evenHBand="0" w:firstRowFirstColumn="0" w:firstRowLastColumn="0" w:lastRowFirstColumn="0" w:lastRowLastColumn="0"/>
            <w:tcW w:w="9355" w:type="dxa"/>
            <w:gridSpan w:val="2"/>
            <w:tcBorders>
              <w:top w:val="none" w:sz="0" w:space="0" w:color="auto"/>
              <w:bottom w:val="none" w:sz="0" w:space="0" w:color="auto"/>
            </w:tcBorders>
            <w:noWrap/>
          </w:tcPr>
          <w:p w14:paraId="3D0B0531" w14:textId="0A32107D" w:rsidR="00EE12F1" w:rsidRPr="00EE12F1" w:rsidRDefault="00EE12F1" w:rsidP="00F9084F">
            <w:pPr>
              <w:spacing w:before="0"/>
              <w:rPr>
                <w:b w:val="0"/>
                <w:sz w:val="22"/>
                <w:szCs w:val="22"/>
              </w:rPr>
            </w:pPr>
            <w:r w:rsidRPr="0009130C">
              <w:rPr>
                <w:rFonts w:cs="Arial"/>
                <w:b w:val="0"/>
                <w:sz w:val="22"/>
                <w:szCs w:val="22"/>
              </w:rPr>
              <w:t>Executive Summary (</w:t>
            </w:r>
            <w:r w:rsidRPr="00EE12F1">
              <w:rPr>
                <w:rFonts w:cs="Arial"/>
                <w:b w:val="0"/>
                <w:i/>
                <w:sz w:val="22"/>
                <w:szCs w:val="22"/>
              </w:rPr>
              <w:t xml:space="preserve">required – </w:t>
            </w:r>
            <w:r w:rsidR="00F9084F">
              <w:rPr>
                <w:rFonts w:cs="Arial"/>
                <w:b w:val="0"/>
                <w:i/>
                <w:sz w:val="22"/>
                <w:szCs w:val="22"/>
              </w:rPr>
              <w:t>200</w:t>
            </w:r>
            <w:r w:rsidR="00F9084F" w:rsidRPr="00EE12F1">
              <w:rPr>
                <w:rFonts w:cs="Arial"/>
                <w:b w:val="0"/>
                <w:i/>
                <w:sz w:val="22"/>
                <w:szCs w:val="22"/>
              </w:rPr>
              <w:t xml:space="preserve"> </w:t>
            </w:r>
            <w:r w:rsidRPr="00EE12F1">
              <w:rPr>
                <w:rFonts w:cs="Arial"/>
                <w:b w:val="0"/>
                <w:i/>
                <w:sz w:val="22"/>
                <w:szCs w:val="22"/>
              </w:rPr>
              <w:t>maximum word count</w:t>
            </w:r>
            <w:r w:rsidRPr="0009130C">
              <w:rPr>
                <w:rFonts w:cs="Arial"/>
                <w:b w:val="0"/>
                <w:sz w:val="22"/>
                <w:szCs w:val="22"/>
              </w:rPr>
              <w:t>):</w:t>
            </w:r>
            <w:r w:rsidR="006F62B4">
              <w:rPr>
                <w:rFonts w:cs="Arial"/>
                <w:b w:val="0"/>
                <w:sz w:val="22"/>
                <w:szCs w:val="22"/>
              </w:rPr>
              <w:br/>
            </w:r>
            <w:r w:rsidR="006F62B4">
              <w:rPr>
                <w:rFonts w:cs="Arial"/>
                <w:b w:val="0"/>
                <w:sz w:val="22"/>
                <w:szCs w:val="22"/>
              </w:rPr>
              <w:br/>
            </w:r>
            <w:r w:rsidR="006F62B4">
              <w:rPr>
                <w:rFonts w:cs="Arial"/>
                <w:b w:val="0"/>
                <w:sz w:val="22"/>
                <w:szCs w:val="22"/>
              </w:rPr>
              <w:br/>
            </w:r>
          </w:p>
        </w:tc>
      </w:tr>
    </w:tbl>
    <w:p w14:paraId="54E43CD0" w14:textId="586DF1FF" w:rsidR="00682FE5" w:rsidRDefault="00682FE5" w:rsidP="005D3A28"/>
    <w:tbl>
      <w:tblPr>
        <w:tblStyle w:val="PlainTable2"/>
        <w:tblpPr w:leftFromText="180" w:rightFromText="180" w:vertAnchor="text" w:tblpY="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475CFC" w:rsidRPr="007E1F14" w14:paraId="2D5E9585" w14:textId="77777777" w:rsidTr="00FE68A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5" w:type="dxa"/>
            <w:tcBorders>
              <w:bottom w:val="none" w:sz="0" w:space="0" w:color="auto"/>
            </w:tcBorders>
            <w:noWrap/>
            <w:vAlign w:val="center"/>
          </w:tcPr>
          <w:p w14:paraId="27CAE276" w14:textId="278824D4" w:rsidR="00475CFC" w:rsidRPr="007E1F14" w:rsidRDefault="00475CFC" w:rsidP="00475CFC">
            <w:pPr>
              <w:spacing w:before="0"/>
              <w:jc w:val="center"/>
              <w:rPr>
                <w:rFonts w:eastAsia="Times New Roman" w:cs="Arial"/>
                <w:color w:val="000000"/>
                <w:sz w:val="22"/>
                <w:szCs w:val="22"/>
              </w:rPr>
            </w:pPr>
            <w:r w:rsidRPr="00475CFC">
              <w:rPr>
                <w:rFonts w:eastAsia="Times New Roman" w:cs="Arial"/>
                <w:color w:val="000000"/>
                <w:szCs w:val="22"/>
              </w:rPr>
              <w:t>Lis</w:t>
            </w:r>
            <w:r>
              <w:rPr>
                <w:rFonts w:eastAsia="Times New Roman" w:cs="Arial"/>
                <w:color w:val="000000"/>
                <w:szCs w:val="22"/>
              </w:rPr>
              <w:t>t All Past Awarded MLIA Grants</w:t>
            </w:r>
            <w:r w:rsidRPr="00475CFC">
              <w:rPr>
                <w:rFonts w:eastAsia="Times New Roman" w:cs="Arial"/>
                <w:color w:val="000000"/>
                <w:szCs w:val="22"/>
              </w:rPr>
              <w:t>:</w:t>
            </w:r>
          </w:p>
        </w:tc>
      </w:tr>
      <w:tr w:rsidR="00475CFC" w:rsidRPr="007E1F14" w14:paraId="7ADBAD72" w14:textId="77777777" w:rsidTr="00FE68A0">
        <w:trPr>
          <w:cnfStyle w:val="000000100000" w:firstRow="0" w:lastRow="0" w:firstColumn="0" w:lastColumn="0" w:oddVBand="0" w:evenVBand="0" w:oddHBand="1" w:evenHBand="0" w:firstRowFirstColumn="0" w:firstRowLastColumn="0" w:lastRowFirstColumn="0" w:lastRowLastColumn="0"/>
          <w:trHeight w:val="2423"/>
        </w:trPr>
        <w:tc>
          <w:tcPr>
            <w:cnfStyle w:val="001000000000" w:firstRow="0" w:lastRow="0" w:firstColumn="1" w:lastColumn="0" w:oddVBand="0" w:evenVBand="0" w:oddHBand="0" w:evenHBand="0" w:firstRowFirstColumn="0" w:firstRowLastColumn="0" w:lastRowFirstColumn="0" w:lastRowLastColumn="0"/>
            <w:tcW w:w="9355" w:type="dxa"/>
            <w:tcBorders>
              <w:top w:val="none" w:sz="0" w:space="0" w:color="auto"/>
              <w:bottom w:val="none" w:sz="0" w:space="0" w:color="auto"/>
            </w:tcBorders>
            <w:noWrap/>
            <w:vAlign w:val="bottom"/>
          </w:tcPr>
          <w:p w14:paraId="70E4213A" w14:textId="77777777" w:rsidR="00475CFC" w:rsidRPr="007E1F14" w:rsidRDefault="00475CFC" w:rsidP="00C11827">
            <w:pPr>
              <w:spacing w:before="0"/>
              <w:rPr>
                <w:rFonts w:eastAsia="Times New Roman" w:cs="Arial"/>
                <w:color w:val="000000"/>
                <w:sz w:val="22"/>
                <w:szCs w:val="22"/>
              </w:rPr>
            </w:pPr>
          </w:p>
        </w:tc>
      </w:tr>
    </w:tbl>
    <w:p w14:paraId="56E35F84" w14:textId="23C63F87" w:rsidR="00425DB5" w:rsidRPr="001509D0" w:rsidRDefault="00425DB5" w:rsidP="001509D0"/>
    <w:p w14:paraId="2C0C14F4" w14:textId="4B974EA8" w:rsidR="006C5481" w:rsidRPr="001D491D" w:rsidRDefault="00703135" w:rsidP="004A32F2">
      <w:pPr>
        <w:pStyle w:val="Heading3"/>
        <w:rPr>
          <w:rStyle w:val="NoSpacingChar"/>
          <w:sz w:val="28"/>
          <w:szCs w:val="28"/>
        </w:rPr>
      </w:pPr>
      <w:r w:rsidRPr="001D491D">
        <w:rPr>
          <w:color w:val="943634"/>
          <w:sz w:val="28"/>
          <w:szCs w:val="28"/>
        </w:rPr>
        <w:br w:type="page"/>
      </w:r>
      <w:bookmarkStart w:id="17" w:name="_Toc472170460"/>
      <w:r w:rsidR="00346CD8" w:rsidRPr="001D491D">
        <w:rPr>
          <w:rStyle w:val="SubtleReference"/>
          <w:szCs w:val="28"/>
        </w:rPr>
        <w:t>S</w:t>
      </w:r>
      <w:r w:rsidR="00346CD8">
        <w:rPr>
          <w:rStyle w:val="SubtleReference"/>
          <w:szCs w:val="28"/>
        </w:rPr>
        <w:t>ection</w:t>
      </w:r>
      <w:r w:rsidR="00346CD8" w:rsidRPr="001D491D">
        <w:rPr>
          <w:rStyle w:val="SubtleReference"/>
          <w:szCs w:val="28"/>
        </w:rPr>
        <w:t xml:space="preserve"> </w:t>
      </w:r>
      <w:r w:rsidR="00AD6A9F" w:rsidRPr="001D491D">
        <w:rPr>
          <w:rStyle w:val="SubtleReference"/>
          <w:szCs w:val="28"/>
        </w:rPr>
        <w:t xml:space="preserve">2 – </w:t>
      </w:r>
      <w:r w:rsidR="00DF05A7" w:rsidRPr="001D491D">
        <w:rPr>
          <w:rStyle w:val="SubtleReference"/>
          <w:szCs w:val="28"/>
        </w:rPr>
        <w:t>Relevance</w:t>
      </w:r>
      <w:bookmarkEnd w:id="17"/>
      <w:r w:rsidR="00DF05A7" w:rsidRPr="001D491D">
        <w:rPr>
          <w:rStyle w:val="SubtleReference"/>
          <w:szCs w:val="28"/>
        </w:rPr>
        <w:t xml:space="preserve"> </w:t>
      </w:r>
    </w:p>
    <w:p w14:paraId="5737532F" w14:textId="1EBFD242" w:rsidR="006C5C91" w:rsidRDefault="006C5C91" w:rsidP="00DF1D9E">
      <w:pPr>
        <w:rPr>
          <w:rFonts w:cs="Arial"/>
          <w:b/>
          <w:i/>
          <w:sz w:val="22"/>
          <w:szCs w:val="22"/>
        </w:rPr>
      </w:pPr>
    </w:p>
    <w:p w14:paraId="3FF1EFB0" w14:textId="40F4562A" w:rsidR="006B2A19" w:rsidRPr="00403866" w:rsidRDefault="006B2A19" w:rsidP="00DF1D9E">
      <w:pPr>
        <w:rPr>
          <w:rFonts w:cs="Arial"/>
          <w:b/>
          <w:i/>
          <w:sz w:val="22"/>
          <w:szCs w:val="22"/>
        </w:rPr>
      </w:pPr>
      <w:r>
        <w:rPr>
          <w:b/>
          <w:i/>
          <w:color w:val="0B679B" w:themeColor="accent1"/>
        </w:rPr>
        <w:t>300-WORD COUNT</w:t>
      </w:r>
      <w:r w:rsidRPr="00641FBB">
        <w:rPr>
          <w:b/>
          <w:i/>
          <w:color w:val="0B679B" w:themeColor="accent1"/>
        </w:rPr>
        <w:t xml:space="preserve"> LIMIT</w:t>
      </w:r>
      <w:r>
        <w:rPr>
          <w:b/>
          <w:i/>
          <w:color w:val="0B679B" w:themeColor="accent1"/>
        </w:rPr>
        <w:t xml:space="preserve"> FOR NARRATIVE</w:t>
      </w:r>
    </w:p>
    <w:p w14:paraId="007F2970" w14:textId="38E0AE3F" w:rsidR="005B18AB" w:rsidRPr="00AB1B25" w:rsidRDefault="006C5C91" w:rsidP="00AB1B25">
      <w:pPr>
        <w:pStyle w:val="NoSpacing"/>
        <w:rPr>
          <w:rStyle w:val="SubtleReference"/>
          <w:rFonts w:ascii="Arial" w:hAnsi="Arial" w:cs="Arial"/>
          <w:b w:val="0"/>
          <w:i/>
          <w:sz w:val="22"/>
          <w:szCs w:val="22"/>
        </w:rPr>
      </w:pPr>
      <w:r w:rsidRPr="00AB1B25">
        <w:rPr>
          <w:rStyle w:val="SubtleReference"/>
          <w:rFonts w:ascii="Arial" w:hAnsi="Arial" w:cs="Arial"/>
          <w:b w:val="0"/>
          <w:i/>
          <w:sz w:val="22"/>
          <w:szCs w:val="22"/>
        </w:rPr>
        <w:t>*In this section</w:t>
      </w:r>
      <w:r w:rsidR="00403866" w:rsidRPr="00AB1B25">
        <w:rPr>
          <w:rStyle w:val="SubtleReference"/>
          <w:rFonts w:ascii="Arial" w:hAnsi="Arial" w:cs="Arial"/>
          <w:b w:val="0"/>
          <w:i/>
          <w:sz w:val="22"/>
          <w:szCs w:val="22"/>
        </w:rPr>
        <w:t>,</w:t>
      </w:r>
      <w:r w:rsidRPr="00AB1B25">
        <w:rPr>
          <w:rStyle w:val="SubtleReference"/>
          <w:rFonts w:ascii="Arial" w:hAnsi="Arial" w:cs="Arial"/>
          <w:b w:val="0"/>
          <w:i/>
          <w:sz w:val="22"/>
          <w:szCs w:val="22"/>
        </w:rPr>
        <w:t xml:space="preserve"> </w:t>
      </w:r>
      <w:r w:rsidR="008416AD" w:rsidRPr="00AB1B25">
        <w:rPr>
          <w:rStyle w:val="SubtleReference"/>
          <w:rFonts w:ascii="Arial" w:hAnsi="Arial" w:cs="Arial"/>
          <w:b w:val="0"/>
          <w:i/>
          <w:sz w:val="22"/>
          <w:szCs w:val="22"/>
        </w:rPr>
        <w:t>applica</w:t>
      </w:r>
      <w:r w:rsidR="00403866" w:rsidRPr="00AB1B25">
        <w:rPr>
          <w:rStyle w:val="SubtleReference"/>
          <w:rFonts w:ascii="Arial" w:hAnsi="Arial" w:cs="Arial"/>
          <w:b w:val="0"/>
          <w:i/>
          <w:sz w:val="22"/>
          <w:szCs w:val="22"/>
        </w:rPr>
        <w:t>nts must describe</w:t>
      </w:r>
      <w:r w:rsidR="00180E3E" w:rsidRPr="00AB1B25">
        <w:rPr>
          <w:rStyle w:val="SubtleReference"/>
          <w:rFonts w:ascii="Arial" w:hAnsi="Arial" w:cs="Arial"/>
          <w:b w:val="0"/>
          <w:i/>
          <w:sz w:val="22"/>
          <w:szCs w:val="22"/>
        </w:rPr>
        <w:t xml:space="preserve"> how</w:t>
      </w:r>
      <w:r w:rsidR="00403866" w:rsidRPr="00AB1B25">
        <w:rPr>
          <w:rStyle w:val="SubtleReference"/>
          <w:rFonts w:ascii="Arial" w:hAnsi="Arial" w:cs="Arial"/>
          <w:b w:val="0"/>
          <w:i/>
          <w:sz w:val="22"/>
          <w:szCs w:val="22"/>
        </w:rPr>
        <w:t xml:space="preserve"> (</w:t>
      </w:r>
      <w:r w:rsidR="00403866" w:rsidRPr="00AB1B25">
        <w:rPr>
          <w:rFonts w:ascii="Arial" w:hAnsi="Arial" w:cs="Arial"/>
          <w:i/>
          <w:color w:val="0B679B" w:themeColor="accent1"/>
          <w:sz w:val="22"/>
          <w:szCs w:val="22"/>
        </w:rPr>
        <w:t>do</w:t>
      </w:r>
      <w:r w:rsidR="00FE68A0">
        <w:rPr>
          <w:rFonts w:ascii="Arial" w:hAnsi="Arial" w:cs="Arial"/>
          <w:i/>
          <w:color w:val="0B679B" w:themeColor="accent1"/>
          <w:sz w:val="22"/>
          <w:szCs w:val="22"/>
        </w:rPr>
        <w:t xml:space="preserve"> </w:t>
      </w:r>
      <w:r w:rsidR="00403866" w:rsidRPr="00AB1B25">
        <w:rPr>
          <w:rFonts w:ascii="Arial" w:hAnsi="Arial" w:cs="Arial"/>
          <w:i/>
          <w:color w:val="0B679B" w:themeColor="accent1"/>
          <w:sz w:val="22"/>
          <w:szCs w:val="22"/>
        </w:rPr>
        <w:t>n</w:t>
      </w:r>
      <w:r w:rsidR="00FE68A0">
        <w:rPr>
          <w:rFonts w:ascii="Arial" w:hAnsi="Arial" w:cs="Arial"/>
          <w:i/>
          <w:color w:val="0B679B" w:themeColor="accent1"/>
          <w:sz w:val="22"/>
          <w:szCs w:val="22"/>
        </w:rPr>
        <w:t>o</w:t>
      </w:r>
      <w:r w:rsidR="00403866" w:rsidRPr="00AB1B25">
        <w:rPr>
          <w:rFonts w:ascii="Arial" w:hAnsi="Arial" w:cs="Arial"/>
          <w:i/>
          <w:color w:val="0B679B" w:themeColor="accent1"/>
          <w:sz w:val="22"/>
          <w:szCs w:val="22"/>
        </w:rPr>
        <w:t>t just say it does</w:t>
      </w:r>
      <w:r w:rsidR="00403866" w:rsidRPr="00AB1B25">
        <w:rPr>
          <w:rStyle w:val="SubtleReference"/>
          <w:rFonts w:ascii="Arial" w:hAnsi="Arial" w:cs="Arial"/>
          <w:b w:val="0"/>
          <w:i/>
          <w:sz w:val="22"/>
          <w:szCs w:val="22"/>
        </w:rPr>
        <w:t>)</w:t>
      </w:r>
      <w:r w:rsidR="00180E3E" w:rsidRPr="00AB1B25">
        <w:rPr>
          <w:rStyle w:val="SubtleReference"/>
          <w:rFonts w:ascii="Arial" w:hAnsi="Arial" w:cs="Arial"/>
          <w:b w:val="0"/>
          <w:i/>
          <w:sz w:val="22"/>
          <w:szCs w:val="22"/>
        </w:rPr>
        <w:t xml:space="preserve"> </w:t>
      </w:r>
      <w:r w:rsidR="0040630C" w:rsidRPr="00AB1B25">
        <w:rPr>
          <w:rStyle w:val="SubtleReference"/>
          <w:rFonts w:ascii="Arial" w:hAnsi="Arial" w:cs="Arial"/>
          <w:b w:val="0"/>
          <w:i/>
          <w:sz w:val="22"/>
          <w:szCs w:val="22"/>
        </w:rPr>
        <w:t>the proposal meets the purpose of the Montana Land Information Act</w:t>
      </w:r>
      <w:r w:rsidR="00795685">
        <w:rPr>
          <w:rStyle w:val="SubtleReference"/>
          <w:rFonts w:ascii="Arial" w:hAnsi="Arial" w:cs="Arial"/>
          <w:b w:val="0"/>
          <w:i/>
          <w:sz w:val="22"/>
          <w:szCs w:val="22"/>
        </w:rPr>
        <w:t>;</w:t>
      </w:r>
      <w:r w:rsidR="0040630C" w:rsidRPr="00AB1B25">
        <w:rPr>
          <w:rStyle w:val="SubtleReference"/>
          <w:rFonts w:ascii="Arial" w:hAnsi="Arial" w:cs="Arial"/>
          <w:b w:val="0"/>
          <w:i/>
          <w:sz w:val="22"/>
          <w:szCs w:val="22"/>
        </w:rPr>
        <w:t xml:space="preserve"> references </w:t>
      </w:r>
      <w:r w:rsidR="00F10D88" w:rsidRPr="00AB1B25">
        <w:rPr>
          <w:rStyle w:val="SubtleReference"/>
          <w:rFonts w:ascii="Arial" w:hAnsi="Arial" w:cs="Arial"/>
          <w:b w:val="0"/>
          <w:i/>
          <w:sz w:val="22"/>
          <w:szCs w:val="22"/>
        </w:rPr>
        <w:t>the defined</w:t>
      </w:r>
      <w:r w:rsidR="00E00E5F" w:rsidRPr="00AB1B25">
        <w:rPr>
          <w:rStyle w:val="SubtleReference"/>
          <w:rFonts w:ascii="Arial" w:hAnsi="Arial" w:cs="Arial"/>
          <w:b w:val="0"/>
          <w:i/>
          <w:sz w:val="22"/>
          <w:szCs w:val="22"/>
        </w:rPr>
        <w:t xml:space="preserve"> grant category priority of</w:t>
      </w:r>
      <w:r w:rsidR="0040630C" w:rsidRPr="00AB1B25">
        <w:rPr>
          <w:rStyle w:val="SubtleReference"/>
          <w:rFonts w:ascii="Arial" w:hAnsi="Arial" w:cs="Arial"/>
          <w:b w:val="0"/>
          <w:i/>
          <w:sz w:val="22"/>
          <w:szCs w:val="22"/>
        </w:rPr>
        <w:t xml:space="preserve"> the Land Information Plan</w:t>
      </w:r>
      <w:r w:rsidR="00795685">
        <w:rPr>
          <w:rStyle w:val="SubtleReference"/>
          <w:rFonts w:ascii="Arial" w:hAnsi="Arial" w:cs="Arial"/>
          <w:b w:val="0"/>
          <w:i/>
          <w:sz w:val="22"/>
          <w:szCs w:val="22"/>
        </w:rPr>
        <w:t>;</w:t>
      </w:r>
      <w:r w:rsidR="00AB1B25" w:rsidRPr="00AB1B25">
        <w:rPr>
          <w:rFonts w:ascii="Arial" w:hAnsi="Arial" w:cs="Arial"/>
          <w:i/>
          <w:color w:val="0B679B" w:themeColor="accent1"/>
          <w:sz w:val="22"/>
          <w:szCs w:val="22"/>
        </w:rPr>
        <w:t xml:space="preserve"> </w:t>
      </w:r>
      <w:r w:rsidR="00AB1B25" w:rsidRPr="00AB1B25">
        <w:rPr>
          <w:rStyle w:val="SubtleReference"/>
          <w:rFonts w:ascii="Arial" w:hAnsi="Arial" w:cs="Arial"/>
          <w:b w:val="0"/>
          <w:i/>
          <w:sz w:val="22"/>
          <w:szCs w:val="22"/>
        </w:rPr>
        <w:t>and clearly demonstrates how the grant project will further the land plan objectives for the defined category.</w:t>
      </w:r>
      <w:r w:rsidR="005B18AB" w:rsidRPr="00AB1B25">
        <w:rPr>
          <w:rStyle w:val="SubtleReference"/>
          <w:rFonts w:ascii="Arial" w:hAnsi="Arial" w:cs="Arial"/>
          <w:b w:val="0"/>
          <w:i/>
          <w:sz w:val="22"/>
          <w:szCs w:val="22"/>
        </w:rPr>
        <w:t xml:space="preserve"> (</w:t>
      </w:r>
      <w:r w:rsidR="00430DBE" w:rsidRPr="00AB1B25">
        <w:rPr>
          <w:rStyle w:val="SubtleReference"/>
          <w:rFonts w:ascii="Arial" w:hAnsi="Arial" w:cs="Arial"/>
          <w:b w:val="0"/>
          <w:i/>
          <w:sz w:val="22"/>
          <w:szCs w:val="22"/>
        </w:rPr>
        <w:t>15</w:t>
      </w:r>
      <w:r w:rsidR="005B18AB" w:rsidRPr="00AB1B25">
        <w:rPr>
          <w:rStyle w:val="SubtleReference"/>
          <w:rFonts w:ascii="Arial" w:hAnsi="Arial" w:cs="Arial"/>
          <w:b w:val="0"/>
          <w:i/>
          <w:sz w:val="22"/>
          <w:szCs w:val="22"/>
        </w:rPr>
        <w:t>% of the total score)</w:t>
      </w:r>
    </w:p>
    <w:p w14:paraId="29656EBA" w14:textId="77777777" w:rsidR="005B18AB" w:rsidRPr="00777436" w:rsidRDefault="005B18AB" w:rsidP="00DF1D9E">
      <w:pPr>
        <w:rPr>
          <w:rFonts w:cs="Arial"/>
          <w:b/>
          <w:i/>
          <w:color w:val="943634"/>
        </w:rPr>
      </w:pPr>
    </w:p>
    <w:p w14:paraId="6564CA54" w14:textId="2615B513" w:rsidR="006B32AE" w:rsidRDefault="006616AB" w:rsidP="00DF1D9E">
      <w:pPr>
        <w:rPr>
          <w:rFonts w:cs="Arial"/>
          <w:sz w:val="32"/>
          <w:szCs w:val="32"/>
        </w:rPr>
      </w:pPr>
      <w:r w:rsidRPr="0091307F">
        <w:rPr>
          <w:rFonts w:cs="Arial"/>
          <w:sz w:val="32"/>
          <w:szCs w:val="32"/>
        </w:rPr>
        <w:br w:type="page"/>
      </w:r>
      <w:r w:rsidR="00AB1B25" w:rsidRPr="004A32F2" w:rsidDel="00AB1B25">
        <w:rPr>
          <w:rStyle w:val="NoSpacingChar"/>
        </w:rPr>
        <w:t xml:space="preserve"> </w:t>
      </w:r>
    </w:p>
    <w:p w14:paraId="3EC5077C" w14:textId="5BBF25FA" w:rsidR="006B32AE" w:rsidRPr="00B7725F" w:rsidRDefault="00346CD8" w:rsidP="00AB0D39">
      <w:pPr>
        <w:pStyle w:val="Heading3"/>
        <w:rPr>
          <w:rStyle w:val="SubtleReference"/>
          <w:szCs w:val="28"/>
        </w:rPr>
      </w:pPr>
      <w:bookmarkStart w:id="18" w:name="_Toc472170461"/>
      <w:r w:rsidRPr="00B7725F">
        <w:rPr>
          <w:rStyle w:val="SubtleReference"/>
          <w:szCs w:val="28"/>
        </w:rPr>
        <w:t>S</w:t>
      </w:r>
      <w:r>
        <w:rPr>
          <w:rStyle w:val="SubtleReference"/>
          <w:szCs w:val="28"/>
        </w:rPr>
        <w:t>ection</w:t>
      </w:r>
      <w:r w:rsidRPr="00B7725F">
        <w:rPr>
          <w:rStyle w:val="SubtleReference"/>
          <w:szCs w:val="28"/>
        </w:rPr>
        <w:t xml:space="preserve"> </w:t>
      </w:r>
      <w:r w:rsidR="006B32AE" w:rsidRPr="00B7725F">
        <w:rPr>
          <w:rStyle w:val="SubtleReference"/>
          <w:szCs w:val="28"/>
        </w:rPr>
        <w:t>3 –</w:t>
      </w:r>
      <w:r w:rsidR="001D491D" w:rsidRPr="00B7725F">
        <w:rPr>
          <w:rStyle w:val="SubtleReference"/>
          <w:szCs w:val="28"/>
        </w:rPr>
        <w:t xml:space="preserve"> </w:t>
      </w:r>
      <w:r w:rsidR="006B32AE" w:rsidRPr="00B7725F">
        <w:rPr>
          <w:rStyle w:val="SubtleReference"/>
          <w:szCs w:val="28"/>
        </w:rPr>
        <w:t xml:space="preserve">Public </w:t>
      </w:r>
      <w:r w:rsidR="006B32AE" w:rsidRPr="00AB0D39">
        <w:rPr>
          <w:rStyle w:val="SubtleReference"/>
          <w:szCs w:val="28"/>
        </w:rPr>
        <w:t>Benefit</w:t>
      </w:r>
      <w:bookmarkEnd w:id="18"/>
      <w:r w:rsidR="006B32AE" w:rsidRPr="00AB0D39">
        <w:rPr>
          <w:rStyle w:val="SubtleReference"/>
          <w:szCs w:val="28"/>
        </w:rPr>
        <w:t xml:space="preserve"> </w:t>
      </w:r>
    </w:p>
    <w:p w14:paraId="482BF597" w14:textId="4E2A733D" w:rsidR="00AB1B25" w:rsidRPr="00403866" w:rsidRDefault="00BE7F8D" w:rsidP="00AB1B25">
      <w:pPr>
        <w:rPr>
          <w:rFonts w:cs="Arial"/>
          <w:b/>
          <w:i/>
          <w:sz w:val="22"/>
          <w:szCs w:val="22"/>
        </w:rPr>
      </w:pPr>
      <w:r>
        <w:rPr>
          <w:b/>
          <w:i/>
          <w:color w:val="0B679B" w:themeColor="accent1"/>
        </w:rPr>
        <w:br/>
      </w:r>
      <w:r w:rsidR="00BC7113">
        <w:rPr>
          <w:b/>
          <w:i/>
          <w:color w:val="0B679B" w:themeColor="accent1"/>
        </w:rPr>
        <w:t>300-WORD</w:t>
      </w:r>
      <w:r>
        <w:rPr>
          <w:b/>
          <w:i/>
          <w:color w:val="0B679B" w:themeColor="accent1"/>
        </w:rPr>
        <w:t xml:space="preserve"> COUNT</w:t>
      </w:r>
      <w:r w:rsidR="00BC7113">
        <w:rPr>
          <w:b/>
          <w:i/>
          <w:color w:val="0B679B" w:themeColor="accent1"/>
        </w:rPr>
        <w:t xml:space="preserve"> </w:t>
      </w:r>
      <w:r w:rsidR="00BC7113" w:rsidRPr="00641FBB">
        <w:rPr>
          <w:b/>
          <w:i/>
          <w:color w:val="0B679B" w:themeColor="accent1"/>
        </w:rPr>
        <w:t>LIMIT</w:t>
      </w:r>
      <w:r w:rsidR="00BC7113">
        <w:rPr>
          <w:b/>
          <w:i/>
          <w:color w:val="0B679B" w:themeColor="accent1"/>
        </w:rPr>
        <w:t xml:space="preserve"> FOR NARRATIVE</w:t>
      </w:r>
    </w:p>
    <w:p w14:paraId="59798788" w14:textId="05606729" w:rsidR="00AB1B25" w:rsidRPr="00AB0D39" w:rsidRDefault="00AB1B25" w:rsidP="00AB1B25">
      <w:pPr>
        <w:pStyle w:val="NoSpacing"/>
        <w:rPr>
          <w:rStyle w:val="SubtleReference"/>
          <w:rFonts w:ascii="Arial" w:hAnsi="Arial" w:cs="Arial"/>
          <w:b w:val="0"/>
          <w:i/>
          <w:sz w:val="22"/>
          <w:szCs w:val="22"/>
        </w:rPr>
      </w:pPr>
      <w:r w:rsidRPr="00AB0D39">
        <w:rPr>
          <w:rStyle w:val="SubtleReference"/>
          <w:rFonts w:ascii="Arial" w:hAnsi="Arial" w:cs="Arial"/>
          <w:b w:val="0"/>
          <w:i/>
          <w:sz w:val="22"/>
          <w:szCs w:val="22"/>
        </w:rPr>
        <w:t xml:space="preserve">*In this section, applicants must describe why and </w:t>
      </w:r>
      <w:r w:rsidRPr="00AB0D39">
        <w:rPr>
          <w:rFonts w:ascii="Arial" w:hAnsi="Arial" w:cs="Arial"/>
          <w:i/>
          <w:color w:val="0B679B" w:themeColor="accent1"/>
          <w:sz w:val="22"/>
          <w:szCs w:val="22"/>
        </w:rPr>
        <w:t>demonstrate how the grant project will benefit a specific MSDI theme; enhance the land information needs of multiple agencies or jurisdictions; and</w:t>
      </w:r>
      <w:r w:rsidR="00AB0D39" w:rsidRPr="00AB0D39">
        <w:rPr>
          <w:rFonts w:ascii="Arial" w:hAnsi="Arial" w:cs="Arial"/>
          <w:i/>
          <w:color w:val="0B679B" w:themeColor="accent1"/>
          <w:sz w:val="22"/>
          <w:szCs w:val="22"/>
        </w:rPr>
        <w:t xml:space="preserve"> benefit</w:t>
      </w:r>
      <w:r w:rsidRPr="00AB0D39">
        <w:rPr>
          <w:rFonts w:ascii="Arial" w:hAnsi="Arial" w:cs="Arial"/>
          <w:i/>
          <w:color w:val="0B679B" w:themeColor="accent1"/>
          <w:sz w:val="22"/>
          <w:szCs w:val="22"/>
        </w:rPr>
        <w:t xml:space="preserve"> the citizens of Montana</w:t>
      </w:r>
      <w:r w:rsidRPr="00AB0D39">
        <w:rPr>
          <w:rStyle w:val="SubtleReference"/>
          <w:rFonts w:ascii="Arial" w:hAnsi="Arial" w:cs="Arial"/>
          <w:b w:val="0"/>
          <w:i/>
          <w:sz w:val="22"/>
          <w:szCs w:val="22"/>
        </w:rPr>
        <w:t>. (</w:t>
      </w:r>
      <w:r w:rsidR="00AB0D39" w:rsidRPr="00AB0D39">
        <w:rPr>
          <w:rStyle w:val="SubtleReference"/>
          <w:rFonts w:ascii="Arial" w:hAnsi="Arial" w:cs="Arial"/>
          <w:b w:val="0"/>
          <w:i/>
          <w:sz w:val="22"/>
          <w:szCs w:val="22"/>
        </w:rPr>
        <w:t>25</w:t>
      </w:r>
      <w:r w:rsidRPr="00AB0D39">
        <w:rPr>
          <w:rStyle w:val="SubtleReference"/>
          <w:rFonts w:ascii="Arial" w:hAnsi="Arial" w:cs="Arial"/>
          <w:b w:val="0"/>
          <w:i/>
          <w:sz w:val="22"/>
          <w:szCs w:val="22"/>
        </w:rPr>
        <w:t>% of the total score)</w:t>
      </w:r>
    </w:p>
    <w:p w14:paraId="3355A286" w14:textId="7FA72FFB" w:rsidR="007D51DF" w:rsidRPr="00B7725F" w:rsidRDefault="00A87294" w:rsidP="00AB0D39">
      <w:pPr>
        <w:pStyle w:val="Heading3"/>
        <w:rPr>
          <w:rStyle w:val="SubtleReference"/>
          <w:szCs w:val="28"/>
        </w:rPr>
      </w:pPr>
      <w:r>
        <w:rPr>
          <w:rFonts w:cs="Arial"/>
        </w:rPr>
        <w:br w:type="page"/>
      </w:r>
      <w:bookmarkStart w:id="19" w:name="_Toc472170462"/>
      <w:r w:rsidR="00346CD8" w:rsidRPr="00B7725F">
        <w:rPr>
          <w:rStyle w:val="SubtleReference"/>
          <w:szCs w:val="28"/>
        </w:rPr>
        <w:t>S</w:t>
      </w:r>
      <w:r w:rsidR="00346CD8">
        <w:rPr>
          <w:rStyle w:val="SubtleReference"/>
          <w:szCs w:val="28"/>
        </w:rPr>
        <w:t>ection</w:t>
      </w:r>
      <w:r w:rsidR="00346CD8" w:rsidRPr="00B7725F">
        <w:rPr>
          <w:rStyle w:val="SubtleReference"/>
          <w:szCs w:val="28"/>
        </w:rPr>
        <w:t xml:space="preserve"> </w:t>
      </w:r>
      <w:r w:rsidR="006B32AE" w:rsidRPr="00B7725F">
        <w:rPr>
          <w:rStyle w:val="SubtleReference"/>
          <w:szCs w:val="28"/>
        </w:rPr>
        <w:t>4</w:t>
      </w:r>
      <w:r w:rsidR="00AD6A9F" w:rsidRPr="00B7725F">
        <w:rPr>
          <w:rStyle w:val="SubtleReference"/>
          <w:szCs w:val="28"/>
        </w:rPr>
        <w:t xml:space="preserve"> – Scope of Work</w:t>
      </w:r>
      <w:bookmarkEnd w:id="19"/>
      <w:r w:rsidR="00AD6A9F" w:rsidRPr="00B7725F">
        <w:rPr>
          <w:rStyle w:val="SubtleReference"/>
          <w:szCs w:val="28"/>
        </w:rPr>
        <w:t xml:space="preserve"> </w:t>
      </w:r>
    </w:p>
    <w:p w14:paraId="6DE723B2" w14:textId="46DD6BA6" w:rsidR="003A73E6" w:rsidRPr="003A73E6" w:rsidRDefault="00A858BE" w:rsidP="003A73E6">
      <w:pPr>
        <w:rPr>
          <w:rFonts w:cs="Arial"/>
          <w:b/>
          <w:i/>
          <w:color w:val="0B679B" w:themeColor="accent1"/>
        </w:rPr>
      </w:pPr>
      <w:r>
        <w:rPr>
          <w:b/>
          <w:i/>
          <w:color w:val="0B679B" w:themeColor="accent1"/>
        </w:rPr>
        <w:br/>
        <w:t>4</w:t>
      </w:r>
      <w:r w:rsidRPr="00641FBB">
        <w:rPr>
          <w:b/>
          <w:i/>
          <w:color w:val="0B679B" w:themeColor="accent1"/>
        </w:rPr>
        <w:t>-PAGE LIMIT</w:t>
      </w:r>
      <w:r>
        <w:rPr>
          <w:b/>
          <w:i/>
          <w:color w:val="0B679B" w:themeColor="accent1"/>
        </w:rPr>
        <w:t xml:space="preserve"> FOR NARRATIVE</w:t>
      </w:r>
      <w:r w:rsidR="00BC7113">
        <w:rPr>
          <w:b/>
          <w:i/>
          <w:color w:val="0B679B" w:themeColor="accent1"/>
        </w:rPr>
        <w:br/>
      </w:r>
      <w:r w:rsidR="003A73E6" w:rsidRPr="003A73E6">
        <w:rPr>
          <w:rStyle w:val="SubtleReference"/>
          <w:b w:val="0"/>
          <w:i/>
          <w:sz w:val="22"/>
          <w:szCs w:val="22"/>
        </w:rPr>
        <w:t>*In this section</w:t>
      </w:r>
      <w:r w:rsidR="00A0293A">
        <w:rPr>
          <w:rStyle w:val="SubtleReference"/>
          <w:b w:val="0"/>
          <w:i/>
          <w:sz w:val="22"/>
          <w:szCs w:val="22"/>
        </w:rPr>
        <w:t>,</w:t>
      </w:r>
      <w:r w:rsidR="003A73E6" w:rsidRPr="003A73E6">
        <w:rPr>
          <w:rStyle w:val="SubtleReference"/>
          <w:b w:val="0"/>
          <w:i/>
          <w:sz w:val="22"/>
          <w:szCs w:val="22"/>
        </w:rPr>
        <w:t xml:space="preserve"> applicants must </w:t>
      </w:r>
      <w:r w:rsidR="003A73E6" w:rsidRPr="003A73E6">
        <w:rPr>
          <w:rFonts w:cs="Arial"/>
          <w:i/>
          <w:color w:val="0B679B" w:themeColor="accent1"/>
          <w:sz w:val="22"/>
          <w:szCs w:val="22"/>
        </w:rPr>
        <w:t>demonstrate adequate research and preparation; knowledge of existing data standards/best practices and existing data models; clearly and concisely describes how the proposed grant activities and products will accomplish goals and objectives of the identified grant category; and includes a complete project timeline of defined project tasks and outlines their interdependencies. (25%</w:t>
      </w:r>
      <w:r w:rsidR="00575903" w:rsidRPr="00575903">
        <w:rPr>
          <w:rStyle w:val="SubtleReference"/>
          <w:b w:val="0"/>
          <w:i/>
          <w:sz w:val="22"/>
          <w:szCs w:val="22"/>
        </w:rPr>
        <w:t xml:space="preserve"> of the score</w:t>
      </w:r>
      <w:r w:rsidR="003A73E6" w:rsidRPr="003A73E6">
        <w:rPr>
          <w:rFonts w:cs="Arial"/>
          <w:i/>
          <w:color w:val="0B679B" w:themeColor="accent1"/>
          <w:sz w:val="22"/>
          <w:szCs w:val="22"/>
        </w:rPr>
        <w:t>)</w:t>
      </w:r>
    </w:p>
    <w:p w14:paraId="3D5CE245" w14:textId="02C8F608" w:rsidR="00F44A7A" w:rsidRPr="00F9084F" w:rsidRDefault="009F2024" w:rsidP="00AD6A9F">
      <w:pPr>
        <w:rPr>
          <w:rFonts w:cs="Arial"/>
          <w:b/>
          <w:i/>
          <w:sz w:val="22"/>
        </w:rPr>
      </w:pPr>
      <w:r w:rsidRPr="00F9084F">
        <w:rPr>
          <w:rFonts w:cs="Arial"/>
          <w:b/>
          <w:i/>
          <w:sz w:val="22"/>
        </w:rPr>
        <w:t>Provide a detailed narrative</w:t>
      </w:r>
      <w:r w:rsidR="00F44A7A" w:rsidRPr="00F9084F">
        <w:rPr>
          <w:rFonts w:cs="Arial"/>
          <w:b/>
          <w:i/>
          <w:sz w:val="22"/>
        </w:rPr>
        <w:t xml:space="preserve"> of the work that needs to be </w:t>
      </w:r>
      <w:r w:rsidR="00777436" w:rsidRPr="00F9084F">
        <w:rPr>
          <w:rFonts w:cs="Arial"/>
          <w:b/>
          <w:i/>
          <w:sz w:val="22"/>
        </w:rPr>
        <w:t>accomplished</w:t>
      </w:r>
      <w:r w:rsidR="00F44A7A" w:rsidRPr="00F9084F">
        <w:rPr>
          <w:rFonts w:cs="Arial"/>
          <w:b/>
          <w:i/>
          <w:sz w:val="22"/>
        </w:rPr>
        <w:t xml:space="preserve"> in order to complete a successful project.  The statement must include:</w:t>
      </w:r>
    </w:p>
    <w:p w14:paraId="18537024" w14:textId="77777777" w:rsidR="00B915A2" w:rsidRPr="00B915A2" w:rsidRDefault="00F44A7A" w:rsidP="003726E9">
      <w:pPr>
        <w:numPr>
          <w:ilvl w:val="0"/>
          <w:numId w:val="2"/>
        </w:numPr>
        <w:autoSpaceDE w:val="0"/>
        <w:autoSpaceDN w:val="0"/>
        <w:adjustRightInd w:val="0"/>
        <w:contextualSpacing/>
        <w:rPr>
          <w:rFonts w:cs="Arial"/>
          <w:sz w:val="22"/>
          <w:szCs w:val="22"/>
        </w:rPr>
      </w:pPr>
      <w:r w:rsidRPr="0037480E">
        <w:rPr>
          <w:rFonts w:cs="Arial"/>
          <w:sz w:val="22"/>
          <w:szCs w:val="22"/>
          <w:u w:val="single"/>
        </w:rPr>
        <w:t>Goals and Objectives</w:t>
      </w:r>
      <w:r w:rsidRPr="00F44A7A">
        <w:rPr>
          <w:rFonts w:cs="Arial"/>
          <w:sz w:val="22"/>
          <w:szCs w:val="22"/>
        </w:rPr>
        <w:t xml:space="preserve"> - List the project goal</w:t>
      </w:r>
      <w:r w:rsidR="00700D92">
        <w:rPr>
          <w:rFonts w:cs="Arial"/>
          <w:sz w:val="22"/>
          <w:szCs w:val="22"/>
        </w:rPr>
        <w:t xml:space="preserve"> or goals</w:t>
      </w:r>
      <w:r w:rsidRPr="00F44A7A">
        <w:rPr>
          <w:rFonts w:cs="Arial"/>
          <w:sz w:val="22"/>
          <w:szCs w:val="22"/>
        </w:rPr>
        <w:t xml:space="preserve"> and objectives. Goals are separate and distinct from objectives.</w:t>
      </w:r>
      <w:r w:rsidR="00B234C0">
        <w:rPr>
          <w:rFonts w:cs="Arial"/>
          <w:sz w:val="22"/>
          <w:szCs w:val="22"/>
        </w:rPr>
        <w:t xml:space="preserve"> </w:t>
      </w:r>
      <w:r w:rsidRPr="00F44A7A">
        <w:rPr>
          <w:rFonts w:cs="Arial"/>
          <w:sz w:val="22"/>
          <w:szCs w:val="22"/>
        </w:rPr>
        <w:t>Project goals should be broad and provide a general statement of the project purpose. Each goal should have at</w:t>
      </w:r>
      <w:r w:rsidR="00B234C0">
        <w:rPr>
          <w:rFonts w:cs="Arial"/>
          <w:sz w:val="22"/>
          <w:szCs w:val="22"/>
        </w:rPr>
        <w:t xml:space="preserve"> </w:t>
      </w:r>
      <w:r w:rsidRPr="00F44A7A">
        <w:rPr>
          <w:rFonts w:cs="Arial"/>
          <w:sz w:val="22"/>
          <w:szCs w:val="22"/>
        </w:rPr>
        <w:t>least one measurable objective. The objective should describe a specific outcome of the project and when this</w:t>
      </w:r>
      <w:r w:rsidR="00B234C0">
        <w:rPr>
          <w:rFonts w:cs="Arial"/>
          <w:sz w:val="22"/>
          <w:szCs w:val="22"/>
        </w:rPr>
        <w:t xml:space="preserve"> </w:t>
      </w:r>
      <w:r w:rsidRPr="00F44A7A">
        <w:rPr>
          <w:rFonts w:cs="Arial"/>
          <w:sz w:val="22"/>
          <w:szCs w:val="22"/>
        </w:rPr>
        <w:t>outcome will be achieved</w:t>
      </w:r>
      <w:r w:rsidR="00B81F51">
        <w:rPr>
          <w:rFonts w:cs="Arial"/>
          <w:sz w:val="22"/>
          <w:szCs w:val="22"/>
        </w:rPr>
        <w:t>:</w:t>
      </w:r>
      <w:r w:rsidRPr="00F44A7A">
        <w:rPr>
          <w:rFonts w:cs="Arial"/>
          <w:sz w:val="22"/>
          <w:szCs w:val="22"/>
        </w:rPr>
        <w:t xml:space="preserve"> </w:t>
      </w:r>
    </w:p>
    <w:p w14:paraId="50136B8B" w14:textId="078264E6" w:rsidR="00B915A2" w:rsidRDefault="00B915A2" w:rsidP="003726E9">
      <w:pPr>
        <w:numPr>
          <w:ilvl w:val="1"/>
          <w:numId w:val="2"/>
        </w:numPr>
        <w:autoSpaceDE w:val="0"/>
        <w:autoSpaceDN w:val="0"/>
        <w:adjustRightInd w:val="0"/>
        <w:contextualSpacing/>
        <w:rPr>
          <w:rFonts w:cs="Arial"/>
          <w:sz w:val="22"/>
          <w:szCs w:val="22"/>
        </w:rPr>
      </w:pPr>
      <w:r w:rsidRPr="00B915A2">
        <w:rPr>
          <w:rFonts w:cs="Arial"/>
          <w:i/>
          <w:sz w:val="22"/>
          <w:szCs w:val="22"/>
          <w:u w:val="single"/>
        </w:rPr>
        <w:t>Example</w:t>
      </w:r>
      <w:r>
        <w:rPr>
          <w:rFonts w:cs="Arial"/>
          <w:i/>
          <w:sz w:val="22"/>
          <w:szCs w:val="22"/>
        </w:rPr>
        <w:t>:</w:t>
      </w:r>
      <w:r w:rsidR="00F44A7A" w:rsidRPr="00F44A7A">
        <w:rPr>
          <w:rFonts w:cs="Arial"/>
          <w:sz w:val="22"/>
          <w:szCs w:val="22"/>
        </w:rPr>
        <w:t xml:space="preserve"> </w:t>
      </w:r>
      <w:r>
        <w:rPr>
          <w:rFonts w:cs="Arial"/>
          <w:sz w:val="22"/>
          <w:szCs w:val="22"/>
        </w:rPr>
        <w:t xml:space="preserve">A </w:t>
      </w:r>
      <w:r w:rsidR="00321C0F">
        <w:rPr>
          <w:rFonts w:cs="Arial"/>
          <w:sz w:val="22"/>
          <w:szCs w:val="22"/>
        </w:rPr>
        <w:t xml:space="preserve">project </w:t>
      </w:r>
      <w:r>
        <w:rPr>
          <w:rFonts w:cs="Arial"/>
          <w:sz w:val="22"/>
          <w:szCs w:val="22"/>
        </w:rPr>
        <w:t>goal</w:t>
      </w:r>
      <w:r w:rsidR="00B234C0">
        <w:rPr>
          <w:rFonts w:cs="Arial"/>
          <w:sz w:val="22"/>
          <w:szCs w:val="22"/>
        </w:rPr>
        <w:t xml:space="preserve"> to build a county address database. </w:t>
      </w:r>
    </w:p>
    <w:p w14:paraId="297480B6" w14:textId="77777777" w:rsidR="00B915A2" w:rsidRDefault="00B915A2" w:rsidP="003726E9">
      <w:pPr>
        <w:numPr>
          <w:ilvl w:val="2"/>
          <w:numId w:val="2"/>
        </w:numPr>
        <w:autoSpaceDE w:val="0"/>
        <w:autoSpaceDN w:val="0"/>
        <w:adjustRightInd w:val="0"/>
        <w:contextualSpacing/>
        <w:rPr>
          <w:rFonts w:cs="Arial"/>
          <w:sz w:val="22"/>
          <w:szCs w:val="22"/>
        </w:rPr>
      </w:pPr>
      <w:r>
        <w:rPr>
          <w:rFonts w:cs="Arial"/>
          <w:sz w:val="22"/>
          <w:szCs w:val="22"/>
        </w:rPr>
        <w:t xml:space="preserve">The goal’s </w:t>
      </w:r>
      <w:r w:rsidR="00F44A7A" w:rsidRPr="00F44A7A">
        <w:rPr>
          <w:rFonts w:cs="Arial"/>
          <w:sz w:val="22"/>
          <w:szCs w:val="22"/>
        </w:rPr>
        <w:t xml:space="preserve">objective would be </w:t>
      </w:r>
      <w:r w:rsidR="00B234C0">
        <w:rPr>
          <w:rFonts w:cs="Arial"/>
          <w:sz w:val="22"/>
          <w:szCs w:val="22"/>
        </w:rPr>
        <w:t xml:space="preserve">to collect </w:t>
      </w:r>
      <w:r>
        <w:rPr>
          <w:rFonts w:cs="Arial"/>
          <w:sz w:val="22"/>
          <w:szCs w:val="22"/>
        </w:rPr>
        <w:t>500</w:t>
      </w:r>
      <w:r w:rsidR="00F97555">
        <w:rPr>
          <w:rFonts w:cs="Arial"/>
          <w:sz w:val="22"/>
          <w:szCs w:val="22"/>
        </w:rPr>
        <w:t xml:space="preserve"> of </w:t>
      </w:r>
      <w:r w:rsidR="00B234C0">
        <w:rPr>
          <w:rFonts w:cs="Arial"/>
          <w:sz w:val="22"/>
          <w:szCs w:val="22"/>
        </w:rPr>
        <w:t xml:space="preserve">structure points </w:t>
      </w:r>
      <w:r>
        <w:rPr>
          <w:rFonts w:cs="Arial"/>
          <w:sz w:val="22"/>
          <w:szCs w:val="22"/>
        </w:rPr>
        <w:t xml:space="preserve">with GPS </w:t>
      </w:r>
      <w:r w:rsidR="00B234C0">
        <w:rPr>
          <w:rFonts w:cs="Arial"/>
          <w:sz w:val="22"/>
          <w:szCs w:val="22"/>
        </w:rPr>
        <w:t xml:space="preserve">by </w:t>
      </w:r>
      <w:r>
        <w:rPr>
          <w:rFonts w:cs="Arial"/>
          <w:sz w:val="22"/>
          <w:szCs w:val="22"/>
        </w:rPr>
        <w:t>a December 1st</w:t>
      </w:r>
      <w:r w:rsidR="00B234C0">
        <w:rPr>
          <w:rFonts w:cs="Arial"/>
          <w:sz w:val="22"/>
          <w:szCs w:val="22"/>
        </w:rPr>
        <w:t xml:space="preserve">. </w:t>
      </w:r>
    </w:p>
    <w:p w14:paraId="56BBAE2D" w14:textId="3CB29114" w:rsidR="0037480E" w:rsidRDefault="00B915A2" w:rsidP="003726E9">
      <w:pPr>
        <w:numPr>
          <w:ilvl w:val="2"/>
          <w:numId w:val="2"/>
        </w:numPr>
        <w:autoSpaceDE w:val="0"/>
        <w:autoSpaceDN w:val="0"/>
        <w:adjustRightInd w:val="0"/>
        <w:contextualSpacing/>
        <w:rPr>
          <w:rFonts w:cs="Arial"/>
          <w:sz w:val="22"/>
          <w:szCs w:val="22"/>
        </w:rPr>
      </w:pPr>
      <w:r>
        <w:rPr>
          <w:rFonts w:cs="Arial"/>
          <w:sz w:val="22"/>
          <w:szCs w:val="22"/>
        </w:rPr>
        <w:t xml:space="preserve">The goal’s </w:t>
      </w:r>
      <w:r w:rsidR="00B234C0">
        <w:rPr>
          <w:rFonts w:cs="Arial"/>
          <w:sz w:val="22"/>
          <w:szCs w:val="22"/>
        </w:rPr>
        <w:t xml:space="preserve">second objective </w:t>
      </w:r>
      <w:r>
        <w:rPr>
          <w:rFonts w:cs="Arial"/>
          <w:sz w:val="22"/>
          <w:szCs w:val="22"/>
        </w:rPr>
        <w:t xml:space="preserve">is to </w:t>
      </w:r>
      <w:r w:rsidR="00B234C0">
        <w:rPr>
          <w:rFonts w:cs="Arial"/>
          <w:sz w:val="22"/>
          <w:szCs w:val="22"/>
        </w:rPr>
        <w:t xml:space="preserve">apply a physical address to each point by </w:t>
      </w:r>
      <w:r>
        <w:rPr>
          <w:rFonts w:cs="Arial"/>
          <w:sz w:val="22"/>
          <w:szCs w:val="22"/>
        </w:rPr>
        <w:t xml:space="preserve">March </w:t>
      </w:r>
      <w:r w:rsidR="00B234C0">
        <w:rPr>
          <w:rFonts w:cs="Arial"/>
          <w:sz w:val="22"/>
          <w:szCs w:val="22"/>
        </w:rPr>
        <w:t>30</w:t>
      </w:r>
      <w:r w:rsidR="00B234C0" w:rsidRPr="00B234C0">
        <w:rPr>
          <w:rFonts w:cs="Arial"/>
          <w:sz w:val="22"/>
          <w:szCs w:val="22"/>
          <w:vertAlign w:val="superscript"/>
        </w:rPr>
        <w:t>th</w:t>
      </w:r>
      <w:r w:rsidR="00B234C0">
        <w:rPr>
          <w:rFonts w:cs="Arial"/>
          <w:sz w:val="22"/>
          <w:szCs w:val="22"/>
        </w:rPr>
        <w:t>.</w:t>
      </w:r>
    </w:p>
    <w:p w14:paraId="2D044348" w14:textId="77777777" w:rsidR="00B234C0" w:rsidRPr="0037480E" w:rsidRDefault="00B234C0" w:rsidP="003726E9">
      <w:pPr>
        <w:numPr>
          <w:ilvl w:val="0"/>
          <w:numId w:val="2"/>
        </w:numPr>
        <w:autoSpaceDE w:val="0"/>
        <w:autoSpaceDN w:val="0"/>
        <w:adjustRightInd w:val="0"/>
        <w:contextualSpacing/>
        <w:rPr>
          <w:rFonts w:cs="Arial"/>
          <w:sz w:val="22"/>
          <w:szCs w:val="22"/>
        </w:rPr>
      </w:pPr>
      <w:r w:rsidRPr="0037480E">
        <w:rPr>
          <w:rFonts w:cs="Arial"/>
          <w:sz w:val="22"/>
          <w:szCs w:val="22"/>
          <w:u w:val="single"/>
        </w:rPr>
        <w:t>Tasks or Activities</w:t>
      </w:r>
      <w:r w:rsidRPr="0037480E">
        <w:rPr>
          <w:rFonts w:cs="Arial"/>
          <w:sz w:val="22"/>
          <w:szCs w:val="22"/>
        </w:rPr>
        <w:t xml:space="preserve"> - Describe in chronological order the individual tasks or activities necessary to accomplish the work under each objective. This description must provide sufficient detail to show that the project is technically feasible and will accomplish the objectives stated in the application. The description also should provide detail concerning the specific results of each task or activity and when these results should be expected.</w:t>
      </w:r>
    </w:p>
    <w:p w14:paraId="1795F561" w14:textId="2D137E96" w:rsidR="00726999" w:rsidRDefault="00726999" w:rsidP="003726E9">
      <w:pPr>
        <w:numPr>
          <w:ilvl w:val="1"/>
          <w:numId w:val="2"/>
        </w:numPr>
        <w:autoSpaceDE w:val="0"/>
        <w:autoSpaceDN w:val="0"/>
        <w:adjustRightInd w:val="0"/>
        <w:contextualSpacing/>
        <w:rPr>
          <w:rFonts w:cs="Arial"/>
          <w:sz w:val="22"/>
          <w:szCs w:val="22"/>
        </w:rPr>
      </w:pPr>
      <w:r w:rsidRPr="00B81F51">
        <w:rPr>
          <w:rFonts w:cs="Arial"/>
          <w:sz w:val="22"/>
          <w:szCs w:val="22"/>
          <w:u w:val="single"/>
        </w:rPr>
        <w:t>Equipment</w:t>
      </w:r>
      <w:r>
        <w:rPr>
          <w:rFonts w:cs="Arial"/>
          <w:sz w:val="22"/>
          <w:szCs w:val="22"/>
        </w:rPr>
        <w:t xml:space="preserve"> – Equ</w:t>
      </w:r>
      <w:r w:rsidR="00AB1BE3">
        <w:rPr>
          <w:rFonts w:cs="Arial"/>
          <w:sz w:val="22"/>
          <w:szCs w:val="22"/>
        </w:rPr>
        <w:t>i</w:t>
      </w:r>
      <w:r>
        <w:rPr>
          <w:rFonts w:cs="Arial"/>
          <w:sz w:val="22"/>
          <w:szCs w:val="22"/>
        </w:rPr>
        <w:t xml:space="preserve">pment purchases should be listed as tasks or activities.  Identify and describe any equipment that would be purchased. </w:t>
      </w:r>
      <w:r w:rsidRPr="00E36D38">
        <w:rPr>
          <w:rFonts w:cs="Arial"/>
          <w:sz w:val="22"/>
          <w:szCs w:val="22"/>
        </w:rPr>
        <w:t xml:space="preserve">Equipment purchases must comply with section </w:t>
      </w:r>
      <w:r>
        <w:rPr>
          <w:rFonts w:cs="Arial"/>
          <w:bCs/>
          <w:sz w:val="22"/>
          <w:szCs w:val="22"/>
        </w:rPr>
        <w:t xml:space="preserve">90-1-411 (1) of </w:t>
      </w:r>
      <w:r w:rsidR="003A73E6">
        <w:rPr>
          <w:rFonts w:cs="Arial"/>
          <w:bCs/>
          <w:sz w:val="22"/>
          <w:szCs w:val="22"/>
        </w:rPr>
        <w:t>MCA -</w:t>
      </w:r>
      <w:r>
        <w:rPr>
          <w:rFonts w:cs="Arial"/>
          <w:bCs/>
          <w:sz w:val="22"/>
          <w:szCs w:val="22"/>
        </w:rPr>
        <w:t xml:space="preserve"> “</w:t>
      </w:r>
      <w:r w:rsidRPr="00E36D38">
        <w:rPr>
          <w:rFonts w:cs="Arial"/>
          <w:sz w:val="22"/>
          <w:szCs w:val="22"/>
        </w:rPr>
        <w:t>Money in the account may be used only for the purposes of this part, including purchasing technology to assist in collecting, maintaining, or disseminating land information and funding the budget required under 90-1-410.</w:t>
      </w:r>
      <w:r w:rsidR="003A73E6">
        <w:rPr>
          <w:rFonts w:cs="Arial"/>
          <w:sz w:val="22"/>
          <w:szCs w:val="22"/>
        </w:rPr>
        <w:t>” Provide</w:t>
      </w:r>
      <w:r w:rsidRPr="00E36D38">
        <w:rPr>
          <w:rFonts w:cs="Arial"/>
          <w:sz w:val="22"/>
          <w:szCs w:val="22"/>
        </w:rPr>
        <w:t xml:space="preserve"> specific justification for all acquisitions and describe in detail how the acquisition helps achieve the applicant’s goals and objectives.</w:t>
      </w:r>
    </w:p>
    <w:p w14:paraId="100978F4" w14:textId="0D7B2E6D" w:rsidR="007F1DAF" w:rsidRPr="00BC7113" w:rsidRDefault="001B7779" w:rsidP="00794BF8">
      <w:pPr>
        <w:numPr>
          <w:ilvl w:val="0"/>
          <w:numId w:val="2"/>
        </w:numPr>
        <w:autoSpaceDE w:val="0"/>
        <w:autoSpaceDN w:val="0"/>
        <w:adjustRightInd w:val="0"/>
        <w:contextualSpacing/>
        <w:rPr>
          <w:rFonts w:cs="Arial"/>
          <w:b/>
          <w:i/>
        </w:rPr>
      </w:pPr>
      <w:r w:rsidRPr="00BC7113">
        <w:rPr>
          <w:rFonts w:cs="Arial"/>
          <w:sz w:val="22"/>
          <w:szCs w:val="22"/>
          <w:u w:val="single"/>
        </w:rPr>
        <w:t>Project Schedule</w:t>
      </w:r>
      <w:r w:rsidRPr="00BC7113">
        <w:rPr>
          <w:rFonts w:cs="Arial"/>
          <w:sz w:val="22"/>
          <w:szCs w:val="22"/>
        </w:rPr>
        <w:t xml:space="preserve"> – Provide a project time </w:t>
      </w:r>
      <w:r w:rsidR="0037480E" w:rsidRPr="00BC7113">
        <w:rPr>
          <w:rFonts w:cs="Arial"/>
          <w:sz w:val="22"/>
          <w:szCs w:val="22"/>
        </w:rPr>
        <w:t>timeline</w:t>
      </w:r>
      <w:r w:rsidRPr="00BC7113">
        <w:rPr>
          <w:rFonts w:cs="Arial"/>
          <w:sz w:val="22"/>
          <w:szCs w:val="22"/>
        </w:rPr>
        <w:t xml:space="preserve">. The format may be either a list of activities and dates or a detailed bar chart. The schedule </w:t>
      </w:r>
      <w:r w:rsidR="00974346" w:rsidRPr="00BC7113">
        <w:rPr>
          <w:rFonts w:cs="Arial"/>
          <w:sz w:val="22"/>
          <w:szCs w:val="22"/>
        </w:rPr>
        <w:t>should p</w:t>
      </w:r>
      <w:r w:rsidRPr="00BC7113">
        <w:rPr>
          <w:rFonts w:cs="Arial"/>
          <w:sz w:val="22"/>
          <w:szCs w:val="22"/>
        </w:rPr>
        <w:t xml:space="preserve">rovide a time frame for </w:t>
      </w:r>
      <w:r w:rsidR="00974346" w:rsidRPr="00BC7113">
        <w:rPr>
          <w:rFonts w:cs="Arial"/>
          <w:sz w:val="22"/>
          <w:szCs w:val="22"/>
        </w:rPr>
        <w:t>the project from the starting date through project completion.</w:t>
      </w:r>
      <w:r w:rsidR="00966535" w:rsidRPr="00BC7113">
        <w:rPr>
          <w:rFonts w:cs="Arial"/>
          <w:sz w:val="22"/>
          <w:szCs w:val="22"/>
        </w:rPr>
        <w:t xml:space="preserve"> Tasks or activities should be listed in the expected start-up sequence. </w:t>
      </w:r>
      <w:r w:rsidR="00EF5877" w:rsidRPr="00BC7113">
        <w:rPr>
          <w:rFonts w:cs="Arial"/>
          <w:sz w:val="22"/>
          <w:szCs w:val="22"/>
        </w:rPr>
        <w:t>All task</w:t>
      </w:r>
      <w:r w:rsidR="00966535" w:rsidRPr="00BC7113">
        <w:rPr>
          <w:rFonts w:cs="Arial"/>
          <w:sz w:val="22"/>
          <w:szCs w:val="22"/>
        </w:rPr>
        <w:t xml:space="preserve"> dependencies this should be indicated. Dates for advertising for bids, requests for proposals, contract award dates and start/end dates for each task or activity </w:t>
      </w:r>
      <w:r w:rsidR="00532C1D" w:rsidRPr="00BC7113">
        <w:rPr>
          <w:rFonts w:cs="Arial"/>
          <w:sz w:val="22"/>
          <w:szCs w:val="22"/>
        </w:rPr>
        <w:t xml:space="preserve">must </w:t>
      </w:r>
      <w:r w:rsidR="00966535" w:rsidRPr="00BC7113">
        <w:rPr>
          <w:rFonts w:cs="Arial"/>
          <w:sz w:val="22"/>
          <w:szCs w:val="22"/>
        </w:rPr>
        <w:t xml:space="preserve">be </w:t>
      </w:r>
      <w:r w:rsidR="00532C1D" w:rsidRPr="00BC7113">
        <w:rPr>
          <w:rFonts w:cs="Arial"/>
          <w:sz w:val="22"/>
          <w:szCs w:val="22"/>
        </w:rPr>
        <w:t>defined</w:t>
      </w:r>
      <w:r w:rsidR="00966535" w:rsidRPr="00BC7113">
        <w:rPr>
          <w:rFonts w:cs="Arial"/>
          <w:sz w:val="22"/>
          <w:szCs w:val="22"/>
        </w:rPr>
        <w:t>.</w:t>
      </w:r>
      <w:r w:rsidR="007D51DF" w:rsidRPr="00BC7113">
        <w:rPr>
          <w:rFonts w:cs="Arial"/>
          <w:b/>
          <w:i/>
        </w:rPr>
        <w:tab/>
      </w:r>
    </w:p>
    <w:p w14:paraId="035AE3FF" w14:textId="3E0EF482" w:rsidR="008E6841" w:rsidRDefault="00AD6A9F" w:rsidP="001D491D">
      <w:pPr>
        <w:pStyle w:val="Heading3"/>
        <w:rPr>
          <w:rStyle w:val="SubtleReference"/>
          <w:szCs w:val="28"/>
        </w:rPr>
      </w:pPr>
      <w:r w:rsidRPr="00B7725F">
        <w:rPr>
          <w:rFonts w:cs="Arial"/>
          <w:i/>
          <w:sz w:val="28"/>
          <w:szCs w:val="28"/>
        </w:rPr>
        <w:br w:type="page"/>
      </w:r>
      <w:bookmarkStart w:id="20" w:name="_Toc472170463"/>
      <w:r w:rsidR="00384764" w:rsidRPr="00B7725F">
        <w:rPr>
          <w:rStyle w:val="SubtleReference"/>
          <w:szCs w:val="28"/>
        </w:rPr>
        <w:t>S</w:t>
      </w:r>
      <w:r w:rsidR="00346CD8">
        <w:rPr>
          <w:rStyle w:val="SubtleReference"/>
          <w:szCs w:val="28"/>
        </w:rPr>
        <w:t>ection</w:t>
      </w:r>
      <w:r w:rsidRPr="00B7725F">
        <w:rPr>
          <w:rStyle w:val="SubtleReference"/>
          <w:szCs w:val="28"/>
        </w:rPr>
        <w:t xml:space="preserve"> </w:t>
      </w:r>
      <w:r w:rsidR="00D12AF5">
        <w:rPr>
          <w:rStyle w:val="SubtleReference"/>
          <w:szCs w:val="28"/>
        </w:rPr>
        <w:t>5</w:t>
      </w:r>
      <w:r w:rsidRPr="00B7725F">
        <w:rPr>
          <w:rStyle w:val="SubtleReference"/>
          <w:szCs w:val="28"/>
        </w:rPr>
        <w:t xml:space="preserve"> – Project </w:t>
      </w:r>
      <w:r w:rsidR="00777436" w:rsidRPr="00B7725F">
        <w:rPr>
          <w:rStyle w:val="SubtleReference"/>
          <w:szCs w:val="28"/>
        </w:rPr>
        <w:t>Management</w:t>
      </w:r>
      <w:r w:rsidRPr="00B7725F">
        <w:rPr>
          <w:rStyle w:val="SubtleReference"/>
          <w:szCs w:val="28"/>
        </w:rPr>
        <w:t xml:space="preserve"> and Organizational Capability</w:t>
      </w:r>
      <w:bookmarkEnd w:id="20"/>
      <w:r w:rsidRPr="00B7725F">
        <w:rPr>
          <w:rStyle w:val="SubtleReference"/>
          <w:szCs w:val="28"/>
        </w:rPr>
        <w:t xml:space="preserve"> </w:t>
      </w:r>
    </w:p>
    <w:p w14:paraId="5EC6FD2F" w14:textId="77777777" w:rsidR="00641FBB" w:rsidRPr="00641FBB" w:rsidRDefault="00641FBB" w:rsidP="00641FBB"/>
    <w:p w14:paraId="689CCB3E" w14:textId="65F1A5C6" w:rsidR="003726E9" w:rsidRPr="0062041C" w:rsidRDefault="00641FBB" w:rsidP="003726E9">
      <w:pPr>
        <w:rPr>
          <w:rFonts w:cs="Arial"/>
          <w:i/>
          <w:sz w:val="22"/>
          <w:szCs w:val="22"/>
        </w:rPr>
      </w:pPr>
      <w:r w:rsidRPr="00641FBB">
        <w:rPr>
          <w:b/>
          <w:i/>
          <w:color w:val="0B679B" w:themeColor="accent1"/>
        </w:rPr>
        <w:t>2-PAGE LIMIT</w:t>
      </w:r>
      <w:r>
        <w:rPr>
          <w:b/>
          <w:i/>
          <w:color w:val="0B679B" w:themeColor="accent1"/>
        </w:rPr>
        <w:t xml:space="preserve"> FOR NARRATIVE</w:t>
      </w:r>
      <w:r w:rsidR="0062041C">
        <w:rPr>
          <w:rFonts w:cs="Arial"/>
          <w:sz w:val="22"/>
          <w:szCs w:val="22"/>
        </w:rPr>
        <w:br/>
      </w:r>
      <w:r w:rsidR="001E5CC5">
        <w:rPr>
          <w:rFonts w:cs="Arial"/>
          <w:sz w:val="22"/>
          <w:szCs w:val="22"/>
        </w:rPr>
        <w:br/>
      </w:r>
      <w:r w:rsidR="001E5CC5" w:rsidRPr="0062041C">
        <w:rPr>
          <w:rFonts w:cs="Arial"/>
          <w:i/>
          <w:color w:val="0B679B" w:themeColor="accent1"/>
          <w:sz w:val="22"/>
          <w:szCs w:val="22"/>
        </w:rPr>
        <w:t>*In this section</w:t>
      </w:r>
      <w:r w:rsidR="00A0293A">
        <w:rPr>
          <w:rFonts w:cs="Arial"/>
          <w:i/>
          <w:color w:val="0B679B" w:themeColor="accent1"/>
          <w:sz w:val="22"/>
          <w:szCs w:val="22"/>
        </w:rPr>
        <w:t>,</w:t>
      </w:r>
      <w:r w:rsidR="001E5CC5" w:rsidRPr="0062041C">
        <w:rPr>
          <w:rFonts w:cs="Arial"/>
          <w:i/>
          <w:color w:val="0B679B" w:themeColor="accent1"/>
          <w:sz w:val="22"/>
          <w:szCs w:val="22"/>
        </w:rPr>
        <w:t xml:space="preserve"> the applicant must </w:t>
      </w:r>
      <w:r w:rsidR="003726E9" w:rsidRPr="0062041C">
        <w:rPr>
          <w:rFonts w:cs="Arial"/>
          <w:i/>
          <w:color w:val="0B679B" w:themeColor="accent1"/>
          <w:sz w:val="22"/>
          <w:szCs w:val="22"/>
        </w:rPr>
        <w:t xml:space="preserve">demonstrates </w:t>
      </w:r>
      <w:r w:rsidR="001E5CC5" w:rsidRPr="0062041C">
        <w:rPr>
          <w:rFonts w:cs="Arial"/>
          <w:i/>
          <w:color w:val="0B679B" w:themeColor="accent1"/>
          <w:sz w:val="22"/>
          <w:szCs w:val="22"/>
        </w:rPr>
        <w:t xml:space="preserve">their </w:t>
      </w:r>
      <w:r w:rsidR="003726E9" w:rsidRPr="0062041C">
        <w:rPr>
          <w:rFonts w:cs="Arial"/>
          <w:i/>
          <w:color w:val="0B679B" w:themeColor="accent1"/>
          <w:sz w:val="22"/>
          <w:szCs w:val="22"/>
        </w:rPr>
        <w:t xml:space="preserve">past record of performance with similar projects; the ability to implement the methodology described in the scope of work; and adequate skills, qualifications and experience of the project manager, key personnel, project partners, and contractors to complete the project. </w:t>
      </w:r>
      <w:r w:rsidR="001E5CC5" w:rsidRPr="0062041C">
        <w:rPr>
          <w:rStyle w:val="SubtleReference"/>
          <w:b w:val="0"/>
          <w:i/>
          <w:sz w:val="22"/>
          <w:szCs w:val="22"/>
        </w:rPr>
        <w:t xml:space="preserve">If subcontractors are to be used the procurement process for acquiring professional services, this must be described in detail. </w:t>
      </w:r>
      <w:r w:rsidR="003726E9" w:rsidRPr="0062041C">
        <w:rPr>
          <w:rFonts w:cs="Arial"/>
          <w:i/>
          <w:color w:val="0B679B" w:themeColor="accent1"/>
          <w:sz w:val="22"/>
          <w:szCs w:val="22"/>
        </w:rPr>
        <w:t>(10%</w:t>
      </w:r>
      <w:r w:rsidR="00575903" w:rsidRPr="00575903">
        <w:rPr>
          <w:rStyle w:val="SubtleReference"/>
          <w:b w:val="0"/>
          <w:i/>
          <w:sz w:val="22"/>
          <w:szCs w:val="22"/>
        </w:rPr>
        <w:t xml:space="preserve"> of the score</w:t>
      </w:r>
      <w:r w:rsidR="003726E9" w:rsidRPr="0062041C">
        <w:rPr>
          <w:rFonts w:cs="Arial"/>
          <w:i/>
          <w:color w:val="0B679B" w:themeColor="accent1"/>
          <w:sz w:val="22"/>
          <w:szCs w:val="22"/>
        </w:rPr>
        <w:t>)</w:t>
      </w:r>
    </w:p>
    <w:p w14:paraId="7C9DCBCE" w14:textId="77777777" w:rsidR="0046052A" w:rsidRDefault="0046052A" w:rsidP="00DF1D9E">
      <w:pPr>
        <w:rPr>
          <w:rFonts w:cs="Arial"/>
          <w:b/>
        </w:rPr>
      </w:pPr>
    </w:p>
    <w:p w14:paraId="072D4667" w14:textId="77777777" w:rsidR="0046052A" w:rsidRDefault="0046052A" w:rsidP="00DF1D9E">
      <w:pPr>
        <w:rPr>
          <w:rFonts w:cs="Arial"/>
          <w:b/>
        </w:rPr>
      </w:pPr>
    </w:p>
    <w:p w14:paraId="6EF29BD5" w14:textId="77777777" w:rsidR="00180E3E" w:rsidRDefault="00180E3E" w:rsidP="00DF1D9E">
      <w:pPr>
        <w:rPr>
          <w:rFonts w:cs="Arial"/>
          <w:b/>
          <w:i/>
        </w:rPr>
      </w:pPr>
    </w:p>
    <w:p w14:paraId="6C511FFB" w14:textId="77777777" w:rsidR="003C6389" w:rsidRDefault="00B33C72" w:rsidP="00DF1D9E">
      <w:pPr>
        <w:rPr>
          <w:rFonts w:cs="Arial"/>
          <w:b/>
        </w:rPr>
      </w:pPr>
      <w:r>
        <w:rPr>
          <w:rFonts w:cs="Arial"/>
          <w:b/>
        </w:rPr>
        <w:br w:type="page"/>
      </w:r>
    </w:p>
    <w:p w14:paraId="7F44C5B5" w14:textId="6E16B595" w:rsidR="003C6389" w:rsidRPr="00B7725F" w:rsidRDefault="00384764" w:rsidP="001D491D">
      <w:pPr>
        <w:pStyle w:val="Heading3"/>
        <w:rPr>
          <w:rStyle w:val="SubtleReference"/>
          <w:szCs w:val="28"/>
        </w:rPr>
      </w:pPr>
      <w:bookmarkStart w:id="21" w:name="_Toc472170464"/>
      <w:r w:rsidRPr="00B7725F">
        <w:rPr>
          <w:rStyle w:val="SubtleReference"/>
          <w:szCs w:val="28"/>
        </w:rPr>
        <w:t>S</w:t>
      </w:r>
      <w:r w:rsidR="00346CD8">
        <w:rPr>
          <w:rStyle w:val="SubtleReference"/>
          <w:szCs w:val="28"/>
        </w:rPr>
        <w:t>ection</w:t>
      </w:r>
      <w:r w:rsidR="002E7C34" w:rsidRPr="00B7725F">
        <w:rPr>
          <w:rStyle w:val="SubtleReference"/>
          <w:szCs w:val="28"/>
        </w:rPr>
        <w:t xml:space="preserve"> </w:t>
      </w:r>
      <w:r w:rsidR="00D12AF5">
        <w:rPr>
          <w:rStyle w:val="SubtleReference"/>
          <w:szCs w:val="28"/>
        </w:rPr>
        <w:t>6</w:t>
      </w:r>
      <w:r w:rsidR="002E7C34" w:rsidRPr="00B7725F">
        <w:rPr>
          <w:rStyle w:val="SubtleReference"/>
          <w:szCs w:val="28"/>
        </w:rPr>
        <w:t xml:space="preserve"> – Budget Justification and </w:t>
      </w:r>
      <w:r w:rsidR="00F434E6">
        <w:rPr>
          <w:rStyle w:val="SubtleReference"/>
          <w:szCs w:val="28"/>
        </w:rPr>
        <w:t>B</w:t>
      </w:r>
      <w:r w:rsidR="0062041C">
        <w:rPr>
          <w:rStyle w:val="SubtleReference"/>
          <w:szCs w:val="28"/>
        </w:rPr>
        <w:t xml:space="preserve">udget </w:t>
      </w:r>
      <w:r w:rsidR="002E7C34" w:rsidRPr="00B7725F">
        <w:rPr>
          <w:rStyle w:val="SubtleReference"/>
          <w:szCs w:val="28"/>
        </w:rPr>
        <w:t>Table</w:t>
      </w:r>
      <w:bookmarkEnd w:id="21"/>
    </w:p>
    <w:p w14:paraId="03ABEE4E" w14:textId="0C2257DD" w:rsidR="00641FBB" w:rsidRPr="00641FBB" w:rsidRDefault="00641FBB" w:rsidP="00641FBB">
      <w:pPr>
        <w:rPr>
          <w:b/>
          <w:i/>
          <w:color w:val="0B679B" w:themeColor="accent1"/>
        </w:rPr>
      </w:pPr>
      <w:r>
        <w:rPr>
          <w:b/>
          <w:color w:val="0B679B" w:themeColor="accent1"/>
        </w:rPr>
        <w:br/>
      </w:r>
      <w:r w:rsidRPr="00641FBB">
        <w:rPr>
          <w:b/>
          <w:i/>
          <w:color w:val="0B679B" w:themeColor="accent1"/>
        </w:rPr>
        <w:t>2-PAGE LIMIT</w:t>
      </w:r>
      <w:r>
        <w:rPr>
          <w:b/>
          <w:i/>
          <w:color w:val="0B679B" w:themeColor="accent1"/>
        </w:rPr>
        <w:t xml:space="preserve"> FOR NARRATIVE</w:t>
      </w:r>
      <w:r w:rsidRPr="00641FBB">
        <w:rPr>
          <w:b/>
          <w:i/>
          <w:color w:val="0B679B" w:themeColor="accent1"/>
        </w:rPr>
        <w:br/>
      </w:r>
    </w:p>
    <w:p w14:paraId="6BC3443A" w14:textId="3467A171" w:rsidR="00575903" w:rsidRDefault="00575903" w:rsidP="0062041C">
      <w:pPr>
        <w:rPr>
          <w:i/>
        </w:rPr>
      </w:pPr>
      <w:r w:rsidRPr="00575903">
        <w:rPr>
          <w:rStyle w:val="SubtleReference"/>
          <w:b w:val="0"/>
          <w:i/>
          <w:sz w:val="22"/>
          <w:szCs w:val="22"/>
        </w:rPr>
        <w:t>*</w:t>
      </w:r>
      <w:r w:rsidR="0062041C" w:rsidRPr="00575903">
        <w:rPr>
          <w:rStyle w:val="SubtleReference"/>
          <w:b w:val="0"/>
          <w:i/>
          <w:sz w:val="22"/>
          <w:szCs w:val="22"/>
        </w:rPr>
        <w:t>In this section</w:t>
      </w:r>
      <w:r w:rsidR="00A0293A">
        <w:rPr>
          <w:rStyle w:val="SubtleReference"/>
          <w:b w:val="0"/>
          <w:i/>
          <w:sz w:val="22"/>
          <w:szCs w:val="22"/>
        </w:rPr>
        <w:t>,</w:t>
      </w:r>
      <w:r w:rsidR="0062041C" w:rsidRPr="00575903">
        <w:rPr>
          <w:rStyle w:val="SubtleReference"/>
          <w:b w:val="0"/>
          <w:i/>
          <w:sz w:val="22"/>
          <w:szCs w:val="22"/>
        </w:rPr>
        <w:t xml:space="preserve"> applica</w:t>
      </w:r>
      <w:r w:rsidR="00A0293A">
        <w:rPr>
          <w:rStyle w:val="SubtleReference"/>
          <w:b w:val="0"/>
          <w:i/>
          <w:sz w:val="22"/>
          <w:szCs w:val="22"/>
        </w:rPr>
        <w:t xml:space="preserve">nts must </w:t>
      </w:r>
      <w:r w:rsidR="0062041C" w:rsidRPr="00575903">
        <w:rPr>
          <w:rStyle w:val="SubtleReference"/>
          <w:b w:val="0"/>
          <w:i/>
          <w:sz w:val="22"/>
          <w:szCs w:val="22"/>
        </w:rPr>
        <w:t xml:space="preserve">demonstrate that the project can be completed within the proposed budget, fully justifies all project expenditures, </w:t>
      </w:r>
      <w:r>
        <w:rPr>
          <w:rStyle w:val="SubtleReference"/>
          <w:b w:val="0"/>
          <w:i/>
          <w:sz w:val="22"/>
          <w:szCs w:val="22"/>
        </w:rPr>
        <w:t xml:space="preserve">leverages existing funds, </w:t>
      </w:r>
      <w:r w:rsidR="0062041C" w:rsidRPr="00575903">
        <w:rPr>
          <w:rStyle w:val="SubtleReference"/>
          <w:b w:val="0"/>
          <w:i/>
          <w:sz w:val="22"/>
          <w:szCs w:val="22"/>
        </w:rPr>
        <w:t>and explains long term funding plans.</w:t>
      </w:r>
      <w:r w:rsidRPr="00575903">
        <w:rPr>
          <w:i/>
        </w:rPr>
        <w:t xml:space="preserve"> </w:t>
      </w:r>
    </w:p>
    <w:p w14:paraId="65B66CB4" w14:textId="77777777" w:rsidR="00575903" w:rsidRDefault="00575903" w:rsidP="0062041C">
      <w:pPr>
        <w:rPr>
          <w:rStyle w:val="SubtleReference"/>
          <w:b w:val="0"/>
          <w:i/>
          <w:sz w:val="22"/>
          <w:szCs w:val="22"/>
        </w:rPr>
      </w:pPr>
      <w:r w:rsidRPr="00575903">
        <w:rPr>
          <w:rStyle w:val="SubtleReference"/>
          <w:b w:val="0"/>
          <w:i/>
          <w:sz w:val="22"/>
          <w:szCs w:val="22"/>
        </w:rPr>
        <w:t>The budget narrative should clearly state the assumptions used to develop the proposed budget including all sources of subcontracted cost estimates. If the applicant’s share is to be considered in-kind, the source of those in-kind must be documented. Matching in-kind funds must be specific to the project and be fully justified. They may be monetary or in other forms such as staffing, infrastructure or technology support.</w:t>
      </w:r>
      <w:r w:rsidRPr="00575903">
        <w:t xml:space="preserve"> </w:t>
      </w:r>
      <w:r w:rsidRPr="00575903">
        <w:rPr>
          <w:rStyle w:val="SubtleReference"/>
          <w:b w:val="0"/>
          <w:i/>
          <w:sz w:val="22"/>
          <w:szCs w:val="22"/>
        </w:rPr>
        <w:t>All funding sources listed in the budget table must be fully explained.  If grant funds are to be distributed to project partners through contractual agreements or other means those must be explained in the narrative.</w:t>
      </w:r>
      <w:r w:rsidR="0062041C" w:rsidRPr="00575903">
        <w:rPr>
          <w:rStyle w:val="SubtleReference"/>
          <w:b w:val="0"/>
          <w:i/>
          <w:sz w:val="22"/>
          <w:szCs w:val="22"/>
        </w:rPr>
        <w:t xml:space="preserve"> </w:t>
      </w:r>
      <w:r w:rsidRPr="00575903">
        <w:rPr>
          <w:rStyle w:val="SubtleReference"/>
          <w:b w:val="0"/>
          <w:i/>
          <w:sz w:val="22"/>
          <w:szCs w:val="22"/>
        </w:rPr>
        <w:t xml:space="preserve">Explain how this project will be maintained in the long term including staffing and funding plans, including reducing dependencies on MLIA funding. Explain any projected future enhancements that may require additional third party funding. </w:t>
      </w:r>
    </w:p>
    <w:p w14:paraId="3E515139" w14:textId="54DFB39F" w:rsidR="0062041C" w:rsidRDefault="00575903" w:rsidP="0062041C">
      <w:pPr>
        <w:rPr>
          <w:rStyle w:val="SubtleReference"/>
          <w:b w:val="0"/>
          <w:i/>
          <w:sz w:val="22"/>
          <w:szCs w:val="22"/>
        </w:rPr>
      </w:pPr>
      <w:r>
        <w:rPr>
          <w:rStyle w:val="SubtleReference"/>
          <w:b w:val="0"/>
          <w:i/>
          <w:sz w:val="22"/>
          <w:szCs w:val="22"/>
        </w:rPr>
        <w:t>U</w:t>
      </w:r>
      <w:r w:rsidRPr="00575903">
        <w:rPr>
          <w:rStyle w:val="SubtleReference"/>
          <w:b w:val="0"/>
          <w:i/>
          <w:sz w:val="22"/>
          <w:szCs w:val="22"/>
        </w:rPr>
        <w:t>se the included table to define the project budget.</w:t>
      </w:r>
      <w:r w:rsidRPr="00575903">
        <w:t xml:space="preserve"> </w:t>
      </w:r>
      <w:r w:rsidR="0062041C" w:rsidRPr="00575903">
        <w:rPr>
          <w:rStyle w:val="SubtleReference"/>
          <w:b w:val="0"/>
          <w:i/>
          <w:sz w:val="22"/>
          <w:szCs w:val="22"/>
        </w:rPr>
        <w:t>(25% of the score)</w:t>
      </w:r>
    </w:p>
    <w:p w14:paraId="50CA0BA4" w14:textId="21682EC3" w:rsidR="00575903" w:rsidRDefault="00575903" w:rsidP="0062041C">
      <w:pPr>
        <w:rPr>
          <w:rStyle w:val="SubtleReference"/>
          <w:b w:val="0"/>
          <w:i/>
          <w:sz w:val="22"/>
          <w:szCs w:val="22"/>
        </w:rPr>
      </w:pPr>
    </w:p>
    <w:p w14:paraId="34D6BFD7" w14:textId="37D04830" w:rsidR="00575903" w:rsidRDefault="00575903" w:rsidP="0062041C">
      <w:pPr>
        <w:rPr>
          <w:rStyle w:val="SubtleReference"/>
          <w:b w:val="0"/>
          <w:i/>
          <w:sz w:val="22"/>
          <w:szCs w:val="22"/>
        </w:rPr>
      </w:pPr>
    </w:p>
    <w:p w14:paraId="4CE00B4E" w14:textId="4D849CD7" w:rsidR="00575903" w:rsidRDefault="00575903" w:rsidP="0062041C">
      <w:pPr>
        <w:rPr>
          <w:rStyle w:val="SubtleReference"/>
          <w:b w:val="0"/>
          <w:i/>
          <w:sz w:val="22"/>
          <w:szCs w:val="22"/>
        </w:rPr>
      </w:pPr>
    </w:p>
    <w:p w14:paraId="1F14E085" w14:textId="77777777" w:rsidR="00575903" w:rsidRDefault="00575903">
      <w:pPr>
        <w:sectPr w:rsidR="00575903" w:rsidSect="00575903">
          <w:pgSz w:w="12240" w:h="15840"/>
          <w:pgMar w:top="1080" w:right="1440" w:bottom="1080" w:left="1440" w:header="720" w:footer="518" w:gutter="0"/>
          <w:cols w:space="720"/>
          <w:docGrid w:linePitch="360"/>
        </w:sectPr>
      </w:pPr>
    </w:p>
    <w:p w14:paraId="6F78390D" w14:textId="3771AD5F" w:rsidR="005C5D11" w:rsidRDefault="00E10ABE">
      <w:r>
        <w:rPr>
          <w:noProof/>
        </w:rPr>
        <mc:AlternateContent>
          <mc:Choice Requires="wps">
            <w:drawing>
              <wp:anchor distT="45720" distB="45720" distL="114300" distR="114300" simplePos="0" relativeHeight="251659264" behindDoc="0" locked="0" layoutInCell="1" allowOverlap="1" wp14:anchorId="7D71641C" wp14:editId="712F4A9A">
                <wp:simplePos x="0" y="0"/>
                <wp:positionH relativeFrom="column">
                  <wp:posOffset>3909060</wp:posOffset>
                </wp:positionH>
                <wp:positionV relativeFrom="paragraph">
                  <wp:posOffset>3990340</wp:posOffset>
                </wp:positionV>
                <wp:extent cx="49898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830" cy="1404620"/>
                        </a:xfrm>
                        <a:prstGeom prst="rect">
                          <a:avLst/>
                        </a:prstGeom>
                        <a:noFill/>
                        <a:ln w="9525">
                          <a:noFill/>
                          <a:miter lim="800000"/>
                          <a:headEnd/>
                          <a:tailEnd/>
                        </a:ln>
                      </wps:spPr>
                      <wps:txbx>
                        <w:txbxContent>
                          <w:p w14:paraId="4F07A256" w14:textId="1B070508" w:rsidR="00064AB9" w:rsidRPr="006C3DBC" w:rsidRDefault="00064AB9" w:rsidP="00F9084F">
                            <w:pPr>
                              <w:jc w:val="right"/>
                              <w:rPr>
                                <w:i/>
                                <w:sz w:val="20"/>
                              </w:rPr>
                            </w:pPr>
                            <w:r w:rsidRPr="006C3DBC">
                              <w:rPr>
                                <w:i/>
                                <w:sz w:val="20"/>
                              </w:rPr>
                              <w:t xml:space="preserve">*See Page </w:t>
                            </w:r>
                            <w:r>
                              <w:rPr>
                                <w:i/>
                                <w:sz w:val="20"/>
                              </w:rPr>
                              <w:t>MLIA Grant Compliance section</w:t>
                            </w:r>
                            <w:r w:rsidRPr="006C3DBC">
                              <w:rPr>
                                <w:i/>
                                <w:sz w:val="20"/>
                              </w:rPr>
                              <w:t xml:space="preserve"> for the definition of a project partner</w:t>
                            </w:r>
                            <w:r>
                              <w:rPr>
                                <w:i/>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71641C" id="_x0000_t202" coordsize="21600,21600" o:spt="202" path="m,l,21600r21600,l21600,xe">
                <v:stroke joinstyle="miter"/>
                <v:path gradientshapeok="t" o:connecttype="rect"/>
              </v:shapetype>
              <v:shape id="Text Box 2" o:spid="_x0000_s1026" type="#_x0000_t202" style="position:absolute;margin-left:307.8pt;margin-top:314.2pt;width:392.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" filled="f" stroked="f">
                <v:textbox style="mso-fit-shape-to-text:t">
                  <w:txbxContent>
                    <w:p w14:paraId="4F07A256" w14:textId="1B070508" w:rsidR="00064AB9" w:rsidRPr="006C3DBC" w:rsidRDefault="00064AB9" w:rsidP="00F9084F">
                      <w:pPr>
                        <w:jc w:val="right"/>
                        <w:rPr>
                          <w:i/>
                          <w:sz w:val="20"/>
                        </w:rPr>
                      </w:pPr>
                      <w:r w:rsidRPr="006C3DBC">
                        <w:rPr>
                          <w:i/>
                          <w:sz w:val="20"/>
                        </w:rPr>
                        <w:t xml:space="preserve">*See Page </w:t>
                      </w:r>
                      <w:r>
                        <w:rPr>
                          <w:i/>
                          <w:sz w:val="20"/>
                        </w:rPr>
                        <w:t>MLIA Grant Compliance section</w:t>
                      </w:r>
                      <w:r w:rsidRPr="006C3DBC">
                        <w:rPr>
                          <w:i/>
                          <w:sz w:val="20"/>
                        </w:rPr>
                        <w:t xml:space="preserve"> for the definition of a project partner</w:t>
                      </w:r>
                      <w:r>
                        <w:rPr>
                          <w:i/>
                          <w:sz w:val="20"/>
                        </w:rPr>
                        <w:t>.</w:t>
                      </w:r>
                    </w:p>
                  </w:txbxContent>
                </v:textbox>
                <w10:wrap type="square"/>
              </v:shape>
            </w:pict>
          </mc:Fallback>
        </mc:AlternateContent>
      </w:r>
      <w:bookmarkStart w:id="22" w:name="_MON_1545463958"/>
      <w:bookmarkEnd w:id="22"/>
      <w:r w:rsidR="000D0CB4">
        <w:object w:dxaOrig="14104" w:dyaOrig="5627" w14:anchorId="1114A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705.2pt;height:304.15pt" o:ole="">
            <v:imagedata r:id="rId15" o:title=""/>
          </v:shape>
          <o:OLEObject Type="Embed" ProgID="Excel.Sheet.12" ShapeID="_x0000_i1052" DrawAspect="Content" ObjectID="_1545912393" r:id="rId16"/>
        </w:object>
      </w:r>
      <w:r w:rsidR="005C5D11">
        <w:br w:type="page"/>
      </w:r>
    </w:p>
    <w:p w14:paraId="673164D2" w14:textId="77777777" w:rsidR="00B0473E" w:rsidRDefault="00B0473E">
      <w:pPr>
        <w:sectPr w:rsidR="00B0473E" w:rsidSect="00B0473E">
          <w:pgSz w:w="15840" w:h="12240" w:orient="landscape"/>
          <w:pgMar w:top="1440" w:right="1080" w:bottom="1440" w:left="1080" w:header="720" w:footer="518" w:gutter="0"/>
          <w:cols w:space="720"/>
          <w:docGrid w:linePitch="360"/>
        </w:sectPr>
      </w:pPr>
    </w:p>
    <w:p w14:paraId="54D0A842" w14:textId="17821D7A" w:rsidR="002E7C34" w:rsidRPr="003C24F2" w:rsidRDefault="00384764" w:rsidP="00B7725F">
      <w:pPr>
        <w:pStyle w:val="Heading3"/>
        <w:rPr>
          <w:rStyle w:val="SubtleReference"/>
        </w:rPr>
      </w:pPr>
      <w:bookmarkStart w:id="23" w:name="_Toc472170465"/>
      <w:r>
        <w:rPr>
          <w:rStyle w:val="SubtleReference"/>
        </w:rPr>
        <w:t>S</w:t>
      </w:r>
      <w:r w:rsidR="00346CD8">
        <w:rPr>
          <w:rStyle w:val="SubtleReference"/>
          <w:szCs w:val="28"/>
        </w:rPr>
        <w:t>ection</w:t>
      </w:r>
      <w:r w:rsidR="002E7C34" w:rsidRPr="003C24F2">
        <w:rPr>
          <w:rStyle w:val="SubtleReference"/>
        </w:rPr>
        <w:t xml:space="preserve"> </w:t>
      </w:r>
      <w:r w:rsidR="00D12AF5">
        <w:rPr>
          <w:rStyle w:val="SubtleReference"/>
        </w:rPr>
        <w:t>7</w:t>
      </w:r>
      <w:r w:rsidR="002E7C34" w:rsidRPr="003C24F2">
        <w:rPr>
          <w:rStyle w:val="SubtleReference"/>
        </w:rPr>
        <w:t xml:space="preserve"> – Statements of Support</w:t>
      </w:r>
      <w:bookmarkEnd w:id="23"/>
    </w:p>
    <w:p w14:paraId="11FFC423" w14:textId="77777777" w:rsidR="006E7FE4" w:rsidRDefault="006E7FE4" w:rsidP="002E7C34">
      <w:pPr>
        <w:rPr>
          <w:rFonts w:cs="Arial"/>
          <w:i/>
          <w:color w:val="0B679B" w:themeColor="accent1"/>
          <w:sz w:val="22"/>
        </w:rPr>
      </w:pPr>
    </w:p>
    <w:p w14:paraId="50E5373D" w14:textId="50EB3C1E" w:rsidR="006616AB" w:rsidRPr="006E7FE4" w:rsidRDefault="006E7FE4" w:rsidP="002E7C34">
      <w:pPr>
        <w:rPr>
          <w:rFonts w:cs="Arial"/>
          <w:i/>
        </w:rPr>
      </w:pPr>
      <w:r>
        <w:rPr>
          <w:rFonts w:cs="Arial"/>
          <w:i/>
          <w:color w:val="0B679B" w:themeColor="accent1"/>
          <w:sz w:val="22"/>
        </w:rPr>
        <w:t>*In this section</w:t>
      </w:r>
      <w:r w:rsidR="006B3032">
        <w:rPr>
          <w:rFonts w:cs="Arial"/>
          <w:i/>
          <w:color w:val="0B679B" w:themeColor="accent1"/>
          <w:sz w:val="22"/>
        </w:rPr>
        <w:t>,</w:t>
      </w:r>
      <w:r>
        <w:rPr>
          <w:rFonts w:cs="Arial"/>
          <w:i/>
          <w:color w:val="0B679B" w:themeColor="accent1"/>
          <w:sz w:val="22"/>
        </w:rPr>
        <w:t xml:space="preserve"> </w:t>
      </w:r>
      <w:r w:rsidR="006B3032">
        <w:rPr>
          <w:rFonts w:cs="Arial"/>
          <w:i/>
          <w:color w:val="0B679B" w:themeColor="accent1"/>
          <w:sz w:val="22"/>
        </w:rPr>
        <w:t xml:space="preserve">applicants must </w:t>
      </w:r>
      <w:r>
        <w:rPr>
          <w:rFonts w:cs="Arial"/>
          <w:i/>
          <w:color w:val="0B679B" w:themeColor="accent1"/>
          <w:sz w:val="22"/>
        </w:rPr>
        <w:t>include s</w:t>
      </w:r>
      <w:r w:rsidR="007579D8" w:rsidRPr="006E7FE4">
        <w:rPr>
          <w:rFonts w:cs="Arial"/>
          <w:i/>
          <w:color w:val="0B679B" w:themeColor="accent1"/>
          <w:sz w:val="22"/>
        </w:rPr>
        <w:t>tatements of support</w:t>
      </w:r>
      <w:r w:rsidR="008F79B6" w:rsidRPr="006E7FE4">
        <w:rPr>
          <w:rFonts w:cs="Arial"/>
          <w:i/>
          <w:color w:val="0B679B" w:themeColor="accent1"/>
          <w:sz w:val="22"/>
        </w:rPr>
        <w:t xml:space="preserve"> </w:t>
      </w:r>
      <w:r w:rsidRPr="006E7FE4">
        <w:rPr>
          <w:rFonts w:cs="Arial"/>
          <w:i/>
          <w:color w:val="0B679B" w:themeColor="accent1"/>
          <w:sz w:val="22"/>
        </w:rPr>
        <w:t xml:space="preserve">are required for each </w:t>
      </w:r>
      <w:r w:rsidR="001F4523" w:rsidRPr="006E7FE4">
        <w:rPr>
          <w:rFonts w:cs="Arial"/>
          <w:i/>
          <w:color w:val="0B679B" w:themeColor="accent1"/>
          <w:sz w:val="22"/>
        </w:rPr>
        <w:t xml:space="preserve">party listed as </w:t>
      </w:r>
      <w:r w:rsidR="006658D6" w:rsidRPr="006E7FE4">
        <w:rPr>
          <w:rFonts w:cs="Arial"/>
          <w:i/>
          <w:color w:val="0B679B" w:themeColor="accent1"/>
          <w:sz w:val="22"/>
        </w:rPr>
        <w:t xml:space="preserve">a </w:t>
      </w:r>
      <w:r w:rsidR="000D0CB4" w:rsidRPr="006E7FE4">
        <w:rPr>
          <w:rFonts w:cs="Arial"/>
          <w:i/>
          <w:color w:val="0B679B" w:themeColor="accent1"/>
          <w:sz w:val="22"/>
        </w:rPr>
        <w:t>funding</w:t>
      </w:r>
      <w:r w:rsidR="006658D6" w:rsidRPr="006E7FE4">
        <w:rPr>
          <w:rFonts w:cs="Arial"/>
          <w:i/>
          <w:color w:val="0B679B" w:themeColor="accent1"/>
          <w:sz w:val="22"/>
        </w:rPr>
        <w:t xml:space="preserve"> </w:t>
      </w:r>
      <w:r w:rsidR="001F4523" w:rsidRPr="006E7FE4">
        <w:rPr>
          <w:rFonts w:cs="Arial"/>
          <w:i/>
          <w:color w:val="0B679B" w:themeColor="accent1"/>
          <w:sz w:val="22"/>
        </w:rPr>
        <w:t>partner</w:t>
      </w:r>
      <w:r w:rsidRPr="006E7FE4">
        <w:rPr>
          <w:rFonts w:cs="Arial"/>
          <w:i/>
          <w:color w:val="0B679B" w:themeColor="accent1"/>
          <w:sz w:val="22"/>
        </w:rPr>
        <w:t>—</w:t>
      </w:r>
      <w:r w:rsidR="007E0455" w:rsidRPr="006E7FE4">
        <w:rPr>
          <w:rFonts w:cs="Arial"/>
          <w:i/>
          <w:color w:val="0B679B" w:themeColor="accent1"/>
          <w:sz w:val="22"/>
        </w:rPr>
        <w:t xml:space="preserve">see </w:t>
      </w:r>
      <w:r w:rsidRPr="006E7FE4">
        <w:rPr>
          <w:rFonts w:cs="Arial"/>
          <w:i/>
          <w:color w:val="0B679B" w:themeColor="accent1"/>
          <w:sz w:val="22"/>
        </w:rPr>
        <w:t xml:space="preserve">MLIA Grant Compliance – MLIA Grant Partners </w:t>
      </w:r>
      <w:r w:rsidR="00811501">
        <w:rPr>
          <w:rFonts w:cs="Arial"/>
          <w:i/>
          <w:color w:val="0B679B" w:themeColor="accent1"/>
          <w:sz w:val="22"/>
        </w:rPr>
        <w:t xml:space="preserve">section </w:t>
      </w:r>
      <w:r w:rsidR="007E0455" w:rsidRPr="006E7FE4">
        <w:rPr>
          <w:rFonts w:cs="Arial"/>
          <w:i/>
          <w:color w:val="0B679B" w:themeColor="accent1"/>
          <w:sz w:val="22"/>
        </w:rPr>
        <w:t xml:space="preserve">for the definition of a </w:t>
      </w:r>
      <w:r w:rsidR="000D0CB4" w:rsidRPr="006E7FE4">
        <w:rPr>
          <w:rFonts w:cs="Arial"/>
          <w:i/>
          <w:color w:val="0B679B" w:themeColor="accent1"/>
          <w:sz w:val="22"/>
        </w:rPr>
        <w:t>funding</w:t>
      </w:r>
      <w:r w:rsidR="007E0455" w:rsidRPr="006E7FE4">
        <w:rPr>
          <w:rFonts w:cs="Arial"/>
          <w:i/>
          <w:color w:val="0B679B" w:themeColor="accent1"/>
          <w:sz w:val="22"/>
        </w:rPr>
        <w:t xml:space="preserve"> partner</w:t>
      </w:r>
      <w:r w:rsidR="00E16BA8" w:rsidRPr="006E7FE4">
        <w:rPr>
          <w:rFonts w:cs="Arial"/>
          <w:i/>
          <w:color w:val="0B679B" w:themeColor="accent1"/>
          <w:sz w:val="22"/>
        </w:rPr>
        <w:t xml:space="preserve">. </w:t>
      </w:r>
      <w:r w:rsidRPr="006E7FE4">
        <w:rPr>
          <w:rFonts w:cs="Arial"/>
          <w:i/>
          <w:color w:val="0B679B" w:themeColor="accent1"/>
          <w:sz w:val="22"/>
          <w:u w:val="single"/>
        </w:rPr>
        <w:t xml:space="preserve">Do not </w:t>
      </w:r>
      <w:r w:rsidR="006658D6" w:rsidRPr="006E7FE4">
        <w:rPr>
          <w:rFonts w:cs="Arial"/>
          <w:i/>
          <w:color w:val="0B679B" w:themeColor="accent1"/>
          <w:sz w:val="22"/>
          <w:u w:val="single"/>
        </w:rPr>
        <w:t>include o</w:t>
      </w:r>
      <w:r w:rsidR="001F4523" w:rsidRPr="006E7FE4">
        <w:rPr>
          <w:rFonts w:cs="Arial"/>
          <w:i/>
          <w:color w:val="0B679B" w:themeColor="accent1"/>
          <w:sz w:val="22"/>
          <w:u w:val="single"/>
        </w:rPr>
        <w:t xml:space="preserve">ther statements of support </w:t>
      </w:r>
      <w:r w:rsidR="006658D6" w:rsidRPr="006E7FE4">
        <w:rPr>
          <w:rFonts w:cs="Arial"/>
          <w:i/>
          <w:color w:val="0B679B" w:themeColor="accent1"/>
          <w:sz w:val="22"/>
          <w:u w:val="single"/>
        </w:rPr>
        <w:t xml:space="preserve">as they </w:t>
      </w:r>
      <w:r w:rsidR="001F4523" w:rsidRPr="006E7FE4">
        <w:rPr>
          <w:rFonts w:cs="Arial"/>
          <w:i/>
          <w:color w:val="0B679B" w:themeColor="accent1"/>
          <w:sz w:val="22"/>
          <w:u w:val="single"/>
        </w:rPr>
        <w:t>will not be evaluated</w:t>
      </w:r>
      <w:r w:rsidR="00E16BA8" w:rsidRPr="006E7FE4">
        <w:rPr>
          <w:rFonts w:cs="Arial"/>
          <w:i/>
          <w:color w:val="0B679B" w:themeColor="accent1"/>
          <w:sz w:val="22"/>
        </w:rPr>
        <w:t>.</w:t>
      </w:r>
      <w:r w:rsidR="007579D8" w:rsidRPr="006E7FE4">
        <w:rPr>
          <w:rFonts w:cs="Arial"/>
          <w:i/>
        </w:rPr>
        <w:t xml:space="preserve"> </w:t>
      </w:r>
    </w:p>
    <w:p w14:paraId="700EDE16" w14:textId="1068302E" w:rsidR="00A877E9" w:rsidRDefault="006E7FE4" w:rsidP="002E7C34">
      <w:pPr>
        <w:rPr>
          <w:rFonts w:cs="Arial"/>
          <w:b/>
        </w:rPr>
      </w:pPr>
      <w:r>
        <w:rPr>
          <w:rFonts w:cs="Arial"/>
          <w:b/>
        </w:rPr>
        <w:br/>
      </w:r>
      <w:r>
        <w:rPr>
          <w:rFonts w:cs="Arial"/>
          <w:b/>
        </w:rPr>
        <w:br/>
      </w:r>
      <w:r>
        <w:rPr>
          <w:rFonts w:cs="Arial"/>
          <w:b/>
        </w:rPr>
        <w:br/>
      </w:r>
      <w:r>
        <w:rPr>
          <w:rFonts w:cs="Arial"/>
          <w:b/>
        </w:rPr>
        <w:br/>
      </w:r>
      <w:r>
        <w:rPr>
          <w:rFonts w:cs="Arial"/>
          <w:b/>
        </w:rPr>
        <w:br/>
      </w:r>
      <w:r>
        <w:rPr>
          <w:rFonts w:cs="Arial"/>
          <w:b/>
        </w:rPr>
        <w:br/>
      </w:r>
      <w:r>
        <w:rPr>
          <w:rFonts w:cs="Arial"/>
          <w:b/>
        </w:rPr>
        <w:br/>
      </w:r>
      <w:r>
        <w:rPr>
          <w:rFonts w:cs="Arial"/>
          <w:b/>
        </w:rPr>
        <w:br/>
      </w:r>
    </w:p>
    <w:p w14:paraId="056AE769" w14:textId="12E21558" w:rsidR="002E7C34" w:rsidRPr="003C24F2" w:rsidRDefault="00384764" w:rsidP="00B7725F">
      <w:pPr>
        <w:pStyle w:val="Heading3"/>
        <w:rPr>
          <w:rStyle w:val="SubtleReference"/>
        </w:rPr>
      </w:pPr>
      <w:bookmarkStart w:id="24" w:name="_Toc472170466"/>
      <w:r>
        <w:rPr>
          <w:rStyle w:val="SubtleReference"/>
        </w:rPr>
        <w:t>S</w:t>
      </w:r>
      <w:r w:rsidR="00346CD8">
        <w:rPr>
          <w:rStyle w:val="SubtleReference"/>
          <w:szCs w:val="28"/>
        </w:rPr>
        <w:t>ection</w:t>
      </w:r>
      <w:r w:rsidR="002E7C34" w:rsidRPr="003C24F2">
        <w:rPr>
          <w:rStyle w:val="SubtleReference"/>
        </w:rPr>
        <w:t xml:space="preserve"> </w:t>
      </w:r>
      <w:r w:rsidR="00D12AF5">
        <w:rPr>
          <w:rStyle w:val="SubtleReference"/>
        </w:rPr>
        <w:t>8</w:t>
      </w:r>
      <w:r w:rsidR="002E7C34" w:rsidRPr="003C24F2">
        <w:rPr>
          <w:rStyle w:val="SubtleReference"/>
        </w:rPr>
        <w:t xml:space="preserve"> – Renewable Grant </w:t>
      </w:r>
      <w:r w:rsidR="002E7C34" w:rsidRPr="007D3D06">
        <w:rPr>
          <w:rStyle w:val="SubtleReference"/>
        </w:rPr>
        <w:t>Accountability</w:t>
      </w:r>
      <w:bookmarkEnd w:id="24"/>
      <w:r w:rsidR="002E7C34" w:rsidRPr="003C24F2">
        <w:rPr>
          <w:rStyle w:val="SubtleReference"/>
        </w:rPr>
        <w:t xml:space="preserve"> </w:t>
      </w:r>
    </w:p>
    <w:p w14:paraId="3150EFC0" w14:textId="24F77714" w:rsidR="006C5C91" w:rsidRPr="006E7FE4" w:rsidRDefault="006E7FE4" w:rsidP="007579D8">
      <w:pPr>
        <w:rPr>
          <w:rFonts w:cs="Arial"/>
          <w:i/>
          <w:color w:val="0B679B" w:themeColor="accent1"/>
          <w:sz w:val="22"/>
        </w:rPr>
      </w:pPr>
      <w:r>
        <w:rPr>
          <w:rFonts w:cs="Arial"/>
          <w:i/>
          <w:color w:val="0B679B" w:themeColor="accent1"/>
          <w:sz w:val="22"/>
        </w:rPr>
        <w:br/>
        <w:t>*In this section</w:t>
      </w:r>
      <w:r w:rsidR="007C4143">
        <w:rPr>
          <w:rFonts w:cs="Arial"/>
          <w:i/>
          <w:color w:val="0B679B" w:themeColor="accent1"/>
          <w:sz w:val="22"/>
        </w:rPr>
        <w:t>,</w:t>
      </w:r>
      <w:r>
        <w:rPr>
          <w:rFonts w:cs="Arial"/>
          <w:i/>
          <w:color w:val="0B679B" w:themeColor="accent1"/>
          <w:sz w:val="22"/>
        </w:rPr>
        <w:t xml:space="preserve"> applicants awarded</w:t>
      </w:r>
      <w:r w:rsidR="00965D6A" w:rsidRPr="006E7FE4">
        <w:rPr>
          <w:rFonts w:cs="Arial"/>
          <w:i/>
          <w:color w:val="0B679B" w:themeColor="accent1"/>
          <w:sz w:val="22"/>
        </w:rPr>
        <w:t xml:space="preserve"> </w:t>
      </w:r>
      <w:r w:rsidR="00DB40A0" w:rsidRPr="006E7FE4">
        <w:rPr>
          <w:rFonts w:cs="Arial"/>
          <w:i/>
          <w:color w:val="0B679B" w:themeColor="accent1"/>
          <w:sz w:val="22"/>
        </w:rPr>
        <w:t xml:space="preserve">a </w:t>
      </w:r>
      <w:r w:rsidR="00E00E5F" w:rsidRPr="006E7FE4">
        <w:rPr>
          <w:rFonts w:cs="Arial"/>
          <w:i/>
          <w:color w:val="0B679B" w:themeColor="accent1"/>
          <w:sz w:val="22"/>
        </w:rPr>
        <w:t>FY</w:t>
      </w:r>
      <w:r w:rsidR="00130891" w:rsidRPr="006E7FE4">
        <w:rPr>
          <w:rFonts w:cs="Arial"/>
          <w:i/>
          <w:color w:val="0B679B" w:themeColor="accent1"/>
          <w:sz w:val="22"/>
        </w:rPr>
        <w:t>201</w:t>
      </w:r>
      <w:r w:rsidR="00E92D23" w:rsidRPr="006E7FE4">
        <w:rPr>
          <w:rFonts w:cs="Arial"/>
          <w:i/>
          <w:color w:val="0B679B" w:themeColor="accent1"/>
          <w:sz w:val="22"/>
        </w:rPr>
        <w:t>7</w:t>
      </w:r>
      <w:r w:rsidR="002962B8" w:rsidRPr="006E7FE4">
        <w:rPr>
          <w:rFonts w:cs="Arial"/>
          <w:i/>
          <w:color w:val="0B679B" w:themeColor="accent1"/>
          <w:sz w:val="22"/>
        </w:rPr>
        <w:t xml:space="preserve"> </w:t>
      </w:r>
      <w:r w:rsidR="00965D6A" w:rsidRPr="006E7FE4">
        <w:rPr>
          <w:rFonts w:cs="Arial"/>
          <w:i/>
          <w:color w:val="0B679B" w:themeColor="accent1"/>
          <w:sz w:val="22"/>
        </w:rPr>
        <w:t>MLIA Grant</w:t>
      </w:r>
      <w:r w:rsidR="002962B8" w:rsidRPr="006E7FE4">
        <w:rPr>
          <w:rFonts w:cs="Arial"/>
          <w:i/>
          <w:color w:val="0B679B" w:themeColor="accent1"/>
          <w:sz w:val="22"/>
        </w:rPr>
        <w:t xml:space="preserve"> for the same project</w:t>
      </w:r>
      <w:r w:rsidR="006B2BBD" w:rsidRPr="006E7FE4">
        <w:rPr>
          <w:rFonts w:cs="Arial"/>
          <w:i/>
          <w:color w:val="0B679B" w:themeColor="accent1"/>
          <w:sz w:val="22"/>
        </w:rPr>
        <w:t xml:space="preserve"> or</w:t>
      </w:r>
      <w:r w:rsidR="002962B8" w:rsidRPr="006E7FE4">
        <w:rPr>
          <w:rFonts w:cs="Arial"/>
          <w:i/>
          <w:color w:val="0B679B" w:themeColor="accent1"/>
          <w:sz w:val="22"/>
        </w:rPr>
        <w:t xml:space="preserve"> purpose</w:t>
      </w:r>
      <w:r w:rsidR="00F30595" w:rsidRPr="006E7FE4">
        <w:rPr>
          <w:rFonts w:cs="Arial"/>
          <w:i/>
          <w:color w:val="0B679B" w:themeColor="accent1"/>
          <w:sz w:val="22"/>
        </w:rPr>
        <w:t>,</w:t>
      </w:r>
      <w:r w:rsidR="00965D6A" w:rsidRPr="006E7FE4">
        <w:rPr>
          <w:rFonts w:cs="Arial"/>
          <w:i/>
          <w:color w:val="0B679B" w:themeColor="accent1"/>
          <w:sz w:val="22"/>
        </w:rPr>
        <w:t xml:space="preserve"> must </w:t>
      </w:r>
      <w:r>
        <w:rPr>
          <w:rFonts w:cs="Arial"/>
          <w:i/>
          <w:color w:val="0B679B" w:themeColor="accent1"/>
          <w:sz w:val="22"/>
        </w:rPr>
        <w:t>submit a</w:t>
      </w:r>
      <w:r w:rsidR="00965D6A" w:rsidRPr="006E7FE4">
        <w:rPr>
          <w:rFonts w:cs="Arial"/>
          <w:i/>
          <w:color w:val="0B679B" w:themeColor="accent1"/>
          <w:sz w:val="22"/>
        </w:rPr>
        <w:t xml:space="preserve"> report</w:t>
      </w:r>
      <w:r>
        <w:rPr>
          <w:rFonts w:cs="Arial"/>
          <w:i/>
          <w:color w:val="0B679B" w:themeColor="accent1"/>
          <w:sz w:val="22"/>
        </w:rPr>
        <w:t xml:space="preserve"> on</w:t>
      </w:r>
      <w:r w:rsidR="00965D6A" w:rsidRPr="006E7FE4">
        <w:rPr>
          <w:rFonts w:cs="Arial"/>
          <w:i/>
          <w:color w:val="0B679B" w:themeColor="accent1"/>
          <w:sz w:val="22"/>
        </w:rPr>
        <w:t xml:space="preserve"> the progress made toward meeting the requirements of that grant</w:t>
      </w:r>
      <w:r>
        <w:rPr>
          <w:rFonts w:cs="Arial"/>
          <w:i/>
          <w:color w:val="0B679B" w:themeColor="accent1"/>
          <w:sz w:val="22"/>
        </w:rPr>
        <w:t xml:space="preserve">: the report </w:t>
      </w:r>
      <w:r w:rsidR="002962B8" w:rsidRPr="006E7FE4">
        <w:rPr>
          <w:rFonts w:cs="Arial"/>
          <w:i/>
          <w:color w:val="0B679B" w:themeColor="accent1"/>
          <w:sz w:val="22"/>
        </w:rPr>
        <w:t xml:space="preserve">must include </w:t>
      </w:r>
      <w:r>
        <w:rPr>
          <w:rFonts w:cs="Arial"/>
          <w:i/>
          <w:color w:val="0B679B" w:themeColor="accent1"/>
          <w:sz w:val="22"/>
        </w:rPr>
        <w:t xml:space="preserve">the status of </w:t>
      </w:r>
      <w:r w:rsidR="002962B8" w:rsidRPr="006E7FE4">
        <w:rPr>
          <w:rFonts w:cs="Arial"/>
          <w:i/>
          <w:color w:val="0B679B" w:themeColor="accent1"/>
          <w:sz w:val="22"/>
        </w:rPr>
        <w:t xml:space="preserve">all tasks or deliverables </w:t>
      </w:r>
      <w:r>
        <w:rPr>
          <w:rFonts w:cs="Arial"/>
          <w:i/>
          <w:color w:val="0B679B" w:themeColor="accent1"/>
          <w:sz w:val="22"/>
        </w:rPr>
        <w:t>outlined</w:t>
      </w:r>
      <w:r w:rsidRPr="006E7FE4">
        <w:rPr>
          <w:rFonts w:cs="Arial"/>
          <w:i/>
          <w:color w:val="0B679B" w:themeColor="accent1"/>
          <w:sz w:val="22"/>
        </w:rPr>
        <w:t xml:space="preserve"> </w:t>
      </w:r>
      <w:r w:rsidR="002962B8" w:rsidRPr="006E7FE4">
        <w:rPr>
          <w:rFonts w:cs="Arial"/>
          <w:i/>
          <w:color w:val="0B679B" w:themeColor="accent1"/>
          <w:sz w:val="22"/>
        </w:rPr>
        <w:t xml:space="preserve">in the grant.  </w:t>
      </w:r>
    </w:p>
    <w:p w14:paraId="090A536C" w14:textId="14E5EFA0" w:rsidR="003A070F" w:rsidRDefault="003A070F">
      <w:pPr>
        <w:rPr>
          <w:rFonts w:cs="Arial"/>
          <w:b/>
        </w:rPr>
      </w:pPr>
      <w:r>
        <w:rPr>
          <w:rFonts w:cs="Arial"/>
          <w:b/>
        </w:rPr>
        <w:br w:type="page"/>
      </w:r>
    </w:p>
    <w:p w14:paraId="6C2F1253" w14:textId="1CAF294B" w:rsidR="00611A8E" w:rsidRPr="007D3D06" w:rsidRDefault="00384764" w:rsidP="00611A8E">
      <w:pPr>
        <w:rPr>
          <w:rStyle w:val="SubtleReference"/>
        </w:rPr>
      </w:pPr>
      <w:r>
        <w:rPr>
          <w:rStyle w:val="SubtleReference"/>
        </w:rPr>
        <w:lastRenderedPageBreak/>
        <w:t>SECTION</w:t>
      </w:r>
      <w:r w:rsidR="00E16BA8" w:rsidRPr="007D3D06">
        <w:rPr>
          <w:rStyle w:val="SubtleReference"/>
        </w:rPr>
        <w:t xml:space="preserve"> 8 – Sign the Application</w:t>
      </w:r>
    </w:p>
    <w:p w14:paraId="64DEEDEA" w14:textId="77777777" w:rsidR="00611A8E" w:rsidRPr="00120B5B" w:rsidRDefault="00611A8E" w:rsidP="00611A8E">
      <w:pPr>
        <w:pBdr>
          <w:top w:val="single" w:sz="4" w:space="1" w:color="auto"/>
          <w:left w:val="single" w:sz="4" w:space="4" w:color="auto"/>
          <w:bottom w:val="single" w:sz="4" w:space="1" w:color="auto"/>
          <w:right w:val="single" w:sz="4" w:space="4" w:color="auto"/>
        </w:pBdr>
        <w:rPr>
          <w:rFonts w:cs="Arial"/>
          <w:b/>
          <w:sz w:val="22"/>
          <w:szCs w:val="22"/>
        </w:rPr>
      </w:pPr>
      <w:r w:rsidRPr="00120B5B">
        <w:rPr>
          <w:rFonts w:cs="Arial"/>
          <w:b/>
          <w:sz w:val="22"/>
          <w:szCs w:val="22"/>
        </w:rPr>
        <w:t>Authorizing Statement</w:t>
      </w:r>
    </w:p>
    <w:p w14:paraId="575A1C46" w14:textId="77777777" w:rsidR="00611A8E" w:rsidRPr="00120B5B" w:rsidRDefault="00611A8E" w:rsidP="00611A8E">
      <w:pPr>
        <w:pBdr>
          <w:top w:val="single" w:sz="4" w:space="1" w:color="auto"/>
          <w:left w:val="single" w:sz="4" w:space="4" w:color="auto"/>
          <w:bottom w:val="single" w:sz="4" w:space="1" w:color="auto"/>
          <w:right w:val="single" w:sz="4" w:space="4" w:color="auto"/>
        </w:pBdr>
        <w:rPr>
          <w:rFonts w:cs="Arial"/>
          <w:b/>
          <w:sz w:val="22"/>
          <w:szCs w:val="22"/>
        </w:rPr>
      </w:pPr>
      <w:r w:rsidRPr="00120B5B">
        <w:rPr>
          <w:rFonts w:cs="Arial"/>
          <w:b/>
          <w:sz w:val="22"/>
          <w:szCs w:val="22"/>
        </w:rPr>
        <w:t>I hereby certify that the information and all statements in this application are true, complete and accurate to the best of my knowledge and that the project or activity complies with all applicable state, local and federal laws and regulations.</w:t>
      </w:r>
    </w:p>
    <w:p w14:paraId="36FB8358" w14:textId="77777777" w:rsidR="00611A8E" w:rsidRPr="00120B5B" w:rsidRDefault="00611A8E" w:rsidP="00611A8E">
      <w:pPr>
        <w:pBdr>
          <w:top w:val="single" w:sz="4" w:space="1" w:color="auto"/>
          <w:left w:val="single" w:sz="4" w:space="4" w:color="auto"/>
          <w:bottom w:val="single" w:sz="4" w:space="1" w:color="auto"/>
          <w:right w:val="single" w:sz="4" w:space="4" w:color="auto"/>
        </w:pBdr>
        <w:rPr>
          <w:rFonts w:cs="Arial"/>
          <w:b/>
          <w:sz w:val="22"/>
          <w:szCs w:val="22"/>
        </w:rPr>
      </w:pPr>
      <w:r w:rsidRPr="00120B5B">
        <w:rPr>
          <w:rFonts w:cs="Arial"/>
          <w:b/>
          <w:sz w:val="22"/>
          <w:szCs w:val="22"/>
        </w:rPr>
        <w:t>I further certify that this project will comply with applicable statutory and regulatory standards.</w:t>
      </w:r>
    </w:p>
    <w:p w14:paraId="69EA9F9B" w14:textId="77777777" w:rsidR="00611A8E" w:rsidRPr="00120B5B" w:rsidRDefault="00611A8E" w:rsidP="00611A8E">
      <w:pPr>
        <w:pBdr>
          <w:top w:val="single" w:sz="4" w:space="1" w:color="auto"/>
          <w:left w:val="single" w:sz="4" w:space="4" w:color="auto"/>
          <w:bottom w:val="single" w:sz="4" w:space="1" w:color="auto"/>
          <w:right w:val="single" w:sz="4" w:space="4" w:color="auto"/>
        </w:pBdr>
        <w:rPr>
          <w:rFonts w:cs="Arial"/>
          <w:b/>
          <w:sz w:val="22"/>
          <w:szCs w:val="22"/>
        </w:rPr>
      </w:pPr>
      <w:r w:rsidRPr="00120B5B">
        <w:rPr>
          <w:rFonts w:cs="Arial"/>
          <w:b/>
          <w:sz w:val="22"/>
          <w:szCs w:val="22"/>
        </w:rPr>
        <w:t>I further certify that I am (</w:t>
      </w:r>
      <w:r w:rsidR="00F44A7A" w:rsidRPr="00120B5B">
        <w:rPr>
          <w:rFonts w:cs="Arial"/>
          <w:b/>
          <w:sz w:val="22"/>
          <w:szCs w:val="22"/>
        </w:rPr>
        <w:t>by my signature</w:t>
      </w:r>
      <w:r w:rsidRPr="00120B5B">
        <w:rPr>
          <w:rFonts w:cs="Arial"/>
          <w:b/>
          <w:sz w:val="22"/>
          <w:szCs w:val="22"/>
        </w:rPr>
        <w:t xml:space="preserve">) authorized to enter into a binding agreement with the </w:t>
      </w:r>
      <w:r w:rsidR="000D0AED">
        <w:rPr>
          <w:rFonts w:cs="Arial"/>
          <w:b/>
          <w:sz w:val="22"/>
          <w:szCs w:val="22"/>
        </w:rPr>
        <w:t>Montana State Library</w:t>
      </w:r>
      <w:r w:rsidR="00E00E5F">
        <w:rPr>
          <w:rFonts w:cs="Arial"/>
          <w:b/>
          <w:sz w:val="22"/>
          <w:szCs w:val="22"/>
        </w:rPr>
        <w:t xml:space="preserve"> </w:t>
      </w:r>
      <w:r w:rsidRPr="00120B5B">
        <w:rPr>
          <w:rFonts w:cs="Arial"/>
          <w:b/>
          <w:sz w:val="22"/>
          <w:szCs w:val="22"/>
        </w:rPr>
        <w:t>to obtain a grant if this application receives approval.</w:t>
      </w:r>
    </w:p>
    <w:p w14:paraId="68F9F8F0" w14:textId="77777777" w:rsidR="00794C3C" w:rsidRDefault="00794C3C" w:rsidP="00611A8E">
      <w:pPr>
        <w:pBdr>
          <w:top w:val="single" w:sz="4" w:space="1" w:color="auto"/>
          <w:left w:val="single" w:sz="4" w:space="4" w:color="auto"/>
          <w:bottom w:val="single" w:sz="4" w:space="1" w:color="auto"/>
          <w:right w:val="single" w:sz="4" w:space="4" w:color="auto"/>
        </w:pBdr>
        <w:rPr>
          <w:rFonts w:cs="Arial"/>
          <w:b/>
        </w:rPr>
      </w:pPr>
    </w:p>
    <w:p w14:paraId="58D00426" w14:textId="77777777" w:rsidR="002F7664" w:rsidRPr="008A4326" w:rsidRDefault="00611A8E" w:rsidP="00611A8E">
      <w:pPr>
        <w:pBdr>
          <w:top w:val="single" w:sz="4" w:space="1" w:color="auto"/>
          <w:left w:val="single" w:sz="4" w:space="4" w:color="auto"/>
          <w:bottom w:val="single" w:sz="4" w:space="1" w:color="auto"/>
          <w:right w:val="single" w:sz="4" w:space="4" w:color="auto"/>
        </w:pBdr>
        <w:rPr>
          <w:rFonts w:cs="Arial"/>
          <w:b/>
          <w:sz w:val="22"/>
          <w:szCs w:val="22"/>
        </w:rPr>
      </w:pPr>
      <w:r w:rsidRPr="008A4326">
        <w:rPr>
          <w:rFonts w:cs="Arial"/>
          <w:b/>
          <w:sz w:val="22"/>
          <w:szCs w:val="22"/>
        </w:rPr>
        <w:t xml:space="preserve">_______________________________         </w:t>
      </w:r>
    </w:p>
    <w:p w14:paraId="3F3C1466" w14:textId="77777777" w:rsidR="002F7664" w:rsidRPr="008A4326" w:rsidRDefault="002F7664" w:rsidP="00611A8E">
      <w:pPr>
        <w:pBdr>
          <w:top w:val="single" w:sz="4" w:space="1" w:color="auto"/>
          <w:left w:val="single" w:sz="4" w:space="4" w:color="auto"/>
          <w:bottom w:val="single" w:sz="4" w:space="1" w:color="auto"/>
          <w:right w:val="single" w:sz="4" w:space="4" w:color="auto"/>
        </w:pBdr>
        <w:rPr>
          <w:rFonts w:cs="Arial"/>
          <w:b/>
          <w:sz w:val="22"/>
          <w:szCs w:val="22"/>
        </w:rPr>
      </w:pPr>
      <w:r w:rsidRPr="008A4326">
        <w:rPr>
          <w:rFonts w:cs="Arial"/>
          <w:b/>
          <w:sz w:val="22"/>
          <w:szCs w:val="22"/>
        </w:rPr>
        <w:t>Name (print or type)</w:t>
      </w:r>
    </w:p>
    <w:p w14:paraId="7EE76AC9" w14:textId="77777777" w:rsidR="002F7664" w:rsidRDefault="002F7664" w:rsidP="00611A8E">
      <w:pPr>
        <w:pBdr>
          <w:top w:val="single" w:sz="4" w:space="1" w:color="auto"/>
          <w:left w:val="single" w:sz="4" w:space="4" w:color="auto"/>
          <w:bottom w:val="single" w:sz="4" w:space="1" w:color="auto"/>
          <w:right w:val="single" w:sz="4" w:space="4" w:color="auto"/>
        </w:pBdr>
        <w:rPr>
          <w:rFonts w:cs="Arial"/>
          <w:b/>
          <w:sz w:val="22"/>
          <w:szCs w:val="22"/>
        </w:rPr>
      </w:pPr>
    </w:p>
    <w:p w14:paraId="0EF8AA24" w14:textId="77777777" w:rsidR="00F30595" w:rsidRPr="008A4326" w:rsidRDefault="00F30595" w:rsidP="00611A8E">
      <w:pPr>
        <w:pBdr>
          <w:top w:val="single" w:sz="4" w:space="1" w:color="auto"/>
          <w:left w:val="single" w:sz="4" w:space="4" w:color="auto"/>
          <w:bottom w:val="single" w:sz="4" w:space="1" w:color="auto"/>
          <w:right w:val="single" w:sz="4" w:space="4" w:color="auto"/>
        </w:pBdr>
        <w:rPr>
          <w:rFonts w:cs="Arial"/>
          <w:b/>
          <w:sz w:val="22"/>
          <w:szCs w:val="22"/>
        </w:rPr>
      </w:pPr>
    </w:p>
    <w:p w14:paraId="74A3EA23" w14:textId="77777777" w:rsidR="002F7664" w:rsidRPr="008A4326" w:rsidRDefault="00611A8E" w:rsidP="002F7664">
      <w:pPr>
        <w:pBdr>
          <w:top w:val="single" w:sz="4" w:space="1" w:color="auto"/>
          <w:left w:val="single" w:sz="4" w:space="4" w:color="auto"/>
          <w:bottom w:val="single" w:sz="4" w:space="1" w:color="auto"/>
          <w:right w:val="single" w:sz="4" w:space="4" w:color="auto"/>
        </w:pBdr>
        <w:rPr>
          <w:rFonts w:cs="Arial"/>
          <w:b/>
          <w:sz w:val="22"/>
          <w:szCs w:val="22"/>
        </w:rPr>
      </w:pPr>
      <w:r w:rsidRPr="008A4326">
        <w:rPr>
          <w:rFonts w:cs="Arial"/>
          <w:b/>
          <w:sz w:val="22"/>
          <w:szCs w:val="22"/>
        </w:rPr>
        <w:t xml:space="preserve"> </w:t>
      </w:r>
      <w:r w:rsidR="002F7664" w:rsidRPr="008A4326">
        <w:rPr>
          <w:rFonts w:cs="Arial"/>
          <w:b/>
          <w:sz w:val="22"/>
          <w:szCs w:val="22"/>
        </w:rPr>
        <w:t xml:space="preserve">_______________________________         </w:t>
      </w:r>
    </w:p>
    <w:p w14:paraId="4F5A305B" w14:textId="77777777" w:rsidR="002F7664" w:rsidRPr="008A4326" w:rsidRDefault="002F7664" w:rsidP="002F7664">
      <w:pPr>
        <w:pBdr>
          <w:top w:val="single" w:sz="4" w:space="1" w:color="auto"/>
          <w:left w:val="single" w:sz="4" w:space="4" w:color="auto"/>
          <w:bottom w:val="single" w:sz="4" w:space="1" w:color="auto"/>
          <w:right w:val="single" w:sz="4" w:space="4" w:color="auto"/>
        </w:pBdr>
        <w:rPr>
          <w:rFonts w:cs="Arial"/>
          <w:b/>
          <w:sz w:val="22"/>
          <w:szCs w:val="22"/>
        </w:rPr>
      </w:pPr>
      <w:r w:rsidRPr="008A4326">
        <w:rPr>
          <w:rFonts w:cs="Arial"/>
          <w:b/>
          <w:sz w:val="22"/>
          <w:szCs w:val="22"/>
        </w:rPr>
        <w:t>Title (print or type</w:t>
      </w:r>
    </w:p>
    <w:p w14:paraId="51FE05C6" w14:textId="77777777" w:rsidR="00611A8E" w:rsidRPr="008A4326" w:rsidRDefault="00611A8E" w:rsidP="00611A8E">
      <w:pPr>
        <w:pBdr>
          <w:top w:val="single" w:sz="4" w:space="1" w:color="auto"/>
          <w:left w:val="single" w:sz="4" w:space="4" w:color="auto"/>
          <w:bottom w:val="single" w:sz="4" w:space="1" w:color="auto"/>
          <w:right w:val="single" w:sz="4" w:space="4" w:color="auto"/>
        </w:pBdr>
        <w:rPr>
          <w:rFonts w:cs="Arial"/>
          <w:b/>
          <w:sz w:val="22"/>
          <w:szCs w:val="22"/>
        </w:rPr>
      </w:pPr>
    </w:p>
    <w:p w14:paraId="19305A4B" w14:textId="77777777" w:rsidR="00611A8E" w:rsidRPr="008A4326" w:rsidRDefault="00611A8E" w:rsidP="00611A8E">
      <w:pPr>
        <w:pBdr>
          <w:top w:val="single" w:sz="4" w:space="1" w:color="auto"/>
          <w:left w:val="single" w:sz="4" w:space="4" w:color="auto"/>
          <w:bottom w:val="single" w:sz="4" w:space="1" w:color="auto"/>
          <w:right w:val="single" w:sz="4" w:space="4" w:color="auto"/>
        </w:pBdr>
        <w:rPr>
          <w:rFonts w:cs="Arial"/>
          <w:b/>
          <w:sz w:val="22"/>
          <w:szCs w:val="22"/>
        </w:rPr>
      </w:pPr>
    </w:p>
    <w:p w14:paraId="6F04AF28" w14:textId="77777777" w:rsidR="00611A8E" w:rsidRPr="008A4326" w:rsidRDefault="00611A8E" w:rsidP="00611A8E">
      <w:pPr>
        <w:pBdr>
          <w:top w:val="single" w:sz="4" w:space="1" w:color="auto"/>
          <w:left w:val="single" w:sz="4" w:space="4" w:color="auto"/>
          <w:bottom w:val="single" w:sz="4" w:space="1" w:color="auto"/>
          <w:right w:val="single" w:sz="4" w:space="4" w:color="auto"/>
        </w:pBdr>
        <w:rPr>
          <w:rFonts w:cs="Arial"/>
          <w:b/>
          <w:sz w:val="22"/>
          <w:szCs w:val="22"/>
        </w:rPr>
      </w:pPr>
      <w:r w:rsidRPr="008A4326">
        <w:rPr>
          <w:rFonts w:cs="Arial"/>
          <w:b/>
          <w:sz w:val="22"/>
          <w:szCs w:val="22"/>
        </w:rPr>
        <w:t>_______________________________</w:t>
      </w:r>
    </w:p>
    <w:p w14:paraId="21C08F6A" w14:textId="77777777" w:rsidR="00611A8E" w:rsidRPr="008A4326" w:rsidRDefault="00611A8E" w:rsidP="00611A8E">
      <w:pPr>
        <w:pBdr>
          <w:top w:val="single" w:sz="4" w:space="1" w:color="auto"/>
          <w:left w:val="single" w:sz="4" w:space="4" w:color="auto"/>
          <w:bottom w:val="single" w:sz="4" w:space="1" w:color="auto"/>
          <w:right w:val="single" w:sz="4" w:space="4" w:color="auto"/>
        </w:pBdr>
        <w:rPr>
          <w:rFonts w:cs="Arial"/>
          <w:b/>
          <w:sz w:val="22"/>
          <w:szCs w:val="22"/>
        </w:rPr>
      </w:pPr>
    </w:p>
    <w:p w14:paraId="734A8EFA" w14:textId="77777777" w:rsidR="00611A8E" w:rsidRDefault="00611A8E" w:rsidP="00611A8E">
      <w:pPr>
        <w:pBdr>
          <w:top w:val="single" w:sz="4" w:space="1" w:color="auto"/>
          <w:left w:val="single" w:sz="4" w:space="4" w:color="auto"/>
          <w:bottom w:val="single" w:sz="4" w:space="1" w:color="auto"/>
          <w:right w:val="single" w:sz="4" w:space="4" w:color="auto"/>
        </w:pBdr>
        <w:rPr>
          <w:rFonts w:cs="Arial"/>
          <w:b/>
          <w:sz w:val="22"/>
          <w:szCs w:val="22"/>
        </w:rPr>
      </w:pPr>
      <w:r w:rsidRPr="008A4326">
        <w:rPr>
          <w:rFonts w:cs="Arial"/>
          <w:b/>
          <w:sz w:val="22"/>
          <w:szCs w:val="22"/>
        </w:rPr>
        <w:t>Signature and Title of Authorized Representative(s) of Public Entity Applicant</w:t>
      </w:r>
    </w:p>
    <w:p w14:paraId="0E5BF2E0" w14:textId="77777777" w:rsidR="00B34A0E" w:rsidRDefault="00B34A0E" w:rsidP="00611A8E">
      <w:pPr>
        <w:pBdr>
          <w:top w:val="single" w:sz="4" w:space="1" w:color="auto"/>
          <w:left w:val="single" w:sz="4" w:space="4" w:color="auto"/>
          <w:bottom w:val="single" w:sz="4" w:space="1" w:color="auto"/>
          <w:right w:val="single" w:sz="4" w:space="4" w:color="auto"/>
        </w:pBdr>
        <w:rPr>
          <w:rFonts w:cs="Arial"/>
          <w:b/>
          <w:sz w:val="22"/>
          <w:szCs w:val="22"/>
        </w:rPr>
      </w:pPr>
    </w:p>
    <w:p w14:paraId="78813E22" w14:textId="77777777" w:rsidR="00B34A0E" w:rsidRDefault="00863824" w:rsidP="00611A8E">
      <w:pPr>
        <w:pBdr>
          <w:top w:val="single" w:sz="4" w:space="1" w:color="auto"/>
          <w:left w:val="single" w:sz="4" w:space="4" w:color="auto"/>
          <w:bottom w:val="single" w:sz="4" w:space="1" w:color="auto"/>
          <w:right w:val="single" w:sz="4" w:space="4" w:color="auto"/>
        </w:pBdr>
        <w:rPr>
          <w:rFonts w:cs="Arial"/>
          <w:b/>
          <w:sz w:val="22"/>
          <w:szCs w:val="22"/>
        </w:rPr>
      </w:pPr>
      <w:r w:rsidRPr="008A4326">
        <w:rPr>
          <w:rFonts w:cs="Arial"/>
          <w:b/>
          <w:sz w:val="22"/>
          <w:szCs w:val="22"/>
        </w:rPr>
        <w:t>___________________</w:t>
      </w:r>
    </w:p>
    <w:p w14:paraId="1139987D" w14:textId="77777777" w:rsidR="00B34A0E" w:rsidRPr="008A4326" w:rsidRDefault="00B34A0E" w:rsidP="00611A8E">
      <w:pPr>
        <w:pBdr>
          <w:top w:val="single" w:sz="4" w:space="1" w:color="auto"/>
          <w:left w:val="single" w:sz="4" w:space="4" w:color="auto"/>
          <w:bottom w:val="single" w:sz="4" w:space="1" w:color="auto"/>
          <w:right w:val="single" w:sz="4" w:space="4" w:color="auto"/>
        </w:pBdr>
        <w:rPr>
          <w:rFonts w:cs="Arial"/>
          <w:b/>
          <w:sz w:val="22"/>
          <w:szCs w:val="22"/>
        </w:rPr>
      </w:pPr>
      <w:r w:rsidRPr="008A4326">
        <w:rPr>
          <w:rFonts w:cs="Arial"/>
          <w:b/>
          <w:sz w:val="22"/>
          <w:szCs w:val="22"/>
        </w:rPr>
        <w:t>Date</w:t>
      </w:r>
    </w:p>
    <w:p w14:paraId="5EFC2DFA" w14:textId="77777777" w:rsidR="003A070F" w:rsidRDefault="003A070F" w:rsidP="007579D8">
      <w:pPr>
        <w:rPr>
          <w:rFonts w:cs="Arial"/>
          <w:b/>
          <w:sz w:val="22"/>
          <w:szCs w:val="22"/>
        </w:rPr>
      </w:pPr>
    </w:p>
    <w:p w14:paraId="1CAF3758" w14:textId="77777777" w:rsidR="003A070F" w:rsidRDefault="003A070F" w:rsidP="007579D8">
      <w:pPr>
        <w:rPr>
          <w:rFonts w:cs="Arial"/>
          <w:b/>
          <w:sz w:val="22"/>
          <w:szCs w:val="22"/>
        </w:rPr>
      </w:pPr>
    </w:p>
    <w:p w14:paraId="4CA742E9" w14:textId="7E978C53" w:rsidR="00825454" w:rsidRPr="00825454" w:rsidRDefault="00825454" w:rsidP="00825454">
      <w:pPr>
        <w:pStyle w:val="Heading3"/>
        <w:rPr>
          <w:rStyle w:val="SubtleReference"/>
        </w:rPr>
      </w:pPr>
      <w:bookmarkStart w:id="25" w:name="_Toc472170467"/>
      <w:r>
        <w:rPr>
          <w:rStyle w:val="SubtleReference"/>
        </w:rPr>
        <w:lastRenderedPageBreak/>
        <w:t>S</w:t>
      </w:r>
      <w:r>
        <w:rPr>
          <w:rStyle w:val="SubtleReference"/>
          <w:szCs w:val="28"/>
        </w:rPr>
        <w:t>ection</w:t>
      </w:r>
      <w:r w:rsidRPr="003C24F2">
        <w:rPr>
          <w:rStyle w:val="SubtleReference"/>
        </w:rPr>
        <w:t xml:space="preserve"> </w:t>
      </w:r>
      <w:r w:rsidR="00E92D23">
        <w:rPr>
          <w:rStyle w:val="SubtleReference"/>
        </w:rPr>
        <w:t>9</w:t>
      </w:r>
      <w:r w:rsidRPr="003C24F2">
        <w:rPr>
          <w:rStyle w:val="SubtleReference"/>
        </w:rPr>
        <w:t xml:space="preserve"> – </w:t>
      </w:r>
      <w:r w:rsidR="004D3199" w:rsidRPr="00825454">
        <w:rPr>
          <w:rStyle w:val="SubtleReference"/>
        </w:rPr>
        <w:t>C</w:t>
      </w:r>
      <w:r w:rsidR="004D3199">
        <w:rPr>
          <w:rStyle w:val="SubtleReference"/>
        </w:rPr>
        <w:t>hecklist</w:t>
      </w:r>
      <w:r w:rsidR="004D3199" w:rsidRPr="00825454">
        <w:rPr>
          <w:rStyle w:val="SubtleReference"/>
        </w:rPr>
        <w:t xml:space="preserve"> </w:t>
      </w:r>
      <w:r w:rsidRPr="00825454">
        <w:rPr>
          <w:rStyle w:val="SubtleReference"/>
        </w:rPr>
        <w:t>– S</w:t>
      </w:r>
      <w:r w:rsidR="004D3199">
        <w:rPr>
          <w:rStyle w:val="SubtleReference"/>
        </w:rPr>
        <w:t>ignatures Required</w:t>
      </w:r>
      <w:bookmarkEnd w:id="25"/>
    </w:p>
    <w:p w14:paraId="22A72812" w14:textId="719254BC" w:rsidR="008F5F1A" w:rsidRPr="007D3D06" w:rsidRDefault="008F5F1A" w:rsidP="007B5FBB">
      <w:pPr>
        <w:rPr>
          <w:rStyle w:val="SubtleReference"/>
        </w:rPr>
      </w:pPr>
    </w:p>
    <w:tbl>
      <w:tblPr>
        <w:tblStyle w:val="GridTable1Light"/>
        <w:tblW w:w="9805" w:type="dxa"/>
        <w:tblLook w:val="04A0" w:firstRow="1" w:lastRow="0" w:firstColumn="1" w:lastColumn="0" w:noHBand="0" w:noVBand="1"/>
      </w:tblPr>
      <w:tblGrid>
        <w:gridCol w:w="1410"/>
        <w:gridCol w:w="360"/>
        <w:gridCol w:w="8035"/>
      </w:tblGrid>
      <w:tr w:rsidR="00B6025C" w14:paraId="1FC7C49D" w14:textId="77777777" w:rsidTr="00C442F3">
        <w:trPr>
          <w:cnfStyle w:val="100000000000" w:firstRow="1" w:lastRow="0" w:firstColumn="0" w:lastColumn="0" w:oddVBand="0" w:evenVBand="0" w:oddHBand="0"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1410" w:type="dxa"/>
            <w:tcBorders>
              <w:top w:val="single" w:sz="24" w:space="0" w:color="0B679B"/>
              <w:left w:val="single" w:sz="24" w:space="0" w:color="0B679B"/>
            </w:tcBorders>
            <w:vAlign w:val="center"/>
          </w:tcPr>
          <w:p w14:paraId="75D44AB5" w14:textId="28C73302" w:rsidR="00B6025C" w:rsidRPr="00C442F3" w:rsidRDefault="00B6025C" w:rsidP="003C1961">
            <w:pPr>
              <w:jc w:val="center"/>
              <w:rPr>
                <w:sz w:val="22"/>
                <w:szCs w:val="22"/>
              </w:rPr>
            </w:pPr>
            <w:r w:rsidRPr="00C442F3">
              <w:rPr>
                <w:sz w:val="22"/>
                <w:szCs w:val="22"/>
              </w:rPr>
              <w:t>Initial</w:t>
            </w:r>
            <w:r w:rsidR="003C1961" w:rsidRPr="00C442F3">
              <w:rPr>
                <w:sz w:val="22"/>
                <w:szCs w:val="22"/>
              </w:rPr>
              <w:t xml:space="preserve"> or mark n/a</w:t>
            </w:r>
          </w:p>
        </w:tc>
        <w:tc>
          <w:tcPr>
            <w:tcW w:w="8395" w:type="dxa"/>
            <w:gridSpan w:val="2"/>
            <w:tcBorders>
              <w:top w:val="single" w:sz="24" w:space="0" w:color="0B679B"/>
              <w:right w:val="single" w:sz="24" w:space="0" w:color="0B679B"/>
            </w:tcBorders>
            <w:vAlign w:val="center"/>
          </w:tcPr>
          <w:p w14:paraId="6C42F345" w14:textId="15C998AD" w:rsidR="00B6025C" w:rsidRPr="00C442F3" w:rsidRDefault="00B6025C" w:rsidP="006A4BE4">
            <w:pPr>
              <w:cnfStyle w:val="100000000000" w:firstRow="1" w:lastRow="0" w:firstColumn="0" w:lastColumn="0" w:oddVBand="0" w:evenVBand="0" w:oddHBand="0" w:evenHBand="0" w:firstRowFirstColumn="0" w:firstRowLastColumn="0" w:lastRowFirstColumn="0" w:lastRowLastColumn="0"/>
              <w:rPr>
                <w:sz w:val="22"/>
                <w:szCs w:val="22"/>
              </w:rPr>
            </w:pPr>
            <w:r w:rsidRPr="00C442F3">
              <w:rPr>
                <w:sz w:val="22"/>
                <w:szCs w:val="22"/>
              </w:rPr>
              <w:t>Completed Required Task</w:t>
            </w:r>
          </w:p>
        </w:tc>
      </w:tr>
      <w:tr w:rsidR="00B6025C" w14:paraId="0362452D" w14:textId="77777777" w:rsidTr="00C442F3">
        <w:tc>
          <w:tcPr>
            <w:cnfStyle w:val="001000000000" w:firstRow="0" w:lastRow="0" w:firstColumn="1" w:lastColumn="0" w:oddVBand="0" w:evenVBand="0" w:oddHBand="0" w:evenHBand="0" w:firstRowFirstColumn="0" w:firstRowLastColumn="0" w:lastRowFirstColumn="0" w:lastRowLastColumn="0"/>
            <w:tcW w:w="1410" w:type="dxa"/>
            <w:tcBorders>
              <w:left w:val="single" w:sz="24" w:space="0" w:color="0B679B"/>
              <w:bottom w:val="single" w:sz="4" w:space="0" w:color="auto"/>
            </w:tcBorders>
          </w:tcPr>
          <w:p w14:paraId="4DCE8F67" w14:textId="77777777" w:rsidR="00B6025C" w:rsidRPr="00C442F3" w:rsidRDefault="00B6025C" w:rsidP="008F5F1A">
            <w:pPr>
              <w:rPr>
                <w:sz w:val="22"/>
                <w:szCs w:val="22"/>
              </w:rPr>
            </w:pPr>
          </w:p>
        </w:tc>
        <w:tc>
          <w:tcPr>
            <w:tcW w:w="8395" w:type="dxa"/>
            <w:gridSpan w:val="2"/>
            <w:tcBorders>
              <w:bottom w:val="single" w:sz="4" w:space="0" w:color="auto"/>
              <w:right w:val="single" w:sz="24" w:space="0" w:color="0B679B"/>
            </w:tcBorders>
          </w:tcPr>
          <w:p w14:paraId="0860507E" w14:textId="71F2D95F" w:rsidR="00B6025C" w:rsidRPr="00C442F3" w:rsidRDefault="00B6025C" w:rsidP="000D0CB4">
            <w:pPr>
              <w:cnfStyle w:val="000000000000" w:firstRow="0" w:lastRow="0" w:firstColumn="0" w:lastColumn="0" w:oddVBand="0" w:evenVBand="0" w:oddHBand="0" w:evenHBand="0" w:firstRowFirstColumn="0" w:firstRowLastColumn="0" w:lastRowFirstColumn="0" w:lastRowLastColumn="0"/>
              <w:rPr>
                <w:sz w:val="22"/>
                <w:szCs w:val="22"/>
              </w:rPr>
            </w:pPr>
            <w:r w:rsidRPr="00C442F3">
              <w:rPr>
                <w:b/>
                <w:bCs/>
                <w:sz w:val="22"/>
                <w:szCs w:val="22"/>
              </w:rPr>
              <w:t>Section 1 – Applicant, Partner, and Proposal Information</w:t>
            </w:r>
          </w:p>
        </w:tc>
      </w:tr>
      <w:tr w:rsidR="007B5FBB" w14:paraId="67AD4456" w14:textId="77777777" w:rsidTr="00C442F3">
        <w:tc>
          <w:tcPr>
            <w:cnfStyle w:val="001000000000" w:firstRow="0" w:lastRow="0" w:firstColumn="1" w:lastColumn="0" w:oddVBand="0" w:evenVBand="0" w:oddHBand="0" w:evenHBand="0" w:firstRowFirstColumn="0" w:firstRowLastColumn="0" w:lastRowFirstColumn="0" w:lastRowLastColumn="0"/>
            <w:tcW w:w="1770" w:type="dxa"/>
            <w:gridSpan w:val="2"/>
            <w:tcBorders>
              <w:top w:val="single" w:sz="4" w:space="0" w:color="auto"/>
              <w:left w:val="single" w:sz="24" w:space="0" w:color="0B679B"/>
              <w:bottom w:val="single" w:sz="4" w:space="0" w:color="auto"/>
              <w:right w:val="single" w:sz="4" w:space="0" w:color="auto"/>
            </w:tcBorders>
          </w:tcPr>
          <w:p w14:paraId="4D7D9175" w14:textId="77777777" w:rsidR="007B5FBB" w:rsidRPr="00C442F3" w:rsidRDefault="007B5FBB" w:rsidP="008F5F1A">
            <w:pPr>
              <w:rPr>
                <w:sz w:val="22"/>
                <w:szCs w:val="22"/>
              </w:rPr>
            </w:pPr>
          </w:p>
        </w:tc>
        <w:tc>
          <w:tcPr>
            <w:tcW w:w="8035" w:type="dxa"/>
            <w:tcBorders>
              <w:top w:val="single" w:sz="4" w:space="0" w:color="auto"/>
              <w:left w:val="single" w:sz="4" w:space="0" w:color="auto"/>
              <w:bottom w:val="single" w:sz="4" w:space="0" w:color="auto"/>
              <w:right w:val="single" w:sz="24" w:space="0" w:color="0B679B"/>
            </w:tcBorders>
          </w:tcPr>
          <w:p w14:paraId="060A1416" w14:textId="7B7B2DDA" w:rsidR="007B5FBB" w:rsidRPr="00C442F3" w:rsidRDefault="007B5FBB" w:rsidP="008F5F1A">
            <w:pPr>
              <w:cnfStyle w:val="000000000000" w:firstRow="0" w:lastRow="0" w:firstColumn="0" w:lastColumn="0" w:oddVBand="0" w:evenVBand="0" w:oddHBand="0" w:evenHBand="0" w:firstRowFirstColumn="0" w:firstRowLastColumn="0" w:lastRowFirstColumn="0" w:lastRowLastColumn="0"/>
              <w:rPr>
                <w:sz w:val="22"/>
                <w:szCs w:val="22"/>
              </w:rPr>
            </w:pPr>
            <w:r w:rsidRPr="00C442F3">
              <w:rPr>
                <w:sz w:val="22"/>
                <w:szCs w:val="22"/>
              </w:rPr>
              <w:t>Primary Applicant Information</w:t>
            </w:r>
          </w:p>
        </w:tc>
      </w:tr>
      <w:tr w:rsidR="007B5FBB" w14:paraId="4E82BA4D" w14:textId="77777777" w:rsidTr="00C442F3">
        <w:tc>
          <w:tcPr>
            <w:cnfStyle w:val="001000000000" w:firstRow="0" w:lastRow="0" w:firstColumn="1" w:lastColumn="0" w:oddVBand="0" w:evenVBand="0" w:oddHBand="0" w:evenHBand="0" w:firstRowFirstColumn="0" w:firstRowLastColumn="0" w:lastRowFirstColumn="0" w:lastRowLastColumn="0"/>
            <w:tcW w:w="1770" w:type="dxa"/>
            <w:gridSpan w:val="2"/>
            <w:tcBorders>
              <w:top w:val="single" w:sz="4" w:space="0" w:color="auto"/>
              <w:left w:val="single" w:sz="24" w:space="0" w:color="0B679B"/>
              <w:bottom w:val="single" w:sz="4" w:space="0" w:color="auto"/>
              <w:right w:val="single" w:sz="4" w:space="0" w:color="auto"/>
            </w:tcBorders>
          </w:tcPr>
          <w:p w14:paraId="7E974DDC" w14:textId="77777777" w:rsidR="007B5FBB" w:rsidRPr="00C442F3" w:rsidRDefault="007B5FBB" w:rsidP="008F5F1A">
            <w:pPr>
              <w:rPr>
                <w:sz w:val="22"/>
                <w:szCs w:val="22"/>
              </w:rPr>
            </w:pPr>
          </w:p>
        </w:tc>
        <w:tc>
          <w:tcPr>
            <w:tcW w:w="8035" w:type="dxa"/>
            <w:tcBorders>
              <w:top w:val="single" w:sz="4" w:space="0" w:color="auto"/>
              <w:left w:val="single" w:sz="4" w:space="0" w:color="auto"/>
              <w:bottom w:val="single" w:sz="4" w:space="0" w:color="auto"/>
              <w:right w:val="single" w:sz="24" w:space="0" w:color="0B679B"/>
            </w:tcBorders>
          </w:tcPr>
          <w:p w14:paraId="57539AA8" w14:textId="425B1B5C" w:rsidR="007B5FBB" w:rsidRPr="00C442F3" w:rsidRDefault="007B5FBB" w:rsidP="008F5F1A">
            <w:pPr>
              <w:cnfStyle w:val="000000000000" w:firstRow="0" w:lastRow="0" w:firstColumn="0" w:lastColumn="0" w:oddVBand="0" w:evenVBand="0" w:oddHBand="0" w:evenHBand="0" w:firstRowFirstColumn="0" w:firstRowLastColumn="0" w:lastRowFirstColumn="0" w:lastRowLastColumn="0"/>
              <w:rPr>
                <w:sz w:val="22"/>
                <w:szCs w:val="22"/>
              </w:rPr>
            </w:pPr>
            <w:r w:rsidRPr="00C442F3">
              <w:rPr>
                <w:sz w:val="22"/>
                <w:szCs w:val="22"/>
              </w:rPr>
              <w:t xml:space="preserve">Funding Partner </w:t>
            </w:r>
            <w:r w:rsidRPr="00C442F3">
              <w:rPr>
                <w:bCs/>
                <w:i/>
                <w:sz w:val="20"/>
                <w:szCs w:val="22"/>
              </w:rPr>
              <w:t>(if applicable)</w:t>
            </w:r>
          </w:p>
        </w:tc>
      </w:tr>
      <w:tr w:rsidR="007B5FBB" w14:paraId="5EF5705E" w14:textId="77777777" w:rsidTr="00C442F3">
        <w:tc>
          <w:tcPr>
            <w:cnfStyle w:val="001000000000" w:firstRow="0" w:lastRow="0" w:firstColumn="1" w:lastColumn="0" w:oddVBand="0" w:evenVBand="0" w:oddHBand="0" w:evenHBand="0" w:firstRowFirstColumn="0" w:firstRowLastColumn="0" w:lastRowFirstColumn="0" w:lastRowLastColumn="0"/>
            <w:tcW w:w="1770" w:type="dxa"/>
            <w:gridSpan w:val="2"/>
            <w:tcBorders>
              <w:top w:val="single" w:sz="4" w:space="0" w:color="auto"/>
              <w:left w:val="single" w:sz="24" w:space="0" w:color="0B679B"/>
              <w:bottom w:val="single" w:sz="4" w:space="0" w:color="auto"/>
              <w:right w:val="single" w:sz="4" w:space="0" w:color="auto"/>
            </w:tcBorders>
          </w:tcPr>
          <w:p w14:paraId="0BC53166" w14:textId="77777777" w:rsidR="007B5FBB" w:rsidRPr="00C442F3" w:rsidRDefault="007B5FBB" w:rsidP="008F5F1A">
            <w:pPr>
              <w:rPr>
                <w:sz w:val="22"/>
                <w:szCs w:val="22"/>
              </w:rPr>
            </w:pPr>
          </w:p>
        </w:tc>
        <w:tc>
          <w:tcPr>
            <w:tcW w:w="8035" w:type="dxa"/>
            <w:tcBorders>
              <w:top w:val="single" w:sz="4" w:space="0" w:color="auto"/>
              <w:left w:val="single" w:sz="4" w:space="0" w:color="auto"/>
              <w:bottom w:val="single" w:sz="4" w:space="0" w:color="auto"/>
              <w:right w:val="single" w:sz="24" w:space="0" w:color="0B679B"/>
            </w:tcBorders>
          </w:tcPr>
          <w:p w14:paraId="001D3953" w14:textId="2E42F1C4" w:rsidR="007B5FBB" w:rsidRPr="00C442F3" w:rsidRDefault="007B5FBB" w:rsidP="008F5F1A">
            <w:pPr>
              <w:cnfStyle w:val="000000000000" w:firstRow="0" w:lastRow="0" w:firstColumn="0" w:lastColumn="0" w:oddVBand="0" w:evenVBand="0" w:oddHBand="0" w:evenHBand="0" w:firstRowFirstColumn="0" w:firstRowLastColumn="0" w:lastRowFirstColumn="0" w:lastRowLastColumn="0"/>
              <w:rPr>
                <w:sz w:val="22"/>
                <w:szCs w:val="22"/>
              </w:rPr>
            </w:pPr>
            <w:r w:rsidRPr="00C442F3">
              <w:rPr>
                <w:sz w:val="22"/>
                <w:szCs w:val="22"/>
              </w:rPr>
              <w:t xml:space="preserve">Project Partner </w:t>
            </w:r>
            <w:r w:rsidRPr="00C442F3">
              <w:rPr>
                <w:bCs/>
                <w:i/>
                <w:sz w:val="20"/>
                <w:szCs w:val="22"/>
              </w:rPr>
              <w:t>(if applicable)</w:t>
            </w:r>
          </w:p>
        </w:tc>
      </w:tr>
      <w:tr w:rsidR="007B5FBB" w14:paraId="0FD33A9D" w14:textId="77777777" w:rsidTr="00C442F3">
        <w:tc>
          <w:tcPr>
            <w:cnfStyle w:val="001000000000" w:firstRow="0" w:lastRow="0" w:firstColumn="1" w:lastColumn="0" w:oddVBand="0" w:evenVBand="0" w:oddHBand="0" w:evenHBand="0" w:firstRowFirstColumn="0" w:firstRowLastColumn="0" w:lastRowFirstColumn="0" w:lastRowLastColumn="0"/>
            <w:tcW w:w="1770" w:type="dxa"/>
            <w:gridSpan w:val="2"/>
            <w:tcBorders>
              <w:top w:val="single" w:sz="4" w:space="0" w:color="auto"/>
              <w:left w:val="single" w:sz="24" w:space="0" w:color="0B679B"/>
              <w:bottom w:val="single" w:sz="4" w:space="0" w:color="auto"/>
              <w:right w:val="single" w:sz="4" w:space="0" w:color="auto"/>
            </w:tcBorders>
          </w:tcPr>
          <w:p w14:paraId="2C92C3AD" w14:textId="77777777" w:rsidR="007B5FBB" w:rsidRPr="00C442F3" w:rsidRDefault="007B5FBB" w:rsidP="008F5F1A">
            <w:pPr>
              <w:rPr>
                <w:sz w:val="22"/>
                <w:szCs w:val="22"/>
              </w:rPr>
            </w:pPr>
          </w:p>
        </w:tc>
        <w:tc>
          <w:tcPr>
            <w:tcW w:w="8035" w:type="dxa"/>
            <w:tcBorders>
              <w:top w:val="single" w:sz="4" w:space="0" w:color="auto"/>
              <w:left w:val="single" w:sz="4" w:space="0" w:color="auto"/>
              <w:bottom w:val="single" w:sz="4" w:space="0" w:color="auto"/>
              <w:right w:val="single" w:sz="24" w:space="0" w:color="0B679B"/>
            </w:tcBorders>
          </w:tcPr>
          <w:p w14:paraId="15699DB1" w14:textId="1C462B04" w:rsidR="007B5FBB" w:rsidRPr="00C442F3" w:rsidRDefault="007B5FBB" w:rsidP="008F5F1A">
            <w:pPr>
              <w:cnfStyle w:val="000000000000" w:firstRow="0" w:lastRow="0" w:firstColumn="0" w:lastColumn="0" w:oddVBand="0" w:evenVBand="0" w:oddHBand="0" w:evenHBand="0" w:firstRowFirstColumn="0" w:firstRowLastColumn="0" w:lastRowFirstColumn="0" w:lastRowLastColumn="0"/>
              <w:rPr>
                <w:sz w:val="22"/>
                <w:szCs w:val="22"/>
              </w:rPr>
            </w:pPr>
            <w:r w:rsidRPr="00C442F3">
              <w:rPr>
                <w:sz w:val="22"/>
                <w:szCs w:val="22"/>
              </w:rPr>
              <w:t>Proposal Information</w:t>
            </w:r>
          </w:p>
        </w:tc>
      </w:tr>
      <w:tr w:rsidR="007B5FBB" w14:paraId="4674597A" w14:textId="77777777" w:rsidTr="00C442F3">
        <w:tc>
          <w:tcPr>
            <w:cnfStyle w:val="001000000000" w:firstRow="0" w:lastRow="0" w:firstColumn="1" w:lastColumn="0" w:oddVBand="0" w:evenVBand="0" w:oddHBand="0" w:evenHBand="0" w:firstRowFirstColumn="0" w:firstRowLastColumn="0" w:lastRowFirstColumn="0" w:lastRowLastColumn="0"/>
            <w:tcW w:w="1770" w:type="dxa"/>
            <w:gridSpan w:val="2"/>
            <w:tcBorders>
              <w:top w:val="single" w:sz="4" w:space="0" w:color="auto"/>
              <w:left w:val="single" w:sz="24" w:space="0" w:color="0B679B"/>
              <w:bottom w:val="single" w:sz="4" w:space="0" w:color="auto"/>
              <w:right w:val="single" w:sz="4" w:space="0" w:color="auto"/>
            </w:tcBorders>
          </w:tcPr>
          <w:p w14:paraId="7395CB11" w14:textId="77777777" w:rsidR="007B5FBB" w:rsidRPr="00C442F3" w:rsidRDefault="007B5FBB" w:rsidP="008F5F1A">
            <w:pPr>
              <w:rPr>
                <w:sz w:val="22"/>
                <w:szCs w:val="22"/>
              </w:rPr>
            </w:pPr>
          </w:p>
        </w:tc>
        <w:tc>
          <w:tcPr>
            <w:tcW w:w="8035" w:type="dxa"/>
            <w:tcBorders>
              <w:top w:val="single" w:sz="4" w:space="0" w:color="auto"/>
              <w:left w:val="single" w:sz="4" w:space="0" w:color="auto"/>
              <w:bottom w:val="single" w:sz="4" w:space="0" w:color="auto"/>
              <w:right w:val="single" w:sz="24" w:space="0" w:color="0B679B"/>
            </w:tcBorders>
          </w:tcPr>
          <w:p w14:paraId="48D71C2E" w14:textId="3B370A67" w:rsidR="007B5FBB" w:rsidRPr="00C442F3" w:rsidRDefault="007B5FBB" w:rsidP="008F5F1A">
            <w:pPr>
              <w:cnfStyle w:val="000000000000" w:firstRow="0" w:lastRow="0" w:firstColumn="0" w:lastColumn="0" w:oddVBand="0" w:evenVBand="0" w:oddHBand="0" w:evenHBand="0" w:firstRowFirstColumn="0" w:firstRowLastColumn="0" w:lastRowFirstColumn="0" w:lastRowLastColumn="0"/>
              <w:rPr>
                <w:sz w:val="22"/>
                <w:szCs w:val="22"/>
              </w:rPr>
            </w:pPr>
            <w:r w:rsidRPr="00C442F3">
              <w:rPr>
                <w:sz w:val="22"/>
                <w:szCs w:val="22"/>
              </w:rPr>
              <w:t>List All Past Awarded MLIA Grants</w:t>
            </w:r>
          </w:p>
        </w:tc>
      </w:tr>
      <w:tr w:rsidR="00B6025C" w14:paraId="2A786DDB" w14:textId="77777777" w:rsidTr="00C442F3">
        <w:tc>
          <w:tcPr>
            <w:cnfStyle w:val="001000000000" w:firstRow="0" w:lastRow="0" w:firstColumn="1" w:lastColumn="0" w:oddVBand="0" w:evenVBand="0" w:oddHBand="0" w:evenHBand="0" w:firstRowFirstColumn="0" w:firstRowLastColumn="0" w:lastRowFirstColumn="0" w:lastRowLastColumn="0"/>
            <w:tcW w:w="1410" w:type="dxa"/>
            <w:tcBorders>
              <w:top w:val="single" w:sz="4" w:space="0" w:color="auto"/>
              <w:left w:val="single" w:sz="24" w:space="0" w:color="0B679B"/>
            </w:tcBorders>
          </w:tcPr>
          <w:p w14:paraId="78997F8C" w14:textId="77777777" w:rsidR="00B6025C" w:rsidRPr="00C442F3" w:rsidRDefault="00B6025C" w:rsidP="008F5F1A">
            <w:pPr>
              <w:rPr>
                <w:sz w:val="22"/>
                <w:szCs w:val="22"/>
              </w:rPr>
            </w:pPr>
          </w:p>
        </w:tc>
        <w:tc>
          <w:tcPr>
            <w:tcW w:w="8395" w:type="dxa"/>
            <w:gridSpan w:val="2"/>
            <w:tcBorders>
              <w:top w:val="single" w:sz="4" w:space="0" w:color="auto"/>
              <w:right w:val="single" w:sz="24" w:space="0" w:color="0B679B"/>
            </w:tcBorders>
          </w:tcPr>
          <w:p w14:paraId="33BF2315" w14:textId="44D77F92" w:rsidR="00B6025C" w:rsidRPr="00C442F3" w:rsidRDefault="007B5FBB" w:rsidP="008F5F1A">
            <w:pPr>
              <w:cnfStyle w:val="000000000000" w:firstRow="0" w:lastRow="0" w:firstColumn="0" w:lastColumn="0" w:oddVBand="0" w:evenVBand="0" w:oddHBand="0" w:evenHBand="0" w:firstRowFirstColumn="0" w:firstRowLastColumn="0" w:lastRowFirstColumn="0" w:lastRowLastColumn="0"/>
              <w:rPr>
                <w:sz w:val="22"/>
                <w:szCs w:val="22"/>
              </w:rPr>
            </w:pPr>
            <w:r w:rsidRPr="00C442F3">
              <w:rPr>
                <w:b/>
                <w:bCs/>
                <w:sz w:val="22"/>
                <w:szCs w:val="22"/>
              </w:rPr>
              <w:t xml:space="preserve">Section 2 – Relevance </w:t>
            </w:r>
            <w:r w:rsidRPr="00F81A1C">
              <w:rPr>
                <w:bCs/>
                <w:i/>
                <w:sz w:val="20"/>
                <w:szCs w:val="22"/>
              </w:rPr>
              <w:t>(300 max word limit)</w:t>
            </w:r>
          </w:p>
        </w:tc>
      </w:tr>
      <w:tr w:rsidR="007B5FBB" w14:paraId="583525C3" w14:textId="77777777" w:rsidTr="00C442F3">
        <w:tc>
          <w:tcPr>
            <w:cnfStyle w:val="001000000000" w:firstRow="0" w:lastRow="0" w:firstColumn="1" w:lastColumn="0" w:oddVBand="0" w:evenVBand="0" w:oddHBand="0" w:evenHBand="0" w:firstRowFirstColumn="0" w:firstRowLastColumn="0" w:lastRowFirstColumn="0" w:lastRowLastColumn="0"/>
            <w:tcW w:w="1410" w:type="dxa"/>
            <w:tcBorders>
              <w:left w:val="single" w:sz="24" w:space="0" w:color="0B679B"/>
            </w:tcBorders>
          </w:tcPr>
          <w:p w14:paraId="76A83695" w14:textId="77777777" w:rsidR="007B5FBB" w:rsidRPr="00C442F3" w:rsidRDefault="007B5FBB" w:rsidP="008F5F1A">
            <w:pPr>
              <w:rPr>
                <w:sz w:val="22"/>
                <w:szCs w:val="22"/>
              </w:rPr>
            </w:pPr>
          </w:p>
        </w:tc>
        <w:tc>
          <w:tcPr>
            <w:tcW w:w="8395" w:type="dxa"/>
            <w:gridSpan w:val="2"/>
            <w:tcBorders>
              <w:top w:val="nil"/>
              <w:right w:val="single" w:sz="24" w:space="0" w:color="0B679B"/>
            </w:tcBorders>
          </w:tcPr>
          <w:p w14:paraId="2E42EAC4" w14:textId="16666C65" w:rsidR="007B5FBB" w:rsidRPr="00C442F3" w:rsidRDefault="007B5FBB" w:rsidP="008F5F1A">
            <w:pPr>
              <w:cnfStyle w:val="000000000000" w:firstRow="0" w:lastRow="0" w:firstColumn="0" w:lastColumn="0" w:oddVBand="0" w:evenVBand="0" w:oddHBand="0" w:evenHBand="0" w:firstRowFirstColumn="0" w:firstRowLastColumn="0" w:lastRowFirstColumn="0" w:lastRowLastColumn="0"/>
              <w:rPr>
                <w:b/>
                <w:bCs/>
                <w:sz w:val="22"/>
                <w:szCs w:val="22"/>
              </w:rPr>
            </w:pPr>
            <w:r w:rsidRPr="00C442F3">
              <w:rPr>
                <w:b/>
                <w:bCs/>
                <w:sz w:val="22"/>
                <w:szCs w:val="22"/>
              </w:rPr>
              <w:t xml:space="preserve">Section 3 – Public Benefit </w:t>
            </w:r>
          </w:p>
        </w:tc>
      </w:tr>
      <w:tr w:rsidR="007B5FBB" w14:paraId="712FCC66" w14:textId="77777777" w:rsidTr="00C442F3">
        <w:tc>
          <w:tcPr>
            <w:cnfStyle w:val="001000000000" w:firstRow="0" w:lastRow="0" w:firstColumn="1" w:lastColumn="0" w:oddVBand="0" w:evenVBand="0" w:oddHBand="0" w:evenHBand="0" w:firstRowFirstColumn="0" w:firstRowLastColumn="0" w:lastRowFirstColumn="0" w:lastRowLastColumn="0"/>
            <w:tcW w:w="1410" w:type="dxa"/>
            <w:tcBorders>
              <w:left w:val="single" w:sz="24" w:space="0" w:color="0B679B"/>
            </w:tcBorders>
          </w:tcPr>
          <w:p w14:paraId="414ACAAE" w14:textId="77777777" w:rsidR="007B5FBB" w:rsidRPr="00C442F3" w:rsidRDefault="007B5FBB" w:rsidP="008F5F1A">
            <w:pPr>
              <w:rPr>
                <w:sz w:val="22"/>
                <w:szCs w:val="22"/>
              </w:rPr>
            </w:pPr>
          </w:p>
        </w:tc>
        <w:tc>
          <w:tcPr>
            <w:tcW w:w="8395" w:type="dxa"/>
            <w:gridSpan w:val="2"/>
            <w:tcBorders>
              <w:top w:val="nil"/>
              <w:right w:val="single" w:sz="24" w:space="0" w:color="0B679B"/>
            </w:tcBorders>
          </w:tcPr>
          <w:p w14:paraId="6D4E556B" w14:textId="1C914C41" w:rsidR="007B5FBB" w:rsidRPr="00C442F3" w:rsidRDefault="007B5FBB" w:rsidP="008F5F1A">
            <w:pPr>
              <w:cnfStyle w:val="000000000000" w:firstRow="0" w:lastRow="0" w:firstColumn="0" w:lastColumn="0" w:oddVBand="0" w:evenVBand="0" w:oddHBand="0" w:evenHBand="0" w:firstRowFirstColumn="0" w:firstRowLastColumn="0" w:lastRowFirstColumn="0" w:lastRowLastColumn="0"/>
              <w:rPr>
                <w:b/>
                <w:bCs/>
                <w:sz w:val="22"/>
                <w:szCs w:val="22"/>
              </w:rPr>
            </w:pPr>
            <w:r w:rsidRPr="00C442F3">
              <w:rPr>
                <w:b/>
                <w:bCs/>
                <w:sz w:val="22"/>
                <w:szCs w:val="22"/>
              </w:rPr>
              <w:t xml:space="preserve">Section 4 – Scope of Work Narrative </w:t>
            </w:r>
            <w:r w:rsidRPr="00F81A1C">
              <w:rPr>
                <w:bCs/>
                <w:i/>
                <w:sz w:val="20"/>
                <w:szCs w:val="22"/>
              </w:rPr>
              <w:t>(4-page limit)</w:t>
            </w:r>
          </w:p>
        </w:tc>
      </w:tr>
      <w:tr w:rsidR="007B5FBB" w14:paraId="7D506B16" w14:textId="77777777" w:rsidTr="00C442F3">
        <w:tc>
          <w:tcPr>
            <w:cnfStyle w:val="001000000000" w:firstRow="0" w:lastRow="0" w:firstColumn="1" w:lastColumn="0" w:oddVBand="0" w:evenVBand="0" w:oddHBand="0" w:evenHBand="0" w:firstRowFirstColumn="0" w:firstRowLastColumn="0" w:lastRowFirstColumn="0" w:lastRowLastColumn="0"/>
            <w:tcW w:w="1410" w:type="dxa"/>
            <w:tcBorders>
              <w:left w:val="single" w:sz="24" w:space="0" w:color="0B679B"/>
            </w:tcBorders>
          </w:tcPr>
          <w:p w14:paraId="34DF9E60" w14:textId="77777777" w:rsidR="007B5FBB" w:rsidRPr="00C442F3" w:rsidRDefault="007B5FBB" w:rsidP="008F5F1A">
            <w:pPr>
              <w:rPr>
                <w:sz w:val="22"/>
                <w:szCs w:val="22"/>
              </w:rPr>
            </w:pPr>
          </w:p>
        </w:tc>
        <w:tc>
          <w:tcPr>
            <w:tcW w:w="8395" w:type="dxa"/>
            <w:gridSpan w:val="2"/>
            <w:tcBorders>
              <w:top w:val="nil"/>
              <w:right w:val="single" w:sz="24" w:space="0" w:color="0B679B"/>
            </w:tcBorders>
          </w:tcPr>
          <w:p w14:paraId="01CBAA49" w14:textId="609C9742" w:rsidR="007B5FBB" w:rsidRPr="00C442F3" w:rsidRDefault="007B5FBB" w:rsidP="008F5F1A">
            <w:pPr>
              <w:cnfStyle w:val="000000000000" w:firstRow="0" w:lastRow="0" w:firstColumn="0" w:lastColumn="0" w:oddVBand="0" w:evenVBand="0" w:oddHBand="0" w:evenHBand="0" w:firstRowFirstColumn="0" w:firstRowLastColumn="0" w:lastRowFirstColumn="0" w:lastRowLastColumn="0"/>
              <w:rPr>
                <w:b/>
                <w:bCs/>
                <w:sz w:val="22"/>
                <w:szCs w:val="22"/>
              </w:rPr>
            </w:pPr>
            <w:r w:rsidRPr="00C442F3">
              <w:rPr>
                <w:b/>
                <w:bCs/>
                <w:sz w:val="22"/>
                <w:szCs w:val="22"/>
              </w:rPr>
              <w:t>Section 5 – Project Management and Organizational Capability Narrative</w:t>
            </w:r>
          </w:p>
        </w:tc>
      </w:tr>
      <w:tr w:rsidR="00B6025C" w14:paraId="2774C7F9" w14:textId="77777777" w:rsidTr="00C442F3">
        <w:tc>
          <w:tcPr>
            <w:cnfStyle w:val="001000000000" w:firstRow="0" w:lastRow="0" w:firstColumn="1" w:lastColumn="0" w:oddVBand="0" w:evenVBand="0" w:oddHBand="0" w:evenHBand="0" w:firstRowFirstColumn="0" w:firstRowLastColumn="0" w:lastRowFirstColumn="0" w:lastRowLastColumn="0"/>
            <w:tcW w:w="1410" w:type="dxa"/>
            <w:tcBorders>
              <w:left w:val="single" w:sz="24" w:space="0" w:color="0B679B"/>
            </w:tcBorders>
          </w:tcPr>
          <w:p w14:paraId="691B2347" w14:textId="77777777" w:rsidR="00B6025C" w:rsidRPr="00C442F3" w:rsidRDefault="00B6025C" w:rsidP="008F5F1A">
            <w:pPr>
              <w:rPr>
                <w:sz w:val="22"/>
                <w:szCs w:val="22"/>
              </w:rPr>
            </w:pPr>
          </w:p>
        </w:tc>
        <w:tc>
          <w:tcPr>
            <w:tcW w:w="8395" w:type="dxa"/>
            <w:gridSpan w:val="2"/>
            <w:tcBorders>
              <w:right w:val="single" w:sz="24" w:space="0" w:color="0B679B"/>
            </w:tcBorders>
          </w:tcPr>
          <w:p w14:paraId="512547E3" w14:textId="58CFEF21" w:rsidR="00B6025C" w:rsidRPr="00C442F3" w:rsidRDefault="007B5FBB" w:rsidP="008F5F1A">
            <w:pPr>
              <w:cnfStyle w:val="000000000000" w:firstRow="0" w:lastRow="0" w:firstColumn="0" w:lastColumn="0" w:oddVBand="0" w:evenVBand="0" w:oddHBand="0" w:evenHBand="0" w:firstRowFirstColumn="0" w:firstRowLastColumn="0" w:lastRowFirstColumn="0" w:lastRowLastColumn="0"/>
              <w:rPr>
                <w:b/>
                <w:bCs/>
                <w:sz w:val="22"/>
                <w:szCs w:val="22"/>
              </w:rPr>
            </w:pPr>
            <w:r w:rsidRPr="00C442F3">
              <w:rPr>
                <w:b/>
                <w:bCs/>
                <w:sz w:val="22"/>
                <w:szCs w:val="22"/>
              </w:rPr>
              <w:t>Section 6 – Budget Justification Narrative and Table</w:t>
            </w:r>
          </w:p>
        </w:tc>
      </w:tr>
      <w:tr w:rsidR="007B5FBB" w14:paraId="0DD102D0" w14:textId="77777777" w:rsidTr="00C442F3">
        <w:trPr>
          <w:trHeight w:val="278"/>
        </w:trPr>
        <w:tc>
          <w:tcPr>
            <w:cnfStyle w:val="001000000000" w:firstRow="0" w:lastRow="0" w:firstColumn="1" w:lastColumn="0" w:oddVBand="0" w:evenVBand="0" w:oddHBand="0" w:evenHBand="0" w:firstRowFirstColumn="0" w:firstRowLastColumn="0" w:lastRowFirstColumn="0" w:lastRowLastColumn="0"/>
            <w:tcW w:w="1770" w:type="dxa"/>
            <w:gridSpan w:val="2"/>
            <w:tcBorders>
              <w:left w:val="single" w:sz="24" w:space="0" w:color="0B679B"/>
            </w:tcBorders>
          </w:tcPr>
          <w:p w14:paraId="184853AF" w14:textId="77777777" w:rsidR="007B5FBB" w:rsidRPr="00C442F3" w:rsidRDefault="007B5FBB" w:rsidP="008F5F1A">
            <w:pPr>
              <w:rPr>
                <w:b w:val="0"/>
                <w:bCs w:val="0"/>
                <w:sz w:val="22"/>
                <w:szCs w:val="22"/>
              </w:rPr>
            </w:pPr>
          </w:p>
        </w:tc>
        <w:tc>
          <w:tcPr>
            <w:tcW w:w="8035" w:type="dxa"/>
            <w:tcBorders>
              <w:right w:val="single" w:sz="24" w:space="0" w:color="0B679B"/>
            </w:tcBorders>
          </w:tcPr>
          <w:p w14:paraId="375688F5" w14:textId="4562D3B6" w:rsidR="007B5FBB" w:rsidRPr="00C442F3" w:rsidRDefault="007B5FBB" w:rsidP="008F5F1A">
            <w:pPr>
              <w:cnfStyle w:val="000000000000" w:firstRow="0" w:lastRow="0" w:firstColumn="0" w:lastColumn="0" w:oddVBand="0" w:evenVBand="0" w:oddHBand="0" w:evenHBand="0" w:firstRowFirstColumn="0" w:firstRowLastColumn="0" w:lastRowFirstColumn="0" w:lastRowLastColumn="0"/>
              <w:rPr>
                <w:bCs/>
                <w:sz w:val="22"/>
                <w:szCs w:val="22"/>
              </w:rPr>
            </w:pPr>
            <w:r w:rsidRPr="00C442F3">
              <w:rPr>
                <w:bCs/>
                <w:sz w:val="22"/>
                <w:szCs w:val="22"/>
              </w:rPr>
              <w:t>Budget Justification Narrative</w:t>
            </w:r>
          </w:p>
        </w:tc>
      </w:tr>
      <w:tr w:rsidR="007B5FBB" w14:paraId="13E7A2C8" w14:textId="77777777" w:rsidTr="00C442F3">
        <w:trPr>
          <w:trHeight w:val="278"/>
        </w:trPr>
        <w:tc>
          <w:tcPr>
            <w:cnfStyle w:val="001000000000" w:firstRow="0" w:lastRow="0" w:firstColumn="1" w:lastColumn="0" w:oddVBand="0" w:evenVBand="0" w:oddHBand="0" w:evenHBand="0" w:firstRowFirstColumn="0" w:firstRowLastColumn="0" w:lastRowFirstColumn="0" w:lastRowLastColumn="0"/>
            <w:tcW w:w="1770" w:type="dxa"/>
            <w:gridSpan w:val="2"/>
            <w:tcBorders>
              <w:left w:val="single" w:sz="24" w:space="0" w:color="0B679B"/>
            </w:tcBorders>
          </w:tcPr>
          <w:p w14:paraId="05CAE01F" w14:textId="77777777" w:rsidR="007B5FBB" w:rsidRPr="00C442F3" w:rsidRDefault="007B5FBB" w:rsidP="008F5F1A">
            <w:pPr>
              <w:rPr>
                <w:b w:val="0"/>
                <w:bCs w:val="0"/>
                <w:sz w:val="22"/>
                <w:szCs w:val="22"/>
              </w:rPr>
            </w:pPr>
          </w:p>
        </w:tc>
        <w:tc>
          <w:tcPr>
            <w:tcW w:w="8035" w:type="dxa"/>
            <w:tcBorders>
              <w:right w:val="single" w:sz="24" w:space="0" w:color="0B679B"/>
            </w:tcBorders>
          </w:tcPr>
          <w:p w14:paraId="7D75310C" w14:textId="737B8F69" w:rsidR="007B5FBB" w:rsidRPr="00C442F3" w:rsidRDefault="007B5FBB" w:rsidP="008F5F1A">
            <w:pPr>
              <w:cnfStyle w:val="000000000000" w:firstRow="0" w:lastRow="0" w:firstColumn="0" w:lastColumn="0" w:oddVBand="0" w:evenVBand="0" w:oddHBand="0" w:evenHBand="0" w:firstRowFirstColumn="0" w:firstRowLastColumn="0" w:lastRowFirstColumn="0" w:lastRowLastColumn="0"/>
              <w:rPr>
                <w:bCs/>
                <w:sz w:val="22"/>
                <w:szCs w:val="22"/>
              </w:rPr>
            </w:pPr>
            <w:r w:rsidRPr="00C442F3">
              <w:rPr>
                <w:bCs/>
                <w:sz w:val="22"/>
                <w:szCs w:val="22"/>
              </w:rPr>
              <w:t>Complete Budget Table</w:t>
            </w:r>
          </w:p>
        </w:tc>
      </w:tr>
      <w:tr w:rsidR="007B5FBB" w14:paraId="2DEFA177" w14:textId="77777777" w:rsidTr="00C442F3">
        <w:tc>
          <w:tcPr>
            <w:cnfStyle w:val="001000000000" w:firstRow="0" w:lastRow="0" w:firstColumn="1" w:lastColumn="0" w:oddVBand="0" w:evenVBand="0" w:oddHBand="0" w:evenHBand="0" w:firstRowFirstColumn="0" w:firstRowLastColumn="0" w:lastRowFirstColumn="0" w:lastRowLastColumn="0"/>
            <w:tcW w:w="1410" w:type="dxa"/>
            <w:tcBorders>
              <w:left w:val="single" w:sz="24" w:space="0" w:color="0B679B"/>
            </w:tcBorders>
          </w:tcPr>
          <w:p w14:paraId="64ABAA0A" w14:textId="77777777" w:rsidR="007B5FBB" w:rsidRPr="00C442F3" w:rsidRDefault="007B5FBB" w:rsidP="008F5F1A">
            <w:pPr>
              <w:rPr>
                <w:sz w:val="22"/>
                <w:szCs w:val="22"/>
              </w:rPr>
            </w:pPr>
          </w:p>
        </w:tc>
        <w:tc>
          <w:tcPr>
            <w:tcW w:w="8395" w:type="dxa"/>
            <w:gridSpan w:val="2"/>
            <w:tcBorders>
              <w:right w:val="single" w:sz="24" w:space="0" w:color="0B679B"/>
            </w:tcBorders>
          </w:tcPr>
          <w:p w14:paraId="28A71C26" w14:textId="2BDF4BDF" w:rsidR="007B5FBB" w:rsidRPr="00C442F3" w:rsidRDefault="007B5FBB" w:rsidP="007B5FBB">
            <w:pPr>
              <w:cnfStyle w:val="000000000000" w:firstRow="0" w:lastRow="0" w:firstColumn="0" w:lastColumn="0" w:oddVBand="0" w:evenVBand="0" w:oddHBand="0" w:evenHBand="0" w:firstRowFirstColumn="0" w:firstRowLastColumn="0" w:lastRowFirstColumn="0" w:lastRowLastColumn="0"/>
              <w:rPr>
                <w:b/>
                <w:bCs/>
                <w:sz w:val="22"/>
                <w:szCs w:val="22"/>
              </w:rPr>
            </w:pPr>
            <w:r w:rsidRPr="00C442F3">
              <w:rPr>
                <w:b/>
                <w:bCs/>
                <w:sz w:val="22"/>
                <w:szCs w:val="22"/>
              </w:rPr>
              <w:t xml:space="preserve">Section 7 – Statements of Support </w:t>
            </w:r>
            <w:r w:rsidRPr="00C442F3">
              <w:rPr>
                <w:bCs/>
                <w:i/>
                <w:sz w:val="20"/>
                <w:szCs w:val="22"/>
              </w:rPr>
              <w:t>(if applicable)</w:t>
            </w:r>
          </w:p>
        </w:tc>
      </w:tr>
      <w:tr w:rsidR="007B5FBB" w14:paraId="20B0EBFA" w14:textId="77777777" w:rsidTr="00C442F3">
        <w:tc>
          <w:tcPr>
            <w:cnfStyle w:val="001000000000" w:firstRow="0" w:lastRow="0" w:firstColumn="1" w:lastColumn="0" w:oddVBand="0" w:evenVBand="0" w:oddHBand="0" w:evenHBand="0" w:firstRowFirstColumn="0" w:firstRowLastColumn="0" w:lastRowFirstColumn="0" w:lastRowLastColumn="0"/>
            <w:tcW w:w="1410" w:type="dxa"/>
            <w:tcBorders>
              <w:left w:val="single" w:sz="24" w:space="0" w:color="0B679B"/>
              <w:bottom w:val="single" w:sz="24" w:space="0" w:color="0B679B"/>
            </w:tcBorders>
          </w:tcPr>
          <w:p w14:paraId="34B2EFC8" w14:textId="77777777" w:rsidR="007B5FBB" w:rsidRPr="00C442F3" w:rsidRDefault="007B5FBB" w:rsidP="008F5F1A">
            <w:pPr>
              <w:rPr>
                <w:sz w:val="22"/>
                <w:szCs w:val="22"/>
              </w:rPr>
            </w:pPr>
          </w:p>
        </w:tc>
        <w:tc>
          <w:tcPr>
            <w:tcW w:w="8395" w:type="dxa"/>
            <w:gridSpan w:val="2"/>
            <w:tcBorders>
              <w:bottom w:val="single" w:sz="24" w:space="0" w:color="0B679B"/>
              <w:right w:val="single" w:sz="24" w:space="0" w:color="0B679B"/>
            </w:tcBorders>
          </w:tcPr>
          <w:p w14:paraId="4FA5A4D2" w14:textId="6F2A4C4A" w:rsidR="007B5FBB" w:rsidRPr="00C442F3" w:rsidRDefault="007B5FBB" w:rsidP="008F5F1A">
            <w:pPr>
              <w:cnfStyle w:val="000000000000" w:firstRow="0" w:lastRow="0" w:firstColumn="0" w:lastColumn="0" w:oddVBand="0" w:evenVBand="0" w:oddHBand="0" w:evenHBand="0" w:firstRowFirstColumn="0" w:firstRowLastColumn="0" w:lastRowFirstColumn="0" w:lastRowLastColumn="0"/>
              <w:rPr>
                <w:b/>
                <w:bCs/>
                <w:sz w:val="22"/>
                <w:szCs w:val="22"/>
              </w:rPr>
            </w:pPr>
            <w:r w:rsidRPr="00C442F3">
              <w:rPr>
                <w:b/>
                <w:bCs/>
                <w:sz w:val="22"/>
                <w:szCs w:val="22"/>
              </w:rPr>
              <w:t xml:space="preserve">Section 8 – Renewable Grant Accountability Narrative </w:t>
            </w:r>
            <w:r w:rsidRPr="00C442F3">
              <w:rPr>
                <w:bCs/>
                <w:i/>
                <w:sz w:val="20"/>
                <w:szCs w:val="22"/>
              </w:rPr>
              <w:t>(if applicable)</w:t>
            </w:r>
          </w:p>
        </w:tc>
      </w:tr>
    </w:tbl>
    <w:p w14:paraId="68E43DA7" w14:textId="1AF83305" w:rsidR="006241E7" w:rsidRDefault="006241E7" w:rsidP="008F5F1A"/>
    <w:p w14:paraId="501A3C2A" w14:textId="5D31332D" w:rsidR="00483171" w:rsidRDefault="00483171" w:rsidP="006241E7"/>
    <w:p w14:paraId="43853F1B" w14:textId="4A83649E" w:rsidR="00483171" w:rsidRDefault="00483171" w:rsidP="006241E7"/>
    <w:p w14:paraId="2DB7EB80" w14:textId="37D6E560" w:rsidR="00483171" w:rsidRDefault="00483171" w:rsidP="006241E7"/>
    <w:p w14:paraId="4A2A6938" w14:textId="7C751D03" w:rsidR="00483171" w:rsidRDefault="00483171" w:rsidP="006241E7"/>
    <w:p w14:paraId="33E70283" w14:textId="69475F4C" w:rsidR="00483171" w:rsidRDefault="00483171" w:rsidP="006241E7"/>
    <w:p w14:paraId="721FD427" w14:textId="5A0877F1" w:rsidR="00483171" w:rsidRDefault="00483171" w:rsidP="006241E7"/>
    <w:p w14:paraId="11EE2D00" w14:textId="7E895379" w:rsidR="00483171" w:rsidRDefault="00483171" w:rsidP="006241E7"/>
    <w:p w14:paraId="5EDD08FB" w14:textId="02F0AB9B" w:rsidR="00F257BF" w:rsidRPr="00F666D4" w:rsidRDefault="00E27720" w:rsidP="002050C9">
      <w:pPr>
        <w:pStyle w:val="ErinsHeading"/>
      </w:pPr>
      <w:bookmarkStart w:id="26" w:name="_Toc472170468"/>
      <w:r>
        <w:lastRenderedPageBreak/>
        <w:t xml:space="preserve">Appendix </w:t>
      </w:r>
      <w:r w:rsidR="00955A23">
        <w:t>A</w:t>
      </w:r>
      <w:r w:rsidR="00F257BF">
        <w:t xml:space="preserve"> – </w:t>
      </w:r>
      <w:r w:rsidR="00F257BF" w:rsidRPr="00F666D4">
        <w:t>Grant Administrative Cost Guidelines</w:t>
      </w:r>
      <w:bookmarkEnd w:id="26"/>
    </w:p>
    <w:p w14:paraId="3F13CE67" w14:textId="77777777" w:rsidR="00F257BF" w:rsidRPr="00E16BA8" w:rsidRDefault="00F257BF" w:rsidP="00F257BF">
      <w:pPr>
        <w:rPr>
          <w:rFonts w:cs="Arial"/>
        </w:rPr>
      </w:pPr>
      <w:r w:rsidRPr="00E16BA8">
        <w:rPr>
          <w:rFonts w:cs="Arial"/>
        </w:rPr>
        <w:t>One MLIA grant evaluation criteria is how much of the MLIA dollar is spent directly accomplishing the proposed project goals/objectives vs. the amount of MLIA funds spent on organizational administrative cost.  MLIA grant submissions may include reasonable administrative costs; the question arises as to what is “reasonable”.  Any definition of “reasonable administrative costs” is somewhat subjective, so the criteria is not intended to exclude any rational administrative costs; certainly none that use these costs as “matching” funds in support of the MLIA project goals.</w:t>
      </w:r>
    </w:p>
    <w:p w14:paraId="7FA7CF34" w14:textId="4F4BD45A" w:rsidR="00F257BF" w:rsidRPr="00E16BA8" w:rsidRDefault="00E90DAE" w:rsidP="00F257BF">
      <w:pPr>
        <w:rPr>
          <w:rFonts w:cs="Arial"/>
        </w:rPr>
      </w:pPr>
      <w:r>
        <w:rPr>
          <w:rFonts w:cs="Arial"/>
        </w:rPr>
        <w:t xml:space="preserve">Therefore, </w:t>
      </w:r>
      <w:r w:rsidR="00AF72F2">
        <w:rPr>
          <w:rFonts w:cs="Arial"/>
        </w:rPr>
        <w:t>State Library</w:t>
      </w:r>
      <w:r>
        <w:rPr>
          <w:rFonts w:cs="Arial"/>
        </w:rPr>
        <w:t xml:space="preserve"> and the Subcommittee</w:t>
      </w:r>
      <w:r w:rsidR="00F257BF" w:rsidRPr="00E16BA8">
        <w:rPr>
          <w:rFonts w:cs="Arial"/>
        </w:rPr>
        <w:t xml:space="preserve"> will consider any administrative costs up to 5% of the total MLIA funds requested “reasonable” upon their face value.  If the MLIA administrative costs funds requested exceed 5%, the grant requestor must detail and individually justify each administrative cost.  When evaluating the “above 5%” submissions, </w:t>
      </w:r>
      <w:r w:rsidR="004A3FB2">
        <w:rPr>
          <w:rFonts w:cs="Arial"/>
        </w:rPr>
        <w:t xml:space="preserve">the </w:t>
      </w:r>
      <w:r w:rsidR="00825454">
        <w:rPr>
          <w:rFonts w:cs="Arial"/>
        </w:rPr>
        <w:t>Subcommittee</w:t>
      </w:r>
      <w:r w:rsidR="004A3FB2">
        <w:rPr>
          <w:rFonts w:cs="Arial"/>
        </w:rPr>
        <w:t xml:space="preserve"> and the </w:t>
      </w:r>
      <w:r w:rsidR="00092B97">
        <w:rPr>
          <w:rFonts w:cs="Arial"/>
        </w:rPr>
        <w:t xml:space="preserve">State Library </w:t>
      </w:r>
      <w:r w:rsidR="00F257BF" w:rsidRPr="00E16BA8">
        <w:rPr>
          <w:rFonts w:cs="Arial"/>
        </w:rPr>
        <w:t>will consider the:</w:t>
      </w:r>
    </w:p>
    <w:p w14:paraId="63C503C9" w14:textId="77777777" w:rsidR="00F257BF" w:rsidRPr="00E16BA8" w:rsidRDefault="00F257BF" w:rsidP="003726E9">
      <w:pPr>
        <w:numPr>
          <w:ilvl w:val="0"/>
          <w:numId w:val="1"/>
        </w:numPr>
        <w:spacing w:line="240" w:lineRule="auto"/>
        <w:contextualSpacing/>
        <w:rPr>
          <w:rFonts w:cs="Arial"/>
        </w:rPr>
      </w:pPr>
      <w:r w:rsidRPr="00E16BA8">
        <w:rPr>
          <w:rFonts w:cs="Arial"/>
        </w:rPr>
        <w:t>Ratio of the total MLIA funded administrative cost to the total MLIA grant funds requested; the higher the ratio, the lower the overall grant score.</w:t>
      </w:r>
    </w:p>
    <w:p w14:paraId="182F26A4" w14:textId="77777777" w:rsidR="00F257BF" w:rsidRPr="00E16BA8" w:rsidRDefault="00F257BF" w:rsidP="003726E9">
      <w:pPr>
        <w:numPr>
          <w:ilvl w:val="0"/>
          <w:numId w:val="1"/>
        </w:numPr>
        <w:spacing w:line="240" w:lineRule="auto"/>
        <w:contextualSpacing/>
        <w:rPr>
          <w:rFonts w:cs="Arial"/>
        </w:rPr>
      </w:pPr>
      <w:r w:rsidRPr="00E16BA8">
        <w:rPr>
          <w:rFonts w:cs="Arial"/>
        </w:rPr>
        <w:t>Justification for each administrative cost category, and their application to the goals and objectives of the MLIA Land Plan.</w:t>
      </w:r>
    </w:p>
    <w:p w14:paraId="63EA1547" w14:textId="77777777" w:rsidR="00F257BF" w:rsidRPr="00E16BA8" w:rsidRDefault="00F257BF" w:rsidP="003726E9">
      <w:pPr>
        <w:numPr>
          <w:ilvl w:val="0"/>
          <w:numId w:val="1"/>
        </w:numPr>
        <w:spacing w:line="240" w:lineRule="auto"/>
        <w:contextualSpacing/>
        <w:rPr>
          <w:rFonts w:cs="Arial"/>
        </w:rPr>
      </w:pPr>
      <w:r w:rsidRPr="00E16BA8">
        <w:rPr>
          <w:rFonts w:cs="Arial"/>
        </w:rPr>
        <w:t>The mix of current grant submissions and the relative value of this submission to the short and long term goals of the MLIA Council.</w:t>
      </w:r>
    </w:p>
    <w:p w14:paraId="263F2B5F" w14:textId="77777777" w:rsidR="00F257BF" w:rsidRPr="00E16BA8" w:rsidRDefault="00F257BF" w:rsidP="00F257BF">
      <w:pPr>
        <w:rPr>
          <w:rFonts w:cs="Arial"/>
        </w:rPr>
      </w:pPr>
    </w:p>
    <w:p w14:paraId="606FA889" w14:textId="2B1E5225" w:rsidR="00F257BF" w:rsidRPr="00E16BA8" w:rsidRDefault="00E90DAE" w:rsidP="00F257BF">
      <w:pPr>
        <w:rPr>
          <w:rFonts w:cs="Arial"/>
        </w:rPr>
      </w:pPr>
      <w:r>
        <w:rPr>
          <w:rFonts w:cs="Arial"/>
        </w:rPr>
        <w:t xml:space="preserve">The </w:t>
      </w:r>
      <w:r w:rsidR="00AF72F2">
        <w:rPr>
          <w:rFonts w:cs="Arial"/>
        </w:rPr>
        <w:t>State Library</w:t>
      </w:r>
      <w:r>
        <w:rPr>
          <w:rFonts w:cs="Arial"/>
        </w:rPr>
        <w:t xml:space="preserve"> and the</w:t>
      </w:r>
      <w:r w:rsidR="00825454">
        <w:rPr>
          <w:rFonts w:cs="Arial"/>
        </w:rPr>
        <w:t xml:space="preserve"> </w:t>
      </w:r>
      <w:r>
        <w:rPr>
          <w:rFonts w:cs="Arial"/>
        </w:rPr>
        <w:t>Subcommittee</w:t>
      </w:r>
      <w:r w:rsidR="004A3FB2">
        <w:rPr>
          <w:rFonts w:cs="Arial"/>
        </w:rPr>
        <w:t xml:space="preserve"> </w:t>
      </w:r>
      <w:r w:rsidR="00F257BF" w:rsidRPr="00E16BA8">
        <w:rPr>
          <w:rFonts w:cs="Arial"/>
        </w:rPr>
        <w:t>have the following options:</w:t>
      </w:r>
    </w:p>
    <w:p w14:paraId="503ADC43" w14:textId="2D8AFE73" w:rsidR="007B5FBB" w:rsidRDefault="00F257BF" w:rsidP="003726E9">
      <w:pPr>
        <w:numPr>
          <w:ilvl w:val="0"/>
          <w:numId w:val="1"/>
        </w:numPr>
        <w:contextualSpacing/>
        <w:rPr>
          <w:rFonts w:cs="Arial"/>
        </w:rPr>
      </w:pPr>
      <w:r w:rsidRPr="007B5FBB">
        <w:rPr>
          <w:rFonts w:cs="Arial"/>
        </w:rPr>
        <w:t>Reject the grant;</w:t>
      </w:r>
    </w:p>
    <w:p w14:paraId="6D8AA73B" w14:textId="420B8D5C" w:rsidR="00F257BF" w:rsidRPr="008C1CC7" w:rsidRDefault="00F257BF" w:rsidP="003726E9">
      <w:pPr>
        <w:numPr>
          <w:ilvl w:val="0"/>
          <w:numId w:val="1"/>
        </w:numPr>
        <w:contextualSpacing/>
        <w:rPr>
          <w:rFonts w:cs="Arial"/>
        </w:rPr>
      </w:pPr>
      <w:r w:rsidRPr="008C1CC7">
        <w:rPr>
          <w:rFonts w:cs="Arial"/>
        </w:rPr>
        <w:t>Ask the grant requestor to modify the administrative costs;</w:t>
      </w:r>
    </w:p>
    <w:p w14:paraId="7B3E83AE" w14:textId="77777777" w:rsidR="002021F0" w:rsidRDefault="00F257BF" w:rsidP="003726E9">
      <w:pPr>
        <w:numPr>
          <w:ilvl w:val="0"/>
          <w:numId w:val="1"/>
        </w:numPr>
        <w:contextualSpacing/>
        <w:rPr>
          <w:rFonts w:cs="Arial"/>
        </w:rPr>
      </w:pPr>
      <w:r w:rsidRPr="00E16BA8">
        <w:rPr>
          <w:rFonts w:cs="Arial"/>
        </w:rPr>
        <w:t>Rate the grant lower in the MLIA grant funding priority list; and/or</w:t>
      </w:r>
    </w:p>
    <w:p w14:paraId="672B8013" w14:textId="4FE78AB5" w:rsidR="003F4369" w:rsidRPr="00955A23" w:rsidRDefault="007B5FBB" w:rsidP="003726E9">
      <w:pPr>
        <w:numPr>
          <w:ilvl w:val="0"/>
          <w:numId w:val="1"/>
        </w:numPr>
        <w:contextualSpacing/>
        <w:rPr>
          <w:b/>
          <w:caps/>
          <w:color w:val="FFFFFF" w:themeColor="background1"/>
          <w:spacing w:val="15"/>
          <w:sz w:val="28"/>
          <w:szCs w:val="22"/>
        </w:rPr>
      </w:pPr>
      <w:r>
        <w:rPr>
          <w:rFonts w:cs="Arial"/>
        </w:rPr>
        <w:t>a</w:t>
      </w:r>
      <w:r w:rsidRPr="00955A23">
        <w:rPr>
          <w:rFonts w:cs="Arial"/>
        </w:rPr>
        <w:t xml:space="preserve">ccept </w:t>
      </w:r>
      <w:r w:rsidR="00F257BF" w:rsidRPr="00955A23">
        <w:rPr>
          <w:rFonts w:cs="Arial"/>
        </w:rPr>
        <w:t>the administrative costs as submitted.</w:t>
      </w:r>
      <w:r w:rsidR="003F4369">
        <w:br w:type="page"/>
      </w:r>
    </w:p>
    <w:p w14:paraId="4EF7350E" w14:textId="4474BED1" w:rsidR="000D57E8" w:rsidRDefault="000D57E8" w:rsidP="002050C9">
      <w:pPr>
        <w:pStyle w:val="ErinsHeading"/>
      </w:pPr>
      <w:bookmarkStart w:id="27" w:name="_Toc472170469"/>
      <w:r>
        <w:lastRenderedPageBreak/>
        <w:t>A</w:t>
      </w:r>
      <w:r w:rsidR="00E27720">
        <w:t>ppendix</w:t>
      </w:r>
      <w:r>
        <w:t xml:space="preserve"> </w:t>
      </w:r>
      <w:r w:rsidR="005E3539">
        <w:t xml:space="preserve">B </w:t>
      </w:r>
      <w:r w:rsidR="001A7168">
        <w:t>–</w:t>
      </w:r>
      <w:r w:rsidR="000A18AF">
        <w:t xml:space="preserve"> </w:t>
      </w:r>
      <w:r w:rsidR="00E27720">
        <w:t xml:space="preserve">Using </w:t>
      </w:r>
      <w:r w:rsidR="008556C3">
        <w:t xml:space="preserve">the </w:t>
      </w:r>
      <w:r w:rsidR="00E27720">
        <w:t xml:space="preserve">State </w:t>
      </w:r>
      <w:r w:rsidR="008556C3">
        <w:t xml:space="preserve">File Transfer </w:t>
      </w:r>
      <w:r w:rsidR="00E27720">
        <w:t>Service</w:t>
      </w:r>
      <w:bookmarkEnd w:id="27"/>
    </w:p>
    <w:p w14:paraId="4B10E6F2" w14:textId="31374FEF" w:rsidR="001A7168" w:rsidRPr="0077030B" w:rsidRDefault="002050C9" w:rsidP="002050C9">
      <w:pPr>
        <w:rPr>
          <w:rFonts w:cs="Arial"/>
          <w:sz w:val="22"/>
          <w:szCs w:val="22"/>
        </w:rPr>
      </w:pPr>
      <w:r w:rsidRPr="0077030B">
        <w:rPr>
          <w:rFonts w:cs="Arial"/>
          <w:sz w:val="22"/>
          <w:szCs w:val="22"/>
        </w:rPr>
        <w:t>In order to submit grant</w:t>
      </w:r>
      <w:r w:rsidR="00E27720">
        <w:rPr>
          <w:rFonts w:cs="Arial"/>
          <w:sz w:val="22"/>
          <w:szCs w:val="22"/>
        </w:rPr>
        <w:t>s</w:t>
      </w:r>
      <w:r w:rsidRPr="0077030B">
        <w:rPr>
          <w:rFonts w:cs="Arial"/>
          <w:sz w:val="22"/>
          <w:szCs w:val="22"/>
        </w:rPr>
        <w:t xml:space="preserve"> digitally, a</w:t>
      </w:r>
      <w:r w:rsidR="001A7168" w:rsidRPr="0077030B">
        <w:rPr>
          <w:rFonts w:cs="Arial"/>
          <w:sz w:val="22"/>
          <w:szCs w:val="22"/>
        </w:rPr>
        <w:t xml:space="preserve">pplicants are required to </w:t>
      </w:r>
      <w:r w:rsidRPr="0077030B">
        <w:rPr>
          <w:rFonts w:cs="Arial"/>
          <w:sz w:val="22"/>
          <w:szCs w:val="22"/>
        </w:rPr>
        <w:t xml:space="preserve">use </w:t>
      </w:r>
      <w:r w:rsidR="001A7168" w:rsidRPr="0077030B">
        <w:rPr>
          <w:rFonts w:cs="Arial"/>
          <w:sz w:val="22"/>
          <w:szCs w:val="22"/>
        </w:rPr>
        <w:t>to the State of Montana File Transfer Service</w:t>
      </w:r>
      <w:r w:rsidR="007662FB" w:rsidRPr="0077030B">
        <w:rPr>
          <w:rFonts w:cs="Arial"/>
          <w:sz w:val="22"/>
          <w:szCs w:val="22"/>
        </w:rPr>
        <w:t xml:space="preserve"> (MFTS)</w:t>
      </w:r>
      <w:r w:rsidR="001A7168" w:rsidRPr="0077030B">
        <w:rPr>
          <w:rFonts w:cs="Arial"/>
          <w:sz w:val="22"/>
          <w:szCs w:val="22"/>
        </w:rPr>
        <w:t xml:space="preserve"> for submitting grants digitally: </w:t>
      </w:r>
      <w:hyperlink r:id="rId17" w:history="1">
        <w:r w:rsidR="001A7168" w:rsidRPr="0077030B">
          <w:rPr>
            <w:rStyle w:val="Hyperlink"/>
            <w:rFonts w:cs="Arial"/>
            <w:sz w:val="22"/>
            <w:szCs w:val="22"/>
          </w:rPr>
          <w:t>http://transfer.mt.gov/</w:t>
        </w:r>
      </w:hyperlink>
      <w:r w:rsidR="007C4143">
        <w:rPr>
          <w:rStyle w:val="Hyperlink"/>
          <w:rFonts w:cs="Arial"/>
          <w:sz w:val="22"/>
          <w:szCs w:val="22"/>
        </w:rPr>
        <w:t>.</w:t>
      </w:r>
    </w:p>
    <w:p w14:paraId="6CAA16BD" w14:textId="3AC4EF52" w:rsidR="001A7168" w:rsidRPr="0077030B" w:rsidRDefault="001A7168" w:rsidP="002050C9">
      <w:pPr>
        <w:rPr>
          <w:rFonts w:cs="Arial"/>
          <w:sz w:val="22"/>
          <w:szCs w:val="22"/>
        </w:rPr>
      </w:pPr>
      <w:r w:rsidRPr="0077030B">
        <w:rPr>
          <w:rFonts w:cs="Arial"/>
          <w:sz w:val="22"/>
          <w:szCs w:val="22"/>
        </w:rPr>
        <w:t>Steps for using the State of Montana File Transfer Service:</w:t>
      </w:r>
    </w:p>
    <w:p w14:paraId="301DFA13" w14:textId="44B7A830" w:rsidR="001A7168" w:rsidRPr="0077030B" w:rsidRDefault="001A7168" w:rsidP="003726E9">
      <w:pPr>
        <w:pStyle w:val="ListParagraph"/>
        <w:numPr>
          <w:ilvl w:val="0"/>
          <w:numId w:val="8"/>
        </w:numPr>
        <w:rPr>
          <w:rFonts w:cs="Arial"/>
          <w:sz w:val="22"/>
          <w:szCs w:val="22"/>
        </w:rPr>
      </w:pPr>
      <w:r w:rsidRPr="0077030B">
        <w:rPr>
          <w:rFonts w:cs="Arial"/>
          <w:sz w:val="22"/>
          <w:szCs w:val="22"/>
        </w:rPr>
        <w:t xml:space="preserve">Navigate </w:t>
      </w:r>
      <w:r w:rsidR="007662FB" w:rsidRPr="0077030B">
        <w:rPr>
          <w:rFonts w:cs="Arial"/>
          <w:sz w:val="22"/>
          <w:szCs w:val="22"/>
        </w:rPr>
        <w:t xml:space="preserve">and login </w:t>
      </w:r>
      <w:r w:rsidRPr="0077030B">
        <w:rPr>
          <w:rFonts w:cs="Arial"/>
          <w:sz w:val="22"/>
          <w:szCs w:val="22"/>
        </w:rPr>
        <w:t xml:space="preserve">to the </w:t>
      </w:r>
      <w:r w:rsidR="00F75112" w:rsidRPr="0077030B">
        <w:rPr>
          <w:rFonts w:cs="Arial"/>
          <w:sz w:val="22"/>
          <w:szCs w:val="22"/>
        </w:rPr>
        <w:t xml:space="preserve">MFTS </w:t>
      </w:r>
      <w:r w:rsidRPr="0077030B">
        <w:rPr>
          <w:rFonts w:cs="Arial"/>
          <w:sz w:val="22"/>
          <w:szCs w:val="22"/>
        </w:rPr>
        <w:t>website.</w:t>
      </w:r>
    </w:p>
    <w:p w14:paraId="6DC87948" w14:textId="2FAF2B35" w:rsidR="001A7168" w:rsidRPr="0077030B" w:rsidRDefault="001A7168" w:rsidP="003726E9">
      <w:pPr>
        <w:pStyle w:val="ListParagraph"/>
        <w:numPr>
          <w:ilvl w:val="1"/>
          <w:numId w:val="8"/>
        </w:numPr>
        <w:rPr>
          <w:rFonts w:cs="Arial"/>
          <w:sz w:val="22"/>
          <w:szCs w:val="22"/>
        </w:rPr>
      </w:pPr>
      <w:r w:rsidRPr="0077030B">
        <w:rPr>
          <w:rFonts w:cs="Arial"/>
          <w:sz w:val="22"/>
          <w:szCs w:val="22"/>
        </w:rPr>
        <w:t>Choose to login with an existing ePass account or create a new ePass account.</w:t>
      </w:r>
    </w:p>
    <w:p w14:paraId="6E1966A5" w14:textId="48DE9C2C" w:rsidR="001A7168" w:rsidRPr="0077030B" w:rsidRDefault="001A7168" w:rsidP="003726E9">
      <w:pPr>
        <w:pStyle w:val="ListParagraph"/>
        <w:numPr>
          <w:ilvl w:val="2"/>
          <w:numId w:val="8"/>
        </w:numPr>
        <w:rPr>
          <w:rFonts w:cs="Arial"/>
          <w:sz w:val="22"/>
          <w:szCs w:val="22"/>
        </w:rPr>
      </w:pPr>
      <w:r w:rsidRPr="0077030B">
        <w:rPr>
          <w:rFonts w:cs="Arial"/>
          <w:sz w:val="22"/>
          <w:szCs w:val="22"/>
        </w:rPr>
        <w:t>HINT:</w:t>
      </w:r>
    </w:p>
    <w:p w14:paraId="1F1A2F49" w14:textId="10B646F7" w:rsidR="001A7168" w:rsidRPr="0077030B" w:rsidRDefault="00C20BA6" w:rsidP="003726E9">
      <w:pPr>
        <w:pStyle w:val="ListParagraph"/>
        <w:numPr>
          <w:ilvl w:val="3"/>
          <w:numId w:val="8"/>
        </w:numPr>
        <w:rPr>
          <w:rFonts w:cs="Arial"/>
          <w:sz w:val="22"/>
          <w:szCs w:val="22"/>
        </w:rPr>
      </w:pPr>
      <w:r w:rsidRPr="0077030B">
        <w:rPr>
          <w:rFonts w:cs="Arial"/>
          <w:sz w:val="22"/>
          <w:szCs w:val="22"/>
        </w:rPr>
        <w:t>All s</w:t>
      </w:r>
      <w:r w:rsidR="001A7168" w:rsidRPr="0077030B">
        <w:rPr>
          <w:rFonts w:cs="Arial"/>
          <w:sz w:val="22"/>
          <w:szCs w:val="22"/>
        </w:rPr>
        <w:t>tate employees</w:t>
      </w:r>
      <w:r w:rsidRPr="0077030B">
        <w:rPr>
          <w:rFonts w:cs="Arial"/>
          <w:sz w:val="22"/>
          <w:szCs w:val="22"/>
        </w:rPr>
        <w:t>,</w:t>
      </w:r>
      <w:r w:rsidR="001A7168" w:rsidRPr="0077030B">
        <w:rPr>
          <w:rFonts w:cs="Arial"/>
          <w:sz w:val="22"/>
          <w:szCs w:val="22"/>
        </w:rPr>
        <w:t xml:space="preserve"> </w:t>
      </w:r>
      <w:r w:rsidRPr="0077030B">
        <w:rPr>
          <w:rFonts w:cs="Arial"/>
          <w:sz w:val="22"/>
          <w:szCs w:val="22"/>
        </w:rPr>
        <w:t xml:space="preserve">by </w:t>
      </w:r>
      <w:r w:rsidR="001A7168" w:rsidRPr="0077030B">
        <w:rPr>
          <w:rFonts w:cs="Arial"/>
          <w:sz w:val="22"/>
          <w:szCs w:val="22"/>
        </w:rPr>
        <w:t>default</w:t>
      </w:r>
      <w:r w:rsidRPr="0077030B">
        <w:rPr>
          <w:rFonts w:cs="Arial"/>
          <w:sz w:val="22"/>
          <w:szCs w:val="22"/>
        </w:rPr>
        <w:t>, have an</w:t>
      </w:r>
      <w:r w:rsidR="001A7168" w:rsidRPr="0077030B">
        <w:rPr>
          <w:rFonts w:cs="Arial"/>
          <w:sz w:val="22"/>
          <w:szCs w:val="22"/>
        </w:rPr>
        <w:t xml:space="preserve"> ePass account</w:t>
      </w:r>
      <w:r w:rsidRPr="0077030B">
        <w:rPr>
          <w:rFonts w:cs="Arial"/>
          <w:sz w:val="22"/>
          <w:szCs w:val="22"/>
        </w:rPr>
        <w:t>.</w:t>
      </w:r>
      <w:r w:rsidR="001A7168" w:rsidRPr="0077030B">
        <w:rPr>
          <w:rFonts w:cs="Arial"/>
          <w:sz w:val="22"/>
          <w:szCs w:val="22"/>
        </w:rPr>
        <w:t xml:space="preserve"> </w:t>
      </w:r>
      <w:r w:rsidRPr="0077030B">
        <w:rPr>
          <w:rFonts w:cs="Arial"/>
          <w:sz w:val="22"/>
          <w:szCs w:val="22"/>
        </w:rPr>
        <w:t>C</w:t>
      </w:r>
      <w:r w:rsidR="001A7168" w:rsidRPr="0077030B">
        <w:rPr>
          <w:rFonts w:cs="Arial"/>
          <w:sz w:val="22"/>
          <w:szCs w:val="22"/>
        </w:rPr>
        <w:t xml:space="preserve">lick login </w:t>
      </w:r>
      <w:r w:rsidR="002050C9" w:rsidRPr="0077030B">
        <w:rPr>
          <w:rFonts w:cs="Arial"/>
          <w:sz w:val="22"/>
          <w:szCs w:val="22"/>
        </w:rPr>
        <w:t>with</w:t>
      </w:r>
      <w:r w:rsidR="001A7168" w:rsidRPr="0077030B">
        <w:rPr>
          <w:rFonts w:cs="Arial"/>
          <w:sz w:val="22"/>
          <w:szCs w:val="22"/>
        </w:rPr>
        <w:t xml:space="preserve"> existing ePass account</w:t>
      </w:r>
      <w:r w:rsidRPr="0077030B">
        <w:rPr>
          <w:rFonts w:cs="Arial"/>
          <w:sz w:val="22"/>
          <w:szCs w:val="22"/>
        </w:rPr>
        <w:t xml:space="preserve"> and Login with State Employee Account.</w:t>
      </w:r>
    </w:p>
    <w:p w14:paraId="4A580409" w14:textId="4CE357B0" w:rsidR="001A7168" w:rsidRPr="0077030B" w:rsidRDefault="001A7168" w:rsidP="003726E9">
      <w:pPr>
        <w:pStyle w:val="ListParagraph"/>
        <w:numPr>
          <w:ilvl w:val="3"/>
          <w:numId w:val="8"/>
        </w:numPr>
        <w:rPr>
          <w:rFonts w:cs="Arial"/>
          <w:sz w:val="22"/>
          <w:szCs w:val="22"/>
        </w:rPr>
      </w:pPr>
      <w:r w:rsidRPr="0077030B">
        <w:rPr>
          <w:rFonts w:cs="Arial"/>
          <w:sz w:val="22"/>
          <w:szCs w:val="22"/>
        </w:rPr>
        <w:t>If you have an account to publish to the Montana Data List, you already have an ePass account</w:t>
      </w:r>
      <w:r w:rsidR="00F2779C" w:rsidRPr="0077030B">
        <w:rPr>
          <w:rFonts w:cs="Arial"/>
          <w:sz w:val="22"/>
          <w:szCs w:val="22"/>
        </w:rPr>
        <w:t>. Click login with existing ePass account</w:t>
      </w:r>
      <w:r w:rsidRPr="0077030B">
        <w:rPr>
          <w:rFonts w:cs="Arial"/>
          <w:sz w:val="22"/>
          <w:szCs w:val="22"/>
        </w:rPr>
        <w:t xml:space="preserve"> </w:t>
      </w:r>
      <w:r w:rsidR="00F2779C" w:rsidRPr="0077030B">
        <w:rPr>
          <w:rFonts w:cs="Arial"/>
          <w:sz w:val="22"/>
          <w:szCs w:val="22"/>
        </w:rPr>
        <w:t xml:space="preserve">and </w:t>
      </w:r>
      <w:r w:rsidRPr="0077030B">
        <w:rPr>
          <w:rFonts w:cs="Arial"/>
          <w:sz w:val="22"/>
          <w:szCs w:val="22"/>
        </w:rPr>
        <w:t xml:space="preserve">use </w:t>
      </w:r>
      <w:r w:rsidR="00F2779C" w:rsidRPr="0077030B">
        <w:rPr>
          <w:rFonts w:cs="Arial"/>
          <w:sz w:val="22"/>
          <w:szCs w:val="22"/>
        </w:rPr>
        <w:t xml:space="preserve">your existing </w:t>
      </w:r>
      <w:r w:rsidRPr="0077030B">
        <w:rPr>
          <w:rFonts w:cs="Arial"/>
          <w:sz w:val="22"/>
          <w:szCs w:val="22"/>
        </w:rPr>
        <w:t xml:space="preserve">account to </w:t>
      </w:r>
      <w:r w:rsidR="002050C9" w:rsidRPr="0077030B">
        <w:rPr>
          <w:rFonts w:cs="Arial"/>
          <w:sz w:val="22"/>
          <w:szCs w:val="22"/>
        </w:rPr>
        <w:t>login</w:t>
      </w:r>
      <w:r w:rsidRPr="0077030B">
        <w:rPr>
          <w:rFonts w:cs="Arial"/>
          <w:sz w:val="22"/>
          <w:szCs w:val="22"/>
        </w:rPr>
        <w:t>.</w:t>
      </w:r>
    </w:p>
    <w:p w14:paraId="1D1B05A3" w14:textId="57307C1F" w:rsidR="007662FB" w:rsidRPr="0077030B" w:rsidRDefault="002C2263" w:rsidP="003726E9">
      <w:pPr>
        <w:pStyle w:val="ListParagraph"/>
        <w:numPr>
          <w:ilvl w:val="0"/>
          <w:numId w:val="8"/>
        </w:numPr>
        <w:rPr>
          <w:rFonts w:cs="Arial"/>
          <w:sz w:val="22"/>
          <w:szCs w:val="22"/>
        </w:rPr>
      </w:pPr>
      <w:r w:rsidRPr="0077030B">
        <w:rPr>
          <w:rFonts w:cs="Arial"/>
          <w:sz w:val="22"/>
          <w:szCs w:val="22"/>
        </w:rPr>
        <w:t>Send a file.</w:t>
      </w:r>
    </w:p>
    <w:p w14:paraId="5A8E4D40" w14:textId="46197623" w:rsidR="002C2263" w:rsidRPr="0077030B" w:rsidRDefault="002C2263" w:rsidP="003726E9">
      <w:pPr>
        <w:pStyle w:val="ListParagraph"/>
        <w:numPr>
          <w:ilvl w:val="1"/>
          <w:numId w:val="8"/>
        </w:numPr>
        <w:rPr>
          <w:rFonts w:cs="Arial"/>
          <w:sz w:val="22"/>
          <w:szCs w:val="22"/>
        </w:rPr>
      </w:pPr>
      <w:r w:rsidRPr="0077030B">
        <w:rPr>
          <w:rFonts w:cs="Arial"/>
          <w:sz w:val="22"/>
          <w:szCs w:val="22"/>
        </w:rPr>
        <w:t xml:space="preserve">Click the </w:t>
      </w:r>
      <w:r w:rsidRPr="0077030B">
        <w:rPr>
          <w:rFonts w:cs="Arial"/>
          <w:b/>
          <w:sz w:val="22"/>
          <w:szCs w:val="22"/>
        </w:rPr>
        <w:t>+ Send a New File(s)</w:t>
      </w:r>
      <w:r w:rsidRPr="0077030B">
        <w:rPr>
          <w:rFonts w:cs="Arial"/>
          <w:sz w:val="22"/>
          <w:szCs w:val="22"/>
        </w:rPr>
        <w:t xml:space="preserve"> (blue) button.</w:t>
      </w:r>
    </w:p>
    <w:p w14:paraId="075891B7" w14:textId="77777777" w:rsidR="002C2263" w:rsidRPr="0077030B" w:rsidRDefault="002C2263" w:rsidP="003726E9">
      <w:pPr>
        <w:pStyle w:val="ListParagraph"/>
        <w:numPr>
          <w:ilvl w:val="1"/>
          <w:numId w:val="8"/>
        </w:numPr>
        <w:rPr>
          <w:rFonts w:cs="Arial"/>
          <w:sz w:val="22"/>
          <w:szCs w:val="22"/>
        </w:rPr>
      </w:pPr>
      <w:r w:rsidRPr="0077030B">
        <w:rPr>
          <w:rFonts w:cs="Arial"/>
          <w:sz w:val="22"/>
          <w:szCs w:val="22"/>
        </w:rPr>
        <w:t xml:space="preserve">Drag and drop files into or click anywhere in the gray box on the page to select your files. </w:t>
      </w:r>
    </w:p>
    <w:p w14:paraId="26BE0693" w14:textId="23A692AD" w:rsidR="002C2263" w:rsidRPr="0077030B" w:rsidRDefault="00D43809" w:rsidP="003726E9">
      <w:pPr>
        <w:pStyle w:val="ListParagraph"/>
        <w:numPr>
          <w:ilvl w:val="2"/>
          <w:numId w:val="8"/>
        </w:numPr>
        <w:rPr>
          <w:rFonts w:cs="Arial"/>
          <w:sz w:val="22"/>
          <w:szCs w:val="22"/>
        </w:rPr>
      </w:pPr>
      <w:r w:rsidRPr="0077030B">
        <w:rPr>
          <w:rFonts w:cs="Arial"/>
          <w:sz w:val="22"/>
          <w:szCs w:val="22"/>
        </w:rPr>
        <w:t xml:space="preserve">Add more files by clicking in the gray area or </w:t>
      </w:r>
      <w:r w:rsidR="002C2263" w:rsidRPr="0077030B">
        <w:rPr>
          <w:rFonts w:cs="Arial"/>
          <w:sz w:val="22"/>
          <w:szCs w:val="22"/>
        </w:rPr>
        <w:t>dra</w:t>
      </w:r>
      <w:r w:rsidRPr="0077030B">
        <w:rPr>
          <w:rFonts w:cs="Arial"/>
          <w:sz w:val="22"/>
          <w:szCs w:val="22"/>
        </w:rPr>
        <w:t>g</w:t>
      </w:r>
      <w:r w:rsidR="002C2263" w:rsidRPr="0077030B">
        <w:rPr>
          <w:rFonts w:cs="Arial"/>
          <w:sz w:val="22"/>
          <w:szCs w:val="22"/>
        </w:rPr>
        <w:t>g</w:t>
      </w:r>
      <w:r w:rsidRPr="0077030B">
        <w:rPr>
          <w:rFonts w:cs="Arial"/>
          <w:sz w:val="22"/>
          <w:szCs w:val="22"/>
        </w:rPr>
        <w:t>ing</w:t>
      </w:r>
      <w:r w:rsidR="002C2263" w:rsidRPr="0077030B">
        <w:rPr>
          <w:rFonts w:cs="Arial"/>
          <w:sz w:val="22"/>
          <w:szCs w:val="22"/>
        </w:rPr>
        <w:t xml:space="preserve"> and drop</w:t>
      </w:r>
      <w:r w:rsidRPr="0077030B">
        <w:rPr>
          <w:rFonts w:cs="Arial"/>
          <w:sz w:val="22"/>
          <w:szCs w:val="22"/>
        </w:rPr>
        <w:t>ping</w:t>
      </w:r>
      <w:r w:rsidR="002C2263" w:rsidRPr="0077030B">
        <w:rPr>
          <w:rFonts w:cs="Arial"/>
          <w:sz w:val="22"/>
          <w:szCs w:val="22"/>
        </w:rPr>
        <w:t xml:space="preserve">. </w:t>
      </w:r>
    </w:p>
    <w:p w14:paraId="543A59BD" w14:textId="4855C60C" w:rsidR="002C2263" w:rsidRPr="0077030B" w:rsidRDefault="00D43809" w:rsidP="003726E9">
      <w:pPr>
        <w:pStyle w:val="ListParagraph"/>
        <w:numPr>
          <w:ilvl w:val="2"/>
          <w:numId w:val="8"/>
        </w:numPr>
        <w:rPr>
          <w:rFonts w:cs="Arial"/>
          <w:sz w:val="22"/>
          <w:szCs w:val="22"/>
        </w:rPr>
      </w:pPr>
      <w:r w:rsidRPr="0077030B">
        <w:rPr>
          <w:rFonts w:cs="Arial"/>
          <w:sz w:val="22"/>
          <w:szCs w:val="22"/>
        </w:rPr>
        <w:t>C</w:t>
      </w:r>
      <w:r w:rsidR="002C2263" w:rsidRPr="0077030B">
        <w:rPr>
          <w:rFonts w:cs="Arial"/>
          <w:sz w:val="22"/>
          <w:szCs w:val="22"/>
        </w:rPr>
        <w:t>lick the "Remove File" button</w:t>
      </w:r>
      <w:r w:rsidRPr="0077030B">
        <w:rPr>
          <w:rFonts w:cs="Arial"/>
          <w:sz w:val="22"/>
          <w:szCs w:val="22"/>
        </w:rPr>
        <w:t>, to remove a file</w:t>
      </w:r>
      <w:r w:rsidR="002C2263" w:rsidRPr="0077030B">
        <w:rPr>
          <w:rFonts w:cs="Arial"/>
          <w:sz w:val="22"/>
          <w:szCs w:val="22"/>
        </w:rPr>
        <w:t xml:space="preserve">. </w:t>
      </w:r>
    </w:p>
    <w:p w14:paraId="7555783F" w14:textId="1D9B93FA" w:rsidR="0055643B" w:rsidRPr="0077030B" w:rsidRDefault="005927DE" w:rsidP="003726E9">
      <w:pPr>
        <w:pStyle w:val="ListParagraph"/>
        <w:numPr>
          <w:ilvl w:val="1"/>
          <w:numId w:val="8"/>
        </w:numPr>
        <w:rPr>
          <w:rFonts w:cs="Arial"/>
          <w:sz w:val="22"/>
          <w:szCs w:val="22"/>
        </w:rPr>
      </w:pPr>
      <w:r w:rsidRPr="0077030B">
        <w:rPr>
          <w:rFonts w:cs="Arial"/>
          <w:sz w:val="22"/>
          <w:szCs w:val="22"/>
        </w:rPr>
        <w:t>C</w:t>
      </w:r>
      <w:r w:rsidR="002C2263" w:rsidRPr="0077030B">
        <w:rPr>
          <w:rFonts w:cs="Arial"/>
          <w:sz w:val="22"/>
          <w:szCs w:val="22"/>
        </w:rPr>
        <w:t xml:space="preserve">lick the </w:t>
      </w:r>
      <w:r w:rsidR="002C2263" w:rsidRPr="0077030B">
        <w:rPr>
          <w:rFonts w:cs="Arial"/>
          <w:b/>
          <w:sz w:val="22"/>
          <w:szCs w:val="22"/>
        </w:rPr>
        <w:t>Continue</w:t>
      </w:r>
      <w:r w:rsidR="002C2263" w:rsidRPr="0077030B">
        <w:rPr>
          <w:rFonts w:cs="Arial"/>
          <w:sz w:val="22"/>
          <w:szCs w:val="22"/>
        </w:rPr>
        <w:t xml:space="preserve"> button. </w:t>
      </w:r>
    </w:p>
    <w:p w14:paraId="6E43B1D9" w14:textId="74889A96" w:rsidR="00962F4B" w:rsidRPr="0077030B" w:rsidRDefault="002C2263" w:rsidP="003726E9">
      <w:pPr>
        <w:pStyle w:val="ListParagraph"/>
        <w:numPr>
          <w:ilvl w:val="1"/>
          <w:numId w:val="8"/>
        </w:numPr>
        <w:rPr>
          <w:rFonts w:cs="Arial"/>
          <w:sz w:val="22"/>
          <w:szCs w:val="22"/>
        </w:rPr>
      </w:pPr>
      <w:r w:rsidRPr="0077030B">
        <w:rPr>
          <w:rFonts w:cs="Arial"/>
          <w:sz w:val="22"/>
          <w:szCs w:val="22"/>
        </w:rPr>
        <w:t>Select the recipient(s) of the files</w:t>
      </w:r>
      <w:r w:rsidR="0055643B" w:rsidRPr="0077030B">
        <w:rPr>
          <w:rFonts w:cs="Arial"/>
          <w:sz w:val="22"/>
          <w:szCs w:val="22"/>
        </w:rPr>
        <w:t>:</w:t>
      </w:r>
    </w:p>
    <w:p w14:paraId="7B2A9708" w14:textId="304D10E9" w:rsidR="00962F4B" w:rsidRPr="0077030B" w:rsidRDefault="0077030B" w:rsidP="003726E9">
      <w:pPr>
        <w:pStyle w:val="ListParagraph"/>
        <w:numPr>
          <w:ilvl w:val="1"/>
          <w:numId w:val="8"/>
        </w:numPr>
        <w:rPr>
          <w:rFonts w:cs="Arial"/>
          <w:sz w:val="22"/>
          <w:szCs w:val="22"/>
        </w:rPr>
      </w:pPr>
      <w:r w:rsidRPr="0077030B">
        <w:rPr>
          <w:rFonts w:cs="Arial"/>
          <w:sz w:val="22"/>
          <w:szCs w:val="22"/>
        </w:rPr>
        <w:t>In the</w:t>
      </w:r>
      <w:r w:rsidR="005927DE" w:rsidRPr="0077030B">
        <w:rPr>
          <w:rFonts w:cs="Arial"/>
          <w:sz w:val="22"/>
          <w:szCs w:val="22"/>
        </w:rPr>
        <w:t xml:space="preserve"> </w:t>
      </w:r>
      <w:r w:rsidR="0055643B" w:rsidRPr="0077030B">
        <w:rPr>
          <w:rFonts w:cs="Arial"/>
          <w:sz w:val="22"/>
          <w:szCs w:val="22"/>
        </w:rPr>
        <w:t xml:space="preserve">General </w:t>
      </w:r>
      <w:r w:rsidRPr="0077030B">
        <w:rPr>
          <w:rFonts w:cs="Arial"/>
          <w:sz w:val="22"/>
          <w:szCs w:val="22"/>
        </w:rPr>
        <w:t>section</w:t>
      </w:r>
      <w:r w:rsidR="005927DE" w:rsidRPr="0077030B">
        <w:rPr>
          <w:rFonts w:cs="Arial"/>
          <w:sz w:val="22"/>
          <w:szCs w:val="22"/>
        </w:rPr>
        <w:t xml:space="preserve"> under </w:t>
      </w:r>
      <w:r w:rsidRPr="0077030B">
        <w:rPr>
          <w:rFonts w:cs="Arial"/>
          <w:sz w:val="22"/>
          <w:szCs w:val="22"/>
        </w:rPr>
        <w:t>R</w:t>
      </w:r>
      <w:r w:rsidR="005927DE" w:rsidRPr="0077030B">
        <w:rPr>
          <w:rFonts w:cs="Arial"/>
          <w:sz w:val="22"/>
          <w:szCs w:val="22"/>
        </w:rPr>
        <w:t xml:space="preserve">ecipient </w:t>
      </w:r>
      <w:r w:rsidRPr="0077030B">
        <w:rPr>
          <w:rFonts w:cs="Arial"/>
          <w:sz w:val="22"/>
          <w:szCs w:val="22"/>
        </w:rPr>
        <w:t>O</w:t>
      </w:r>
      <w:r w:rsidR="005927DE" w:rsidRPr="0077030B">
        <w:rPr>
          <w:rFonts w:cs="Arial"/>
          <w:sz w:val="22"/>
          <w:szCs w:val="22"/>
        </w:rPr>
        <w:t xml:space="preserve">ptions </w:t>
      </w:r>
      <w:r w:rsidR="0055643B" w:rsidRPr="0077030B">
        <w:rPr>
          <w:rFonts w:cs="Arial"/>
          <w:sz w:val="22"/>
          <w:szCs w:val="22"/>
        </w:rPr>
        <w:t xml:space="preserve">&gt; </w:t>
      </w:r>
      <w:r w:rsidRPr="0077030B">
        <w:rPr>
          <w:rFonts w:cs="Arial"/>
          <w:sz w:val="22"/>
          <w:szCs w:val="22"/>
        </w:rPr>
        <w:t xml:space="preserve">Click </w:t>
      </w:r>
      <w:r w:rsidR="002C2263" w:rsidRPr="0077030B">
        <w:rPr>
          <w:rFonts w:cs="Arial"/>
          <w:b/>
          <w:i/>
          <w:sz w:val="22"/>
          <w:szCs w:val="22"/>
        </w:rPr>
        <w:t>State Employee or ePass Montana Customer</w:t>
      </w:r>
      <w:r w:rsidRPr="0077030B">
        <w:rPr>
          <w:rFonts w:cs="Arial"/>
          <w:sz w:val="22"/>
          <w:szCs w:val="22"/>
        </w:rPr>
        <w:t xml:space="preserve"> link</w:t>
      </w:r>
      <w:r w:rsidR="00A85EFC" w:rsidRPr="0077030B">
        <w:rPr>
          <w:rFonts w:cs="Arial"/>
          <w:sz w:val="22"/>
          <w:szCs w:val="22"/>
        </w:rPr>
        <w:t>.</w:t>
      </w:r>
      <w:r w:rsidR="005927DE" w:rsidRPr="0077030B">
        <w:rPr>
          <w:rFonts w:cs="Arial"/>
          <w:sz w:val="22"/>
          <w:szCs w:val="22"/>
        </w:rPr>
        <w:t xml:space="preserve"> </w:t>
      </w:r>
    </w:p>
    <w:p w14:paraId="7DA52E3B" w14:textId="67AB439D" w:rsidR="005927DE" w:rsidRPr="0077030B" w:rsidRDefault="005927DE" w:rsidP="003726E9">
      <w:pPr>
        <w:pStyle w:val="ListParagraph"/>
        <w:numPr>
          <w:ilvl w:val="2"/>
          <w:numId w:val="8"/>
        </w:numPr>
        <w:rPr>
          <w:rFonts w:cs="Arial"/>
          <w:sz w:val="22"/>
          <w:szCs w:val="22"/>
        </w:rPr>
      </w:pPr>
      <w:r w:rsidRPr="0077030B">
        <w:rPr>
          <w:rFonts w:cs="Arial"/>
          <w:sz w:val="22"/>
          <w:szCs w:val="22"/>
        </w:rPr>
        <w:t xml:space="preserve">Search for and choose Erin Fashoway within the </w:t>
      </w:r>
      <w:r w:rsidRPr="0077030B">
        <w:rPr>
          <w:rFonts w:cs="Arial"/>
          <w:b/>
          <w:i/>
          <w:sz w:val="22"/>
          <w:szCs w:val="22"/>
        </w:rPr>
        <w:t xml:space="preserve">find a state employee </w:t>
      </w:r>
      <w:r w:rsidRPr="0077030B">
        <w:rPr>
          <w:rFonts w:cs="Arial"/>
          <w:sz w:val="22"/>
          <w:szCs w:val="22"/>
        </w:rPr>
        <w:t>tab.</w:t>
      </w:r>
    </w:p>
    <w:p w14:paraId="304DDADE" w14:textId="4DCF229F" w:rsidR="005927DE" w:rsidRPr="0077030B" w:rsidRDefault="005927DE" w:rsidP="003726E9">
      <w:pPr>
        <w:pStyle w:val="ListParagraph"/>
        <w:numPr>
          <w:ilvl w:val="1"/>
          <w:numId w:val="8"/>
        </w:numPr>
        <w:rPr>
          <w:rFonts w:cs="Arial"/>
          <w:sz w:val="22"/>
          <w:szCs w:val="22"/>
        </w:rPr>
      </w:pPr>
      <w:r w:rsidRPr="0077030B">
        <w:rPr>
          <w:rFonts w:cs="Arial"/>
          <w:sz w:val="22"/>
          <w:szCs w:val="22"/>
        </w:rPr>
        <w:t>Review the files being sent.</w:t>
      </w:r>
    </w:p>
    <w:p w14:paraId="1E7003B5" w14:textId="47B22DC6" w:rsidR="005927DE" w:rsidRPr="0077030B" w:rsidRDefault="005927DE" w:rsidP="003726E9">
      <w:pPr>
        <w:pStyle w:val="ListParagraph"/>
        <w:numPr>
          <w:ilvl w:val="1"/>
          <w:numId w:val="8"/>
        </w:numPr>
        <w:rPr>
          <w:rFonts w:cs="Arial"/>
          <w:sz w:val="22"/>
          <w:szCs w:val="22"/>
        </w:rPr>
      </w:pPr>
      <w:r w:rsidRPr="0077030B">
        <w:rPr>
          <w:rFonts w:cs="Arial"/>
          <w:sz w:val="22"/>
          <w:szCs w:val="22"/>
        </w:rPr>
        <w:t>Compose a message.</w:t>
      </w:r>
    </w:p>
    <w:p w14:paraId="1992F33A" w14:textId="3046423D" w:rsidR="005927DE" w:rsidRPr="0077030B" w:rsidRDefault="005927DE" w:rsidP="003726E9">
      <w:pPr>
        <w:pStyle w:val="ListParagraph"/>
        <w:numPr>
          <w:ilvl w:val="1"/>
          <w:numId w:val="8"/>
        </w:numPr>
        <w:rPr>
          <w:rFonts w:cs="Arial"/>
          <w:sz w:val="22"/>
          <w:szCs w:val="22"/>
        </w:rPr>
      </w:pPr>
      <w:r w:rsidRPr="0077030B">
        <w:rPr>
          <w:rFonts w:cs="Arial"/>
          <w:sz w:val="22"/>
          <w:szCs w:val="22"/>
        </w:rPr>
        <w:t>Click Send.</w:t>
      </w:r>
    </w:p>
    <w:p w14:paraId="1267FA06" w14:textId="7DC44593" w:rsidR="005927DE" w:rsidRPr="0077030B" w:rsidRDefault="005927DE" w:rsidP="003726E9">
      <w:pPr>
        <w:pStyle w:val="ListParagraph"/>
        <w:numPr>
          <w:ilvl w:val="0"/>
          <w:numId w:val="8"/>
        </w:numPr>
        <w:rPr>
          <w:rFonts w:cs="Arial"/>
          <w:sz w:val="22"/>
          <w:szCs w:val="22"/>
        </w:rPr>
      </w:pPr>
      <w:r w:rsidRPr="0077030B">
        <w:rPr>
          <w:rFonts w:cs="Arial"/>
          <w:sz w:val="22"/>
          <w:szCs w:val="22"/>
        </w:rPr>
        <w:t>Review and p</w:t>
      </w:r>
      <w:r w:rsidR="00891B62" w:rsidRPr="0077030B">
        <w:rPr>
          <w:rFonts w:cs="Arial"/>
          <w:sz w:val="22"/>
          <w:szCs w:val="22"/>
        </w:rPr>
        <w:t>rint a copy of the sent receipt for your records.</w:t>
      </w:r>
    </w:p>
    <w:p w14:paraId="5CD10F7F" w14:textId="7770B037" w:rsidR="005927DE" w:rsidRPr="0077030B" w:rsidRDefault="005927DE" w:rsidP="003726E9">
      <w:pPr>
        <w:pStyle w:val="ListParagraph"/>
        <w:numPr>
          <w:ilvl w:val="0"/>
          <w:numId w:val="8"/>
        </w:numPr>
        <w:rPr>
          <w:rFonts w:cs="Arial"/>
          <w:sz w:val="22"/>
          <w:szCs w:val="22"/>
        </w:rPr>
      </w:pPr>
      <w:r w:rsidRPr="0077030B">
        <w:rPr>
          <w:rFonts w:cs="Arial"/>
          <w:sz w:val="22"/>
          <w:szCs w:val="22"/>
        </w:rPr>
        <w:t>Check the status of file</w:t>
      </w:r>
      <w:r w:rsidR="007D180E">
        <w:rPr>
          <w:rFonts w:cs="Arial"/>
          <w:sz w:val="22"/>
          <w:szCs w:val="22"/>
        </w:rPr>
        <w:t>s</w:t>
      </w:r>
      <w:r w:rsidRPr="0077030B">
        <w:rPr>
          <w:rFonts w:cs="Arial"/>
          <w:sz w:val="22"/>
          <w:szCs w:val="22"/>
        </w:rPr>
        <w:t xml:space="preserve"> </w:t>
      </w:r>
      <w:r w:rsidR="007D180E">
        <w:rPr>
          <w:rFonts w:cs="Arial"/>
          <w:sz w:val="22"/>
          <w:szCs w:val="22"/>
        </w:rPr>
        <w:t>at the home page in the MFTS</w:t>
      </w:r>
      <w:r w:rsidRPr="0077030B">
        <w:rPr>
          <w:rFonts w:cs="Arial"/>
          <w:sz w:val="22"/>
          <w:szCs w:val="22"/>
        </w:rPr>
        <w:t>.</w:t>
      </w:r>
    </w:p>
    <w:p w14:paraId="21018DE8" w14:textId="77777777" w:rsidR="006E67A1" w:rsidRDefault="006E67A1" w:rsidP="006E67A1">
      <w:pPr>
        <w:rPr>
          <w:sz w:val="22"/>
          <w:szCs w:val="22"/>
        </w:rPr>
        <w:sectPr w:rsidR="006E67A1" w:rsidSect="00B0473E">
          <w:pgSz w:w="12240" w:h="15840"/>
          <w:pgMar w:top="1080" w:right="1440" w:bottom="1080" w:left="1440" w:header="720" w:footer="518" w:gutter="0"/>
          <w:cols w:space="720"/>
          <w:docGrid w:linePitch="360"/>
        </w:sectPr>
      </w:pPr>
    </w:p>
    <w:p w14:paraId="60B512EF" w14:textId="7B3F7FF3" w:rsidR="006E67A1" w:rsidRDefault="006E67A1" w:rsidP="006E67A1">
      <w:pPr>
        <w:pStyle w:val="ErinsHeading"/>
      </w:pPr>
      <w:bookmarkStart w:id="28" w:name="_Toc472170470"/>
      <w:r>
        <w:lastRenderedPageBreak/>
        <w:t xml:space="preserve">Appendix </w:t>
      </w:r>
      <w:r w:rsidR="005E3539">
        <w:t xml:space="preserve">C </w:t>
      </w:r>
      <w:r>
        <w:t>– Statement of Work</w:t>
      </w:r>
      <w:bookmarkEnd w:id="28"/>
    </w:p>
    <w:p w14:paraId="74B628F9" w14:textId="24FC906B" w:rsidR="006E67A1" w:rsidRPr="007B6420" w:rsidRDefault="006E67A1" w:rsidP="006E67A1">
      <w:pPr>
        <w:pStyle w:val="NoSpacing"/>
        <w:rPr>
          <w:rFonts w:ascii="Arial" w:hAnsi="Arial" w:cs="Arial"/>
          <w:sz w:val="22"/>
          <w:szCs w:val="22"/>
        </w:rPr>
      </w:pPr>
      <w:r w:rsidRPr="007B6420">
        <w:rPr>
          <w:rFonts w:ascii="Arial" w:hAnsi="Arial" w:cs="Arial"/>
        </w:rPr>
        <w:t xml:space="preserve">The State Library will write the MLIA Grant Application Statement of Work for each awarded grant </w:t>
      </w:r>
      <w:r w:rsidR="006C338C" w:rsidRPr="007B6420">
        <w:rPr>
          <w:rFonts w:ascii="Arial" w:hAnsi="Arial" w:cs="Arial"/>
        </w:rPr>
        <w:t>proposal</w:t>
      </w:r>
      <w:r w:rsidRPr="007B6420">
        <w:rPr>
          <w:rFonts w:ascii="Arial" w:hAnsi="Arial" w:cs="Arial"/>
        </w:rPr>
        <w:t>. The SOW defines the contractual terms of the grant.</w:t>
      </w:r>
      <w:r w:rsidR="006C338C" w:rsidRPr="007B6420">
        <w:rPr>
          <w:rFonts w:ascii="Arial" w:hAnsi="Arial" w:cs="Arial"/>
        </w:rPr>
        <w:t xml:space="preserve"> The information about the project will be taken directly from the applicant’s grant application.</w:t>
      </w:r>
      <w:r w:rsidR="00F722A6" w:rsidRPr="007B6420">
        <w:rPr>
          <w:rFonts w:ascii="Arial" w:hAnsi="Arial" w:cs="Arial"/>
        </w:rPr>
        <w:t xml:space="preserve"> Funds cannot be distributed until the SOW has been signed by all parties.</w:t>
      </w:r>
      <w:r w:rsidR="006C338C" w:rsidRPr="007B6420">
        <w:rPr>
          <w:rFonts w:ascii="Arial" w:hAnsi="Arial" w:cs="Arial"/>
        </w:rPr>
        <w:br/>
      </w:r>
    </w:p>
    <w:p w14:paraId="4FEAF7B8" w14:textId="4A648A88" w:rsidR="006C338C" w:rsidRPr="007B6420" w:rsidRDefault="006C338C" w:rsidP="006C338C">
      <w:pPr>
        <w:pStyle w:val="NoSpacing"/>
        <w:rPr>
          <w:rStyle w:val="SubtleReference"/>
          <w:rFonts w:ascii="Arial" w:hAnsi="Arial" w:cs="Arial"/>
          <w:sz w:val="24"/>
        </w:rPr>
      </w:pPr>
      <w:r w:rsidRPr="007B6420">
        <w:rPr>
          <w:rStyle w:val="SubtleReference"/>
          <w:rFonts w:ascii="Arial" w:hAnsi="Arial" w:cs="Arial"/>
          <w:sz w:val="24"/>
        </w:rPr>
        <w:t>SOW Reporting Requirements:</w:t>
      </w:r>
    </w:p>
    <w:p w14:paraId="111502A7" w14:textId="76A6EA4C" w:rsidR="00F722A6" w:rsidRPr="007B6420" w:rsidRDefault="00F722A6" w:rsidP="008953DF">
      <w:pPr>
        <w:pStyle w:val="NoSpacing"/>
        <w:rPr>
          <w:rStyle w:val="IntenseReference"/>
          <w:rFonts w:ascii="Arial" w:hAnsi="Arial" w:cs="Arial"/>
          <w:bCs w:val="0"/>
          <w:i w:val="0"/>
          <w:iCs w:val="0"/>
          <w:caps w:val="0"/>
          <w:color w:val="auto"/>
          <w:sz w:val="22"/>
          <w:szCs w:val="22"/>
        </w:rPr>
      </w:pPr>
      <w:r w:rsidRPr="007B6420">
        <w:rPr>
          <w:rStyle w:val="IntenseReference"/>
          <w:rFonts w:ascii="Arial" w:hAnsi="Arial" w:cs="Arial"/>
          <w:bCs w:val="0"/>
          <w:i w:val="0"/>
          <w:iCs w:val="0"/>
          <w:caps w:val="0"/>
          <w:color w:val="auto"/>
          <w:sz w:val="22"/>
          <w:szCs w:val="22"/>
        </w:rPr>
        <w:t>Transfer of all electronic documents/deliverables of the grant must be submitted using the State of Montana File Transfer Service, see Appendix D.</w:t>
      </w:r>
    </w:p>
    <w:p w14:paraId="7628DFC2" w14:textId="77777777" w:rsidR="006C338C" w:rsidRPr="007B6420" w:rsidRDefault="006C338C" w:rsidP="003726E9">
      <w:pPr>
        <w:pStyle w:val="NoSpacing"/>
        <w:numPr>
          <w:ilvl w:val="0"/>
          <w:numId w:val="14"/>
        </w:numPr>
        <w:rPr>
          <w:rFonts w:ascii="Arial" w:hAnsi="Arial" w:cs="Arial"/>
          <w:sz w:val="22"/>
          <w:szCs w:val="22"/>
        </w:rPr>
      </w:pPr>
      <w:r w:rsidRPr="007B6420">
        <w:rPr>
          <w:rFonts w:ascii="Arial" w:hAnsi="Arial" w:cs="Arial"/>
          <w:sz w:val="22"/>
          <w:szCs w:val="22"/>
        </w:rPr>
        <w:t xml:space="preserve">Quarterly reports: Summary of the project, timeline, and budget. </w:t>
      </w:r>
    </w:p>
    <w:p w14:paraId="7027B925" w14:textId="71298679" w:rsidR="006C338C" w:rsidRPr="007B6420" w:rsidRDefault="006C338C" w:rsidP="003726E9">
      <w:pPr>
        <w:pStyle w:val="NoSpacing"/>
        <w:numPr>
          <w:ilvl w:val="0"/>
          <w:numId w:val="14"/>
        </w:numPr>
        <w:rPr>
          <w:rFonts w:ascii="Arial" w:hAnsi="Arial" w:cs="Arial"/>
          <w:sz w:val="22"/>
          <w:szCs w:val="22"/>
        </w:rPr>
      </w:pPr>
      <w:r w:rsidRPr="007B6420">
        <w:rPr>
          <w:rFonts w:ascii="Arial" w:hAnsi="Arial" w:cs="Arial"/>
          <w:sz w:val="22"/>
          <w:szCs w:val="22"/>
        </w:rPr>
        <w:t>Financial Status Report: due by August 15, 2018 or 45 days after the project closeout the report includes:</w:t>
      </w:r>
    </w:p>
    <w:p w14:paraId="3EF6B34F" w14:textId="57DA97E2" w:rsidR="006C338C" w:rsidRPr="007B6420" w:rsidRDefault="008F136A" w:rsidP="003726E9">
      <w:pPr>
        <w:pStyle w:val="ListParagraph"/>
        <w:numPr>
          <w:ilvl w:val="0"/>
          <w:numId w:val="5"/>
        </w:numPr>
        <w:rPr>
          <w:rFonts w:cs="Arial"/>
          <w:sz w:val="22"/>
          <w:szCs w:val="22"/>
        </w:rPr>
      </w:pPr>
      <w:r w:rsidRPr="007B6420">
        <w:rPr>
          <w:rFonts w:cs="Arial"/>
          <w:sz w:val="22"/>
          <w:szCs w:val="22"/>
        </w:rPr>
        <w:t xml:space="preserve">summary </w:t>
      </w:r>
      <w:r w:rsidR="006C338C" w:rsidRPr="007B6420">
        <w:rPr>
          <w:rFonts w:cs="Arial"/>
          <w:sz w:val="22"/>
          <w:szCs w:val="22"/>
        </w:rPr>
        <w:t>of Project,</w:t>
      </w:r>
    </w:p>
    <w:p w14:paraId="1949A2B6" w14:textId="7801A6DE" w:rsidR="006C338C" w:rsidRPr="007B6420" w:rsidRDefault="008F136A" w:rsidP="003726E9">
      <w:pPr>
        <w:pStyle w:val="ListParagraph"/>
        <w:numPr>
          <w:ilvl w:val="0"/>
          <w:numId w:val="5"/>
        </w:numPr>
        <w:rPr>
          <w:rFonts w:cs="Arial"/>
          <w:sz w:val="22"/>
          <w:szCs w:val="22"/>
        </w:rPr>
      </w:pPr>
      <w:r w:rsidRPr="007B6420">
        <w:rPr>
          <w:rFonts w:cs="Arial"/>
          <w:sz w:val="22"/>
          <w:szCs w:val="22"/>
        </w:rPr>
        <w:t xml:space="preserve">financial </w:t>
      </w:r>
      <w:r w:rsidR="006C338C" w:rsidRPr="007B6420">
        <w:rPr>
          <w:rFonts w:cs="Arial"/>
          <w:sz w:val="22"/>
          <w:szCs w:val="22"/>
        </w:rPr>
        <w:t>Status Report,</w:t>
      </w:r>
    </w:p>
    <w:p w14:paraId="38F3DEC2" w14:textId="2485E004" w:rsidR="006C338C" w:rsidRPr="007B6420" w:rsidRDefault="008F136A" w:rsidP="003726E9">
      <w:pPr>
        <w:pStyle w:val="ListParagraph"/>
        <w:numPr>
          <w:ilvl w:val="0"/>
          <w:numId w:val="5"/>
        </w:numPr>
        <w:rPr>
          <w:rFonts w:cs="Arial"/>
          <w:sz w:val="22"/>
          <w:szCs w:val="22"/>
        </w:rPr>
      </w:pPr>
      <w:r w:rsidRPr="007B6420">
        <w:rPr>
          <w:rFonts w:cs="Arial"/>
          <w:sz w:val="22"/>
          <w:szCs w:val="22"/>
        </w:rPr>
        <w:t xml:space="preserve">description </w:t>
      </w:r>
      <w:r w:rsidR="006C338C" w:rsidRPr="007B6420">
        <w:rPr>
          <w:rFonts w:cs="Arial"/>
          <w:sz w:val="22"/>
          <w:szCs w:val="22"/>
        </w:rPr>
        <w:t>of Methods for data creation/collection,</w:t>
      </w:r>
    </w:p>
    <w:p w14:paraId="7EB58C9E" w14:textId="13DA1C13" w:rsidR="006C338C" w:rsidRPr="007B6420" w:rsidRDefault="008F136A" w:rsidP="003726E9">
      <w:pPr>
        <w:pStyle w:val="ListParagraph"/>
        <w:numPr>
          <w:ilvl w:val="0"/>
          <w:numId w:val="5"/>
        </w:numPr>
        <w:rPr>
          <w:rFonts w:cs="Arial"/>
          <w:sz w:val="22"/>
          <w:szCs w:val="22"/>
        </w:rPr>
      </w:pPr>
      <w:r w:rsidRPr="007B6420">
        <w:rPr>
          <w:rFonts w:cs="Arial"/>
          <w:sz w:val="22"/>
          <w:szCs w:val="22"/>
        </w:rPr>
        <w:t xml:space="preserve">data </w:t>
      </w:r>
      <w:r w:rsidR="006C338C" w:rsidRPr="007B6420">
        <w:rPr>
          <w:rFonts w:cs="Arial"/>
          <w:sz w:val="22"/>
          <w:szCs w:val="22"/>
        </w:rPr>
        <w:t>and its associated metadata,</w:t>
      </w:r>
    </w:p>
    <w:p w14:paraId="3173C26B" w14:textId="243C0C82" w:rsidR="008F136A" w:rsidRPr="007B6420" w:rsidRDefault="008F136A" w:rsidP="003726E9">
      <w:pPr>
        <w:pStyle w:val="ListParagraph"/>
        <w:numPr>
          <w:ilvl w:val="0"/>
          <w:numId w:val="5"/>
        </w:numPr>
        <w:rPr>
          <w:rFonts w:cs="Arial"/>
          <w:sz w:val="22"/>
          <w:szCs w:val="22"/>
        </w:rPr>
      </w:pPr>
      <w:r w:rsidRPr="007B6420">
        <w:rPr>
          <w:rFonts w:cs="Arial"/>
          <w:sz w:val="22"/>
          <w:szCs w:val="22"/>
        </w:rPr>
        <w:t>proof data has been published to Data List (if applicable),</w:t>
      </w:r>
    </w:p>
    <w:p w14:paraId="15E088EE" w14:textId="0D7EE47B" w:rsidR="006C338C" w:rsidRPr="007B6420" w:rsidRDefault="008F136A" w:rsidP="003726E9">
      <w:pPr>
        <w:pStyle w:val="ListParagraph"/>
        <w:numPr>
          <w:ilvl w:val="0"/>
          <w:numId w:val="5"/>
        </w:numPr>
        <w:rPr>
          <w:rFonts w:cs="Arial"/>
          <w:sz w:val="22"/>
          <w:szCs w:val="22"/>
        </w:rPr>
      </w:pPr>
      <w:r w:rsidRPr="007B6420">
        <w:rPr>
          <w:rFonts w:cs="Arial"/>
          <w:sz w:val="22"/>
          <w:szCs w:val="22"/>
        </w:rPr>
        <w:t xml:space="preserve">map </w:t>
      </w:r>
      <w:r w:rsidR="006C338C" w:rsidRPr="007B6420">
        <w:rPr>
          <w:rFonts w:cs="Arial"/>
          <w:sz w:val="22"/>
          <w:szCs w:val="22"/>
        </w:rPr>
        <w:t>depicting the project,</w:t>
      </w:r>
    </w:p>
    <w:p w14:paraId="61F1CBEE" w14:textId="693AF062" w:rsidR="006C338C" w:rsidRPr="007B6420" w:rsidRDefault="008F136A" w:rsidP="003726E9">
      <w:pPr>
        <w:pStyle w:val="ListParagraph"/>
        <w:numPr>
          <w:ilvl w:val="0"/>
          <w:numId w:val="5"/>
        </w:numPr>
        <w:rPr>
          <w:rFonts w:cs="Arial"/>
          <w:sz w:val="22"/>
          <w:szCs w:val="22"/>
        </w:rPr>
      </w:pPr>
      <w:r w:rsidRPr="007B6420">
        <w:rPr>
          <w:rFonts w:cs="Arial"/>
          <w:sz w:val="22"/>
          <w:szCs w:val="22"/>
        </w:rPr>
        <w:t xml:space="preserve">media </w:t>
      </w:r>
      <w:r w:rsidR="006C338C" w:rsidRPr="007B6420">
        <w:rPr>
          <w:rFonts w:cs="Arial"/>
          <w:sz w:val="22"/>
          <w:szCs w:val="22"/>
        </w:rPr>
        <w:t>describing the grant, with a release state for use of the State of Montana for supporting the Montana Land Information Act: photos, video clips, sound bites, graphics/images.</w:t>
      </w:r>
    </w:p>
    <w:p w14:paraId="1524D458" w14:textId="77777777" w:rsidR="002F640E" w:rsidRPr="00AF0736" w:rsidRDefault="002F640E" w:rsidP="002F640E">
      <w:pPr>
        <w:pStyle w:val="ListParagraph"/>
        <w:ind w:left="1080"/>
        <w:rPr>
          <w:rFonts w:cs="Arial"/>
          <w:sz w:val="22"/>
          <w:szCs w:val="22"/>
        </w:rPr>
      </w:pPr>
    </w:p>
    <w:p w14:paraId="7E94B6F9" w14:textId="77777777" w:rsidR="00CA6830" w:rsidRDefault="00CA6830" w:rsidP="002F640E">
      <w:pPr>
        <w:pStyle w:val="IntenseQuote"/>
        <w:sectPr w:rsidR="00CA6830" w:rsidSect="00B0473E">
          <w:pgSz w:w="12240" w:h="15840"/>
          <w:pgMar w:top="1080" w:right="1440" w:bottom="1080" w:left="1440" w:header="720" w:footer="518" w:gutter="0"/>
          <w:cols w:space="720"/>
          <w:docGrid w:linePitch="360"/>
        </w:sectPr>
      </w:pPr>
    </w:p>
    <w:p w14:paraId="7301172F" w14:textId="5B8EAFBD" w:rsidR="006C338C" w:rsidRDefault="00CA6830" w:rsidP="00CA6830">
      <w:pPr>
        <w:pStyle w:val="ErinsHeading"/>
      </w:pPr>
      <w:bookmarkStart w:id="29" w:name="_Toc472170471"/>
      <w:r>
        <w:lastRenderedPageBreak/>
        <w:t xml:space="preserve">Appendix </w:t>
      </w:r>
      <w:r w:rsidR="005E3539">
        <w:t xml:space="preserve">D </w:t>
      </w:r>
      <w:r>
        <w:t>– Referenced Documents or websites</w:t>
      </w:r>
      <w:bookmarkEnd w:id="29"/>
    </w:p>
    <w:p w14:paraId="00EE04D3" w14:textId="084D3F00" w:rsidR="00CE1E66" w:rsidRDefault="003C0B51" w:rsidP="003C0B51">
      <w:pPr>
        <w:contextualSpacing/>
      </w:pPr>
      <w:r>
        <w:br/>
      </w:r>
      <w:r w:rsidR="00CA6830">
        <w:t>Montana Land Information Act:</w:t>
      </w:r>
      <w:r w:rsidR="00F64F1E">
        <w:br/>
      </w:r>
      <w:hyperlink r:id="rId18" w:history="1">
        <w:r w:rsidR="00177154">
          <w:rPr>
            <w:rStyle w:val="Hyperlink"/>
            <w:sz w:val="20"/>
          </w:rPr>
          <w:t>http://msl.mt.gov/MLIAC</w:t>
        </w:r>
      </w:hyperlink>
      <w:r w:rsidR="005775AD" w:rsidRPr="003C0B51">
        <w:rPr>
          <w:sz w:val="20"/>
        </w:rPr>
        <w:br/>
      </w:r>
    </w:p>
    <w:p w14:paraId="6CA6AC88" w14:textId="437CA232" w:rsidR="00177154" w:rsidRDefault="00CA6830" w:rsidP="003C0B51">
      <w:pPr>
        <w:contextualSpacing/>
        <w:rPr>
          <w:sz w:val="20"/>
        </w:rPr>
      </w:pPr>
      <w:r>
        <w:t>Montana Land Information Act Administrative Rule:</w:t>
      </w:r>
      <w:r w:rsidR="00F64F1E">
        <w:br/>
      </w:r>
      <w:hyperlink r:id="rId19" w:history="1">
        <w:r w:rsidR="00177154">
          <w:rPr>
            <w:rStyle w:val="Hyperlink"/>
            <w:sz w:val="20"/>
          </w:rPr>
          <w:t>http://www.mtrules.org/gateway/Subchapterhome.asp?scn=10%2E102.91</w:t>
        </w:r>
      </w:hyperlink>
    </w:p>
    <w:p w14:paraId="1F6726D7" w14:textId="77777777" w:rsidR="00177154" w:rsidRDefault="00177154" w:rsidP="003C0B51">
      <w:pPr>
        <w:contextualSpacing/>
        <w:rPr>
          <w:sz w:val="20"/>
        </w:rPr>
      </w:pPr>
    </w:p>
    <w:p w14:paraId="0F236C13" w14:textId="5C89F9FC" w:rsidR="00CA6830" w:rsidRDefault="00177154" w:rsidP="003C0B51">
      <w:pPr>
        <w:contextualSpacing/>
      </w:pPr>
      <w:r>
        <w:t>Montana Land Information Plan:</w:t>
      </w:r>
      <w:r>
        <w:rPr>
          <w:sz w:val="20"/>
        </w:rPr>
        <w:br/>
      </w:r>
      <w:hyperlink r:id="rId20" w:history="1">
        <w:r>
          <w:rPr>
            <w:rStyle w:val="Hyperlink"/>
            <w:sz w:val="20"/>
          </w:rPr>
          <w:t>http://msl.mt.gov/MLIAC/LandPlans</w:t>
        </w:r>
      </w:hyperlink>
      <w:r w:rsidR="005775AD" w:rsidRPr="003C0B51">
        <w:rPr>
          <w:sz w:val="20"/>
        </w:rPr>
        <w:br/>
      </w:r>
    </w:p>
    <w:p w14:paraId="7DC3BDBB" w14:textId="6B0EAC69" w:rsidR="00CA6830" w:rsidRDefault="00CA6830" w:rsidP="003C0B51">
      <w:pPr>
        <w:contextualSpacing/>
        <w:rPr>
          <w:sz w:val="20"/>
        </w:rPr>
      </w:pPr>
      <w:r>
        <w:t>Montana Land Information Advisory Council:</w:t>
      </w:r>
      <w:r w:rsidR="003C0B51">
        <w:rPr>
          <w:sz w:val="20"/>
        </w:rPr>
        <w:br/>
      </w:r>
      <w:hyperlink r:id="rId21" w:history="1">
        <w:r w:rsidR="00177154">
          <w:rPr>
            <w:rStyle w:val="Hyperlink"/>
            <w:sz w:val="20"/>
          </w:rPr>
          <w:t>http://msl.mt.gov/MLIAC</w:t>
        </w:r>
      </w:hyperlink>
      <w:r w:rsidR="005775AD" w:rsidRPr="003C0B51">
        <w:rPr>
          <w:sz w:val="20"/>
        </w:rPr>
        <w:br/>
      </w:r>
    </w:p>
    <w:p w14:paraId="323B95DB" w14:textId="4DC2DAB0" w:rsidR="00177154" w:rsidRPr="003C0B51" w:rsidRDefault="00177154" w:rsidP="00177154">
      <w:pPr>
        <w:contextualSpacing/>
        <w:rPr>
          <w:sz w:val="20"/>
        </w:rPr>
      </w:pPr>
      <w:r>
        <w:t>Montana Library Commission:</w:t>
      </w:r>
      <w:r>
        <w:rPr>
          <w:sz w:val="20"/>
        </w:rPr>
        <w:br/>
      </w:r>
      <w:hyperlink r:id="rId22" w:history="1">
        <w:r w:rsidRPr="003C0B51">
          <w:rPr>
            <w:rStyle w:val="Hyperlink"/>
            <w:sz w:val="20"/>
          </w:rPr>
          <w:t>http://about.msl.mt.gov/commission_councils/commission.aspx</w:t>
        </w:r>
      </w:hyperlink>
      <w:r>
        <w:rPr>
          <w:sz w:val="20"/>
        </w:rPr>
        <w:br/>
      </w:r>
    </w:p>
    <w:p w14:paraId="69B9017D" w14:textId="69663D8A" w:rsidR="00177154" w:rsidRPr="003C0B51" w:rsidRDefault="00177154" w:rsidP="00177154">
      <w:pPr>
        <w:contextualSpacing/>
        <w:rPr>
          <w:sz w:val="20"/>
        </w:rPr>
      </w:pPr>
      <w:r>
        <w:t>Montana Spatial Data Infrastructure Theme Stewards:</w:t>
      </w:r>
      <w:r>
        <w:rPr>
          <w:sz w:val="20"/>
        </w:rPr>
        <w:br/>
      </w:r>
      <w:hyperlink r:id="rId23" w:history="1">
        <w:r>
          <w:rPr>
            <w:rStyle w:val="Hyperlink"/>
            <w:sz w:val="20"/>
          </w:rPr>
          <w:t>http://msl.mt.gov/GIS/msdi</w:t>
        </w:r>
      </w:hyperlink>
    </w:p>
    <w:p w14:paraId="2CF92504" w14:textId="77777777" w:rsidR="00177154" w:rsidRPr="003C0B51" w:rsidRDefault="00177154" w:rsidP="003C0B51">
      <w:pPr>
        <w:contextualSpacing/>
        <w:rPr>
          <w:sz w:val="20"/>
        </w:rPr>
      </w:pPr>
    </w:p>
    <w:p w14:paraId="70216C8D" w14:textId="293D6D20" w:rsidR="004916FF" w:rsidRPr="003C0B51" w:rsidRDefault="004916FF" w:rsidP="003C0B51">
      <w:pPr>
        <w:contextualSpacing/>
        <w:rPr>
          <w:sz w:val="20"/>
        </w:rPr>
      </w:pPr>
      <w:r>
        <w:t>MLIA Grant Information</w:t>
      </w:r>
      <w:r w:rsidR="00AF3ACD">
        <w:t>:</w:t>
      </w:r>
      <w:r w:rsidR="003C0B51">
        <w:br/>
      </w:r>
      <w:hyperlink r:id="rId24" w:history="1">
        <w:r w:rsidR="003C0B51" w:rsidRPr="003C0B51">
          <w:rPr>
            <w:rStyle w:val="Hyperlink"/>
            <w:sz w:val="20"/>
          </w:rPr>
          <w:t>http://geoinfo.msl.mt.gov/GIS_Community/GIS_Coordination/MLIA_Grants</w:t>
        </w:r>
      </w:hyperlink>
      <w:r w:rsidR="005775AD" w:rsidRPr="003C0B51">
        <w:rPr>
          <w:sz w:val="20"/>
        </w:rPr>
        <w:br/>
      </w:r>
    </w:p>
    <w:p w14:paraId="27568CF2" w14:textId="1EE8971A" w:rsidR="00AF3ACD" w:rsidRDefault="00403866" w:rsidP="003C0B51">
      <w:pPr>
        <w:contextualSpacing/>
        <w:rPr>
          <w:sz w:val="20"/>
        </w:rPr>
      </w:pPr>
      <w:r>
        <w:t xml:space="preserve">Montana GIS Data </w:t>
      </w:r>
      <w:r w:rsidR="004916FF">
        <w:t>List</w:t>
      </w:r>
      <w:r w:rsidR="00AF3ACD">
        <w:t>:</w:t>
      </w:r>
      <w:r w:rsidR="003C0B51">
        <w:rPr>
          <w:sz w:val="20"/>
        </w:rPr>
        <w:br/>
      </w:r>
      <w:hyperlink r:id="rId25" w:history="1">
        <w:r w:rsidR="00177154">
          <w:rPr>
            <w:rStyle w:val="Hyperlink"/>
            <w:sz w:val="20"/>
          </w:rPr>
          <w:t>http://msl.mt.gov/GIS/DataList</w:t>
        </w:r>
      </w:hyperlink>
      <w:r w:rsidR="00811501">
        <w:rPr>
          <w:rStyle w:val="Hyperlink"/>
          <w:sz w:val="20"/>
        </w:rPr>
        <w:br/>
      </w:r>
      <w:r w:rsidR="005775AD" w:rsidRPr="003C0B51">
        <w:rPr>
          <w:sz w:val="20"/>
        </w:rPr>
        <w:br/>
      </w:r>
      <w:r w:rsidR="00811501">
        <w:t>Montana State File Transfer Service:</w:t>
      </w:r>
      <w:r w:rsidR="00811501">
        <w:rPr>
          <w:sz w:val="20"/>
        </w:rPr>
        <w:br/>
      </w:r>
      <w:hyperlink r:id="rId26" w:history="1">
        <w:r w:rsidR="00811501" w:rsidRPr="00811501">
          <w:rPr>
            <w:rStyle w:val="Hyperlink"/>
            <w:sz w:val="20"/>
          </w:rPr>
          <w:t>http://transfer.mt.gov/</w:t>
        </w:r>
      </w:hyperlink>
    </w:p>
    <w:p w14:paraId="52D79D8E" w14:textId="77777777" w:rsidR="00811501" w:rsidRPr="003C0B51" w:rsidRDefault="00811501" w:rsidP="003C0B51">
      <w:pPr>
        <w:contextualSpacing/>
        <w:rPr>
          <w:sz w:val="20"/>
        </w:rPr>
      </w:pPr>
    </w:p>
    <w:p w14:paraId="07F26D62" w14:textId="77777777" w:rsidR="00CA6830" w:rsidRPr="002F640E" w:rsidRDefault="00CA6830" w:rsidP="004916FF"/>
    <w:sectPr w:rsidR="00CA6830" w:rsidRPr="002F640E" w:rsidSect="00B0473E">
      <w:pgSz w:w="12240" w:h="15840"/>
      <w:pgMar w:top="1080" w:right="1440" w:bottom="1080" w:left="1440" w:header="720"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A9153" w14:textId="77777777" w:rsidR="00064AB9" w:rsidRDefault="00064AB9">
      <w:r>
        <w:separator/>
      </w:r>
    </w:p>
  </w:endnote>
  <w:endnote w:type="continuationSeparator" w:id="0">
    <w:p w14:paraId="2F925FF7" w14:textId="77777777" w:rsidR="00064AB9" w:rsidRDefault="00064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318F6" w14:textId="77777777" w:rsidR="00064AB9" w:rsidRDefault="00064AB9">
    <w:pPr>
      <w:pStyle w:val="Footer"/>
    </w:pPr>
  </w:p>
  <w:p w14:paraId="797187A1" w14:textId="0BA92393" w:rsidR="00064AB9" w:rsidRDefault="00064AB9">
    <w:pPr>
      <w:pStyle w:val="Footer"/>
      <w:rPr>
        <w:sz w:val="20"/>
      </w:rPr>
    </w:pPr>
    <w:r>
      <w:rPr>
        <w:sz w:val="20"/>
      </w:rPr>
      <w:t xml:space="preserve">Page </w:t>
    </w:r>
    <w:r>
      <w:rPr>
        <w:sz w:val="20"/>
      </w:rPr>
      <w:fldChar w:fldCharType="begin"/>
    </w:r>
    <w:r>
      <w:rPr>
        <w:sz w:val="20"/>
      </w:rPr>
      <w:instrText xml:space="preserve"> PAGE </w:instrText>
    </w:r>
    <w:r>
      <w:rPr>
        <w:sz w:val="20"/>
      </w:rPr>
      <w:fldChar w:fldCharType="separate"/>
    </w:r>
    <w:r w:rsidR="0078187F">
      <w:rPr>
        <w:noProof/>
        <w:sz w:val="20"/>
      </w:rPr>
      <w:t>2</w:t>
    </w:r>
    <w:r>
      <w:rPr>
        <w:sz w:val="20"/>
      </w:rPr>
      <w:fldChar w:fldCharType="end"/>
    </w:r>
    <w:r>
      <w:rPr>
        <w:sz w:val="20"/>
      </w:rPr>
      <w:t xml:space="preserve"> of </w:t>
    </w:r>
    <w:r>
      <w:rPr>
        <w:sz w:val="20"/>
      </w:rPr>
      <w:fldChar w:fldCharType="begin"/>
    </w:r>
    <w:r>
      <w:rPr>
        <w:sz w:val="20"/>
      </w:rPr>
      <w:instrText xml:space="preserve"> NUMPAGES </w:instrText>
    </w:r>
    <w:r>
      <w:rPr>
        <w:sz w:val="20"/>
      </w:rPr>
      <w:fldChar w:fldCharType="separate"/>
    </w:r>
    <w:r w:rsidR="0078187F">
      <w:rPr>
        <w:noProof/>
        <w:sz w:val="20"/>
      </w:rPr>
      <w:t>25</w:t>
    </w:r>
    <w:r>
      <w:rPr>
        <w:sz w:val="20"/>
      </w:rPr>
      <w:fldChar w:fldCharType="end"/>
    </w:r>
    <w:r>
      <w:rPr>
        <w:sz w:val="20"/>
      </w:rPr>
      <w:tab/>
    </w:r>
    <w:r>
      <w:rPr>
        <w:sz w:val="20"/>
      </w:rPr>
      <w:tab/>
      <w:t>January 13, 2017</w:t>
    </w:r>
    <w:r>
      <w:rPr>
        <w:sz w:val="20"/>
      </w:rPr>
      <w:tab/>
    </w:r>
  </w:p>
  <w:p w14:paraId="136D2BD8" w14:textId="77777777" w:rsidR="00064AB9" w:rsidRDefault="00064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67C99" w14:textId="77777777" w:rsidR="00064AB9" w:rsidRDefault="00064AB9">
      <w:r>
        <w:separator/>
      </w:r>
    </w:p>
  </w:footnote>
  <w:footnote w:type="continuationSeparator" w:id="0">
    <w:p w14:paraId="1BA83D53" w14:textId="77777777" w:rsidR="00064AB9" w:rsidRDefault="00064A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0FC57" w14:textId="5B5CD33D" w:rsidR="00064AB9" w:rsidRDefault="00064A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2D75F" w14:textId="1C3221E5" w:rsidR="00064AB9" w:rsidRDefault="00064AB9">
    <w:pPr>
      <w:pStyle w:val="Header"/>
      <w:jc w:val="center"/>
      <w:rPr>
        <w:rFonts w:cs="Arial"/>
        <w:b/>
        <w:color w:val="999999"/>
        <w:sz w:val="20"/>
      </w:rPr>
    </w:pPr>
    <w:r>
      <w:rPr>
        <w:rFonts w:cs="Arial"/>
        <w:b/>
        <w:color w:val="999999"/>
        <w:sz w:val="20"/>
      </w:rPr>
      <w:t>Fiscal Year 2018 Montana Land Information Act Grant Application Package</w:t>
    </w:r>
  </w:p>
  <w:p w14:paraId="2EBD498E" w14:textId="77777777" w:rsidR="00064AB9" w:rsidRDefault="00064AB9">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71A"/>
    <w:multiLevelType w:val="hybridMultilevel"/>
    <w:tmpl w:val="9198046C"/>
    <w:lvl w:ilvl="0" w:tplc="04090001">
      <w:start w:val="1"/>
      <w:numFmt w:val="bullet"/>
      <w:lvlText w:val=""/>
      <w:lvlJc w:val="left"/>
      <w:pPr>
        <w:ind w:left="43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A03CC"/>
    <w:multiLevelType w:val="hybridMultilevel"/>
    <w:tmpl w:val="EB06EED4"/>
    <w:lvl w:ilvl="0" w:tplc="26AC17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D4A51"/>
    <w:multiLevelType w:val="hybridMultilevel"/>
    <w:tmpl w:val="761A39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434B1F"/>
    <w:multiLevelType w:val="hybridMultilevel"/>
    <w:tmpl w:val="4066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87C77"/>
    <w:multiLevelType w:val="hybridMultilevel"/>
    <w:tmpl w:val="2F509BF8"/>
    <w:lvl w:ilvl="0" w:tplc="24DEB3E4">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5548E3"/>
    <w:multiLevelType w:val="hybridMultilevel"/>
    <w:tmpl w:val="ED7C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CA0AC0"/>
    <w:multiLevelType w:val="hybridMultilevel"/>
    <w:tmpl w:val="48CC1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1E00DF"/>
    <w:multiLevelType w:val="hybridMultilevel"/>
    <w:tmpl w:val="12409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DD7B18"/>
    <w:multiLevelType w:val="hybridMultilevel"/>
    <w:tmpl w:val="07F6B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B05F01"/>
    <w:multiLevelType w:val="hybridMultilevel"/>
    <w:tmpl w:val="EA8213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C62B24"/>
    <w:multiLevelType w:val="hybridMultilevel"/>
    <w:tmpl w:val="4D004C20"/>
    <w:lvl w:ilvl="0" w:tplc="EEA85D0E">
      <w:start w:val="1"/>
      <w:numFmt w:val="bullet"/>
      <w:lvlText w:val=""/>
      <w:lvlJc w:val="left"/>
      <w:pPr>
        <w:ind w:left="432" w:hanging="360"/>
      </w:pPr>
      <w:rPr>
        <w:rFonts w:ascii="Symbol" w:hAnsi="Symbol" w:hint="default"/>
        <w:color w:val="auto"/>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1" w15:restartNumberingAfterBreak="0">
    <w:nsid w:val="4C650EE9"/>
    <w:multiLevelType w:val="hybridMultilevel"/>
    <w:tmpl w:val="E88E37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DA45201"/>
    <w:multiLevelType w:val="hybridMultilevel"/>
    <w:tmpl w:val="7B7A6712"/>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AC11B3"/>
    <w:multiLevelType w:val="hybridMultilevel"/>
    <w:tmpl w:val="EB06EED4"/>
    <w:lvl w:ilvl="0" w:tplc="26AC175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1D4873"/>
    <w:multiLevelType w:val="hybridMultilevel"/>
    <w:tmpl w:val="6E205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E2D54BF"/>
    <w:multiLevelType w:val="hybridMultilevel"/>
    <w:tmpl w:val="67E0853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5"/>
  </w:num>
  <w:num w:numId="3">
    <w:abstractNumId w:val="2"/>
  </w:num>
  <w:num w:numId="4">
    <w:abstractNumId w:val="13"/>
  </w:num>
  <w:num w:numId="5">
    <w:abstractNumId w:val="11"/>
  </w:num>
  <w:num w:numId="6">
    <w:abstractNumId w:val="4"/>
  </w:num>
  <w:num w:numId="7">
    <w:abstractNumId w:val="3"/>
  </w:num>
  <w:num w:numId="8">
    <w:abstractNumId w:val="9"/>
  </w:num>
  <w:num w:numId="9">
    <w:abstractNumId w:val="5"/>
  </w:num>
  <w:num w:numId="10">
    <w:abstractNumId w:val="7"/>
  </w:num>
  <w:num w:numId="11">
    <w:abstractNumId w:val="14"/>
  </w:num>
  <w:num w:numId="12">
    <w:abstractNumId w:val="10"/>
  </w:num>
  <w:num w:numId="13">
    <w:abstractNumId w:val="6"/>
  </w:num>
  <w:num w:numId="14">
    <w:abstractNumId w:val="0"/>
  </w:num>
  <w:num w:numId="15">
    <w:abstractNumId w:val="12"/>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7"/>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331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572"/>
    <w:rsid w:val="000022F1"/>
    <w:rsid w:val="000063F7"/>
    <w:rsid w:val="00006934"/>
    <w:rsid w:val="00006FFD"/>
    <w:rsid w:val="00007234"/>
    <w:rsid w:val="0001778C"/>
    <w:rsid w:val="00020987"/>
    <w:rsid w:val="0002263E"/>
    <w:rsid w:val="00022D40"/>
    <w:rsid w:val="00024401"/>
    <w:rsid w:val="000248CE"/>
    <w:rsid w:val="00030C44"/>
    <w:rsid w:val="00033A5A"/>
    <w:rsid w:val="00034204"/>
    <w:rsid w:val="000359A0"/>
    <w:rsid w:val="00036AF1"/>
    <w:rsid w:val="00037045"/>
    <w:rsid w:val="00040D59"/>
    <w:rsid w:val="00041A64"/>
    <w:rsid w:val="00042A1B"/>
    <w:rsid w:val="00043F7B"/>
    <w:rsid w:val="00044C53"/>
    <w:rsid w:val="00045268"/>
    <w:rsid w:val="00046138"/>
    <w:rsid w:val="00052889"/>
    <w:rsid w:val="00052FF8"/>
    <w:rsid w:val="0005787B"/>
    <w:rsid w:val="000620EB"/>
    <w:rsid w:val="00063FD1"/>
    <w:rsid w:val="00064AB9"/>
    <w:rsid w:val="00066E58"/>
    <w:rsid w:val="00067861"/>
    <w:rsid w:val="00067E6F"/>
    <w:rsid w:val="000702E6"/>
    <w:rsid w:val="000703F9"/>
    <w:rsid w:val="00072067"/>
    <w:rsid w:val="00076224"/>
    <w:rsid w:val="0008016F"/>
    <w:rsid w:val="00082CE1"/>
    <w:rsid w:val="0008440E"/>
    <w:rsid w:val="00084859"/>
    <w:rsid w:val="000861FA"/>
    <w:rsid w:val="0009130C"/>
    <w:rsid w:val="00092B97"/>
    <w:rsid w:val="00092F81"/>
    <w:rsid w:val="00094BE2"/>
    <w:rsid w:val="000A173E"/>
    <w:rsid w:val="000A18AF"/>
    <w:rsid w:val="000A2D2C"/>
    <w:rsid w:val="000A4966"/>
    <w:rsid w:val="000A5155"/>
    <w:rsid w:val="000B0333"/>
    <w:rsid w:val="000C3808"/>
    <w:rsid w:val="000C47ED"/>
    <w:rsid w:val="000C4DED"/>
    <w:rsid w:val="000D00B0"/>
    <w:rsid w:val="000D0AED"/>
    <w:rsid w:val="000D0CB4"/>
    <w:rsid w:val="000D10AD"/>
    <w:rsid w:val="000D2D66"/>
    <w:rsid w:val="000D57E8"/>
    <w:rsid w:val="000E00F9"/>
    <w:rsid w:val="000E012D"/>
    <w:rsid w:val="000E0B94"/>
    <w:rsid w:val="000E20D1"/>
    <w:rsid w:val="000E2662"/>
    <w:rsid w:val="000E57A5"/>
    <w:rsid w:val="000E783F"/>
    <w:rsid w:val="000E7929"/>
    <w:rsid w:val="000E79CF"/>
    <w:rsid w:val="000F1092"/>
    <w:rsid w:val="000F124E"/>
    <w:rsid w:val="000F48B6"/>
    <w:rsid w:val="000F549C"/>
    <w:rsid w:val="000F6E55"/>
    <w:rsid w:val="00100424"/>
    <w:rsid w:val="001013B4"/>
    <w:rsid w:val="0010261D"/>
    <w:rsid w:val="00104D5A"/>
    <w:rsid w:val="00111581"/>
    <w:rsid w:val="00111C3C"/>
    <w:rsid w:val="0011261B"/>
    <w:rsid w:val="001134CC"/>
    <w:rsid w:val="00113FA6"/>
    <w:rsid w:val="001154E9"/>
    <w:rsid w:val="00117E48"/>
    <w:rsid w:val="00120B5B"/>
    <w:rsid w:val="001234A9"/>
    <w:rsid w:val="00124E47"/>
    <w:rsid w:val="00125514"/>
    <w:rsid w:val="00125A5D"/>
    <w:rsid w:val="00130040"/>
    <w:rsid w:val="00130596"/>
    <w:rsid w:val="00130891"/>
    <w:rsid w:val="00130C67"/>
    <w:rsid w:val="00133F5F"/>
    <w:rsid w:val="001343F2"/>
    <w:rsid w:val="00134549"/>
    <w:rsid w:val="00141A31"/>
    <w:rsid w:val="00142C32"/>
    <w:rsid w:val="00143348"/>
    <w:rsid w:val="00147699"/>
    <w:rsid w:val="00147F03"/>
    <w:rsid w:val="001509D0"/>
    <w:rsid w:val="00152E79"/>
    <w:rsid w:val="0015548E"/>
    <w:rsid w:val="00160D7E"/>
    <w:rsid w:val="00161278"/>
    <w:rsid w:val="00166A92"/>
    <w:rsid w:val="00170F96"/>
    <w:rsid w:val="00171161"/>
    <w:rsid w:val="00171527"/>
    <w:rsid w:val="0017481B"/>
    <w:rsid w:val="00177154"/>
    <w:rsid w:val="00180E3E"/>
    <w:rsid w:val="00182497"/>
    <w:rsid w:val="00182BF2"/>
    <w:rsid w:val="00187333"/>
    <w:rsid w:val="00187D90"/>
    <w:rsid w:val="00190517"/>
    <w:rsid w:val="00192BE8"/>
    <w:rsid w:val="00194ECD"/>
    <w:rsid w:val="00197711"/>
    <w:rsid w:val="001A02AE"/>
    <w:rsid w:val="001A14BB"/>
    <w:rsid w:val="001A7168"/>
    <w:rsid w:val="001B2614"/>
    <w:rsid w:val="001B35D2"/>
    <w:rsid w:val="001B7779"/>
    <w:rsid w:val="001B7E9F"/>
    <w:rsid w:val="001C106F"/>
    <w:rsid w:val="001C2254"/>
    <w:rsid w:val="001C3269"/>
    <w:rsid w:val="001C468E"/>
    <w:rsid w:val="001C5E4D"/>
    <w:rsid w:val="001D491D"/>
    <w:rsid w:val="001D5BF7"/>
    <w:rsid w:val="001D7357"/>
    <w:rsid w:val="001E13C7"/>
    <w:rsid w:val="001E15BB"/>
    <w:rsid w:val="001E20AD"/>
    <w:rsid w:val="001E59EF"/>
    <w:rsid w:val="001E5CC5"/>
    <w:rsid w:val="001E6D4A"/>
    <w:rsid w:val="001E786D"/>
    <w:rsid w:val="001F23D3"/>
    <w:rsid w:val="001F37C0"/>
    <w:rsid w:val="001F4523"/>
    <w:rsid w:val="001F46BA"/>
    <w:rsid w:val="001F582B"/>
    <w:rsid w:val="001F5DB9"/>
    <w:rsid w:val="002021F0"/>
    <w:rsid w:val="002035FE"/>
    <w:rsid w:val="002050C9"/>
    <w:rsid w:val="00205D72"/>
    <w:rsid w:val="00206C10"/>
    <w:rsid w:val="0021210B"/>
    <w:rsid w:val="0021363B"/>
    <w:rsid w:val="00214104"/>
    <w:rsid w:val="00217A7A"/>
    <w:rsid w:val="00220DDA"/>
    <w:rsid w:val="00222FC7"/>
    <w:rsid w:val="0022657B"/>
    <w:rsid w:val="002271CE"/>
    <w:rsid w:val="002271F5"/>
    <w:rsid w:val="002275E3"/>
    <w:rsid w:val="00231B84"/>
    <w:rsid w:val="0023575D"/>
    <w:rsid w:val="00235923"/>
    <w:rsid w:val="00235B08"/>
    <w:rsid w:val="00235CD7"/>
    <w:rsid w:val="00241897"/>
    <w:rsid w:val="00242EDA"/>
    <w:rsid w:val="00243C52"/>
    <w:rsid w:val="00243EF9"/>
    <w:rsid w:val="00246CDD"/>
    <w:rsid w:val="00247EBE"/>
    <w:rsid w:val="00255DD6"/>
    <w:rsid w:val="002562AD"/>
    <w:rsid w:val="00262A47"/>
    <w:rsid w:val="002706EE"/>
    <w:rsid w:val="0027250C"/>
    <w:rsid w:val="002726E4"/>
    <w:rsid w:val="00273DDE"/>
    <w:rsid w:val="00284A71"/>
    <w:rsid w:val="00290CBF"/>
    <w:rsid w:val="00290DF7"/>
    <w:rsid w:val="00294021"/>
    <w:rsid w:val="002962B8"/>
    <w:rsid w:val="002A008D"/>
    <w:rsid w:val="002A6147"/>
    <w:rsid w:val="002B6B8D"/>
    <w:rsid w:val="002C082B"/>
    <w:rsid w:val="002C2263"/>
    <w:rsid w:val="002C2617"/>
    <w:rsid w:val="002C458B"/>
    <w:rsid w:val="002C4BD5"/>
    <w:rsid w:val="002C6C35"/>
    <w:rsid w:val="002C730B"/>
    <w:rsid w:val="002C7398"/>
    <w:rsid w:val="002D1855"/>
    <w:rsid w:val="002D3732"/>
    <w:rsid w:val="002D45CB"/>
    <w:rsid w:val="002D726C"/>
    <w:rsid w:val="002E0833"/>
    <w:rsid w:val="002E4659"/>
    <w:rsid w:val="002E5BA5"/>
    <w:rsid w:val="002E6202"/>
    <w:rsid w:val="002E620D"/>
    <w:rsid w:val="002E69FD"/>
    <w:rsid w:val="002E7C34"/>
    <w:rsid w:val="002F00F3"/>
    <w:rsid w:val="002F640E"/>
    <w:rsid w:val="002F65F3"/>
    <w:rsid w:val="002F7664"/>
    <w:rsid w:val="002F7ADB"/>
    <w:rsid w:val="003003F8"/>
    <w:rsid w:val="00300CA4"/>
    <w:rsid w:val="00300F42"/>
    <w:rsid w:val="00302F25"/>
    <w:rsid w:val="00307020"/>
    <w:rsid w:val="0031018D"/>
    <w:rsid w:val="00310FD3"/>
    <w:rsid w:val="00311720"/>
    <w:rsid w:val="0031326E"/>
    <w:rsid w:val="003141BB"/>
    <w:rsid w:val="00314A86"/>
    <w:rsid w:val="0032067D"/>
    <w:rsid w:val="00321C0F"/>
    <w:rsid w:val="0032374E"/>
    <w:rsid w:val="0032433D"/>
    <w:rsid w:val="00325FE2"/>
    <w:rsid w:val="00327AF9"/>
    <w:rsid w:val="00330884"/>
    <w:rsid w:val="00332E04"/>
    <w:rsid w:val="00335A79"/>
    <w:rsid w:val="00335AC7"/>
    <w:rsid w:val="00336D95"/>
    <w:rsid w:val="00340C3D"/>
    <w:rsid w:val="00341FB4"/>
    <w:rsid w:val="00342F32"/>
    <w:rsid w:val="00343B32"/>
    <w:rsid w:val="003444CF"/>
    <w:rsid w:val="003451CA"/>
    <w:rsid w:val="00345355"/>
    <w:rsid w:val="00345A90"/>
    <w:rsid w:val="00346CD8"/>
    <w:rsid w:val="00347E9D"/>
    <w:rsid w:val="003532F6"/>
    <w:rsid w:val="00355787"/>
    <w:rsid w:val="00355FBF"/>
    <w:rsid w:val="00360BCF"/>
    <w:rsid w:val="003619EB"/>
    <w:rsid w:val="00365A57"/>
    <w:rsid w:val="00366A96"/>
    <w:rsid w:val="0037135C"/>
    <w:rsid w:val="003726E9"/>
    <w:rsid w:val="00373946"/>
    <w:rsid w:val="0037480E"/>
    <w:rsid w:val="00377F53"/>
    <w:rsid w:val="0038160A"/>
    <w:rsid w:val="00384764"/>
    <w:rsid w:val="0038594B"/>
    <w:rsid w:val="00385E98"/>
    <w:rsid w:val="00386478"/>
    <w:rsid w:val="003872C7"/>
    <w:rsid w:val="00390060"/>
    <w:rsid w:val="003903CC"/>
    <w:rsid w:val="00391354"/>
    <w:rsid w:val="00391691"/>
    <w:rsid w:val="00391824"/>
    <w:rsid w:val="0039465D"/>
    <w:rsid w:val="0039670F"/>
    <w:rsid w:val="00397EAA"/>
    <w:rsid w:val="003A070F"/>
    <w:rsid w:val="003A078C"/>
    <w:rsid w:val="003A1DC1"/>
    <w:rsid w:val="003A327B"/>
    <w:rsid w:val="003A73E6"/>
    <w:rsid w:val="003B0263"/>
    <w:rsid w:val="003B57AF"/>
    <w:rsid w:val="003C0B51"/>
    <w:rsid w:val="003C1961"/>
    <w:rsid w:val="003C1EF0"/>
    <w:rsid w:val="003C24F2"/>
    <w:rsid w:val="003C44DF"/>
    <w:rsid w:val="003C60B6"/>
    <w:rsid w:val="003C6389"/>
    <w:rsid w:val="003C70E1"/>
    <w:rsid w:val="003D2507"/>
    <w:rsid w:val="003D333D"/>
    <w:rsid w:val="003D37A6"/>
    <w:rsid w:val="003D3F3A"/>
    <w:rsid w:val="003D4C9A"/>
    <w:rsid w:val="003D6152"/>
    <w:rsid w:val="003E1DD0"/>
    <w:rsid w:val="003E2A5C"/>
    <w:rsid w:val="003E3757"/>
    <w:rsid w:val="003E4A82"/>
    <w:rsid w:val="003E6F78"/>
    <w:rsid w:val="003F3DA5"/>
    <w:rsid w:val="003F4369"/>
    <w:rsid w:val="003F534D"/>
    <w:rsid w:val="00403866"/>
    <w:rsid w:val="004043BB"/>
    <w:rsid w:val="00405BD8"/>
    <w:rsid w:val="0040630C"/>
    <w:rsid w:val="00407385"/>
    <w:rsid w:val="00411439"/>
    <w:rsid w:val="00415B90"/>
    <w:rsid w:val="004166AF"/>
    <w:rsid w:val="0041694D"/>
    <w:rsid w:val="00420B0E"/>
    <w:rsid w:val="0042439A"/>
    <w:rsid w:val="00424CC1"/>
    <w:rsid w:val="00425DB5"/>
    <w:rsid w:val="00430386"/>
    <w:rsid w:val="00430DBE"/>
    <w:rsid w:val="00431056"/>
    <w:rsid w:val="00431DE9"/>
    <w:rsid w:val="00432E1C"/>
    <w:rsid w:val="004331E1"/>
    <w:rsid w:val="00435421"/>
    <w:rsid w:val="0043590A"/>
    <w:rsid w:val="0043611E"/>
    <w:rsid w:val="004371C3"/>
    <w:rsid w:val="0044333C"/>
    <w:rsid w:val="00451089"/>
    <w:rsid w:val="00454440"/>
    <w:rsid w:val="00456FC8"/>
    <w:rsid w:val="004602E2"/>
    <w:rsid w:val="0046052A"/>
    <w:rsid w:val="00460D28"/>
    <w:rsid w:val="0046297F"/>
    <w:rsid w:val="00465690"/>
    <w:rsid w:val="00470A93"/>
    <w:rsid w:val="0047449F"/>
    <w:rsid w:val="00475B69"/>
    <w:rsid w:val="00475CFC"/>
    <w:rsid w:val="004779B1"/>
    <w:rsid w:val="0048248E"/>
    <w:rsid w:val="00483171"/>
    <w:rsid w:val="004834F9"/>
    <w:rsid w:val="00483A6F"/>
    <w:rsid w:val="00485AA3"/>
    <w:rsid w:val="00485C74"/>
    <w:rsid w:val="0048603F"/>
    <w:rsid w:val="00486656"/>
    <w:rsid w:val="0049044C"/>
    <w:rsid w:val="00490EA2"/>
    <w:rsid w:val="004916FF"/>
    <w:rsid w:val="00492871"/>
    <w:rsid w:val="004936CD"/>
    <w:rsid w:val="004942B8"/>
    <w:rsid w:val="00495810"/>
    <w:rsid w:val="00496B6F"/>
    <w:rsid w:val="004A0568"/>
    <w:rsid w:val="004A32F2"/>
    <w:rsid w:val="004A3FB2"/>
    <w:rsid w:val="004A569D"/>
    <w:rsid w:val="004A5D11"/>
    <w:rsid w:val="004A6A7D"/>
    <w:rsid w:val="004B02C0"/>
    <w:rsid w:val="004B0DAB"/>
    <w:rsid w:val="004B10CB"/>
    <w:rsid w:val="004B61EB"/>
    <w:rsid w:val="004B7646"/>
    <w:rsid w:val="004C0732"/>
    <w:rsid w:val="004C0F8F"/>
    <w:rsid w:val="004C30EB"/>
    <w:rsid w:val="004C6A95"/>
    <w:rsid w:val="004C7130"/>
    <w:rsid w:val="004D031A"/>
    <w:rsid w:val="004D2980"/>
    <w:rsid w:val="004D2FE5"/>
    <w:rsid w:val="004D3199"/>
    <w:rsid w:val="004D34E3"/>
    <w:rsid w:val="004D51E0"/>
    <w:rsid w:val="004D58B9"/>
    <w:rsid w:val="004D59E7"/>
    <w:rsid w:val="004D5BD3"/>
    <w:rsid w:val="004D6445"/>
    <w:rsid w:val="004D67D7"/>
    <w:rsid w:val="004E1D4E"/>
    <w:rsid w:val="004E26F9"/>
    <w:rsid w:val="004E4C97"/>
    <w:rsid w:val="004E5373"/>
    <w:rsid w:val="004E6CA5"/>
    <w:rsid w:val="004E73A8"/>
    <w:rsid w:val="004F070E"/>
    <w:rsid w:val="004F120A"/>
    <w:rsid w:val="004F27ED"/>
    <w:rsid w:val="004F63C2"/>
    <w:rsid w:val="004F6E0A"/>
    <w:rsid w:val="00500D63"/>
    <w:rsid w:val="00501287"/>
    <w:rsid w:val="005041C9"/>
    <w:rsid w:val="00505807"/>
    <w:rsid w:val="00507B91"/>
    <w:rsid w:val="0051083C"/>
    <w:rsid w:val="00510C75"/>
    <w:rsid w:val="00516409"/>
    <w:rsid w:val="00516FF4"/>
    <w:rsid w:val="00520D1D"/>
    <w:rsid w:val="00524335"/>
    <w:rsid w:val="00524DFF"/>
    <w:rsid w:val="00524E56"/>
    <w:rsid w:val="00526FE2"/>
    <w:rsid w:val="00532C1D"/>
    <w:rsid w:val="00533E44"/>
    <w:rsid w:val="00537A04"/>
    <w:rsid w:val="005412CF"/>
    <w:rsid w:val="005425A2"/>
    <w:rsid w:val="005439FB"/>
    <w:rsid w:val="00544FF4"/>
    <w:rsid w:val="005461EC"/>
    <w:rsid w:val="00553508"/>
    <w:rsid w:val="00554C0D"/>
    <w:rsid w:val="005557D0"/>
    <w:rsid w:val="00555D88"/>
    <w:rsid w:val="00555E1C"/>
    <w:rsid w:val="0055643B"/>
    <w:rsid w:val="0056076F"/>
    <w:rsid w:val="00571AE5"/>
    <w:rsid w:val="00572719"/>
    <w:rsid w:val="00575903"/>
    <w:rsid w:val="005775AD"/>
    <w:rsid w:val="0057767E"/>
    <w:rsid w:val="0058182D"/>
    <w:rsid w:val="00585766"/>
    <w:rsid w:val="005858F0"/>
    <w:rsid w:val="005927DE"/>
    <w:rsid w:val="0059332D"/>
    <w:rsid w:val="00595780"/>
    <w:rsid w:val="005A1B23"/>
    <w:rsid w:val="005A2A53"/>
    <w:rsid w:val="005A3B0F"/>
    <w:rsid w:val="005A4231"/>
    <w:rsid w:val="005A55AE"/>
    <w:rsid w:val="005A648A"/>
    <w:rsid w:val="005A6508"/>
    <w:rsid w:val="005B0922"/>
    <w:rsid w:val="005B18AB"/>
    <w:rsid w:val="005B457F"/>
    <w:rsid w:val="005B4B82"/>
    <w:rsid w:val="005B54C1"/>
    <w:rsid w:val="005C0DA4"/>
    <w:rsid w:val="005C0F9A"/>
    <w:rsid w:val="005C3232"/>
    <w:rsid w:val="005C4A70"/>
    <w:rsid w:val="005C4CF5"/>
    <w:rsid w:val="005C4FE7"/>
    <w:rsid w:val="005C5D11"/>
    <w:rsid w:val="005C5EC1"/>
    <w:rsid w:val="005D12E7"/>
    <w:rsid w:val="005D1767"/>
    <w:rsid w:val="005D2B21"/>
    <w:rsid w:val="005D3A28"/>
    <w:rsid w:val="005D65CC"/>
    <w:rsid w:val="005E0B08"/>
    <w:rsid w:val="005E3539"/>
    <w:rsid w:val="005E4DBB"/>
    <w:rsid w:val="005E79E4"/>
    <w:rsid w:val="005F06D5"/>
    <w:rsid w:val="005F64C1"/>
    <w:rsid w:val="005F6C52"/>
    <w:rsid w:val="005F7035"/>
    <w:rsid w:val="00602124"/>
    <w:rsid w:val="006021C7"/>
    <w:rsid w:val="00602AC6"/>
    <w:rsid w:val="00603EEF"/>
    <w:rsid w:val="00605D10"/>
    <w:rsid w:val="00611A8E"/>
    <w:rsid w:val="00611DDA"/>
    <w:rsid w:val="00615C65"/>
    <w:rsid w:val="0062041C"/>
    <w:rsid w:val="00620A8B"/>
    <w:rsid w:val="006241E7"/>
    <w:rsid w:val="006278CD"/>
    <w:rsid w:val="00630F44"/>
    <w:rsid w:val="00634483"/>
    <w:rsid w:val="006350BF"/>
    <w:rsid w:val="00636857"/>
    <w:rsid w:val="00640F4B"/>
    <w:rsid w:val="00641FBB"/>
    <w:rsid w:val="00642D4C"/>
    <w:rsid w:val="00644E44"/>
    <w:rsid w:val="006525C8"/>
    <w:rsid w:val="00655B24"/>
    <w:rsid w:val="00656EB9"/>
    <w:rsid w:val="00657266"/>
    <w:rsid w:val="00660448"/>
    <w:rsid w:val="00660E24"/>
    <w:rsid w:val="006616AB"/>
    <w:rsid w:val="00663470"/>
    <w:rsid w:val="00663665"/>
    <w:rsid w:val="006641AA"/>
    <w:rsid w:val="006658D6"/>
    <w:rsid w:val="00667B04"/>
    <w:rsid w:val="006709B8"/>
    <w:rsid w:val="00670F52"/>
    <w:rsid w:val="006729F2"/>
    <w:rsid w:val="00674940"/>
    <w:rsid w:val="00676A00"/>
    <w:rsid w:val="006770B4"/>
    <w:rsid w:val="00680F77"/>
    <w:rsid w:val="0068285C"/>
    <w:rsid w:val="00682FE5"/>
    <w:rsid w:val="006836A6"/>
    <w:rsid w:val="006838C8"/>
    <w:rsid w:val="00683CF2"/>
    <w:rsid w:val="00685883"/>
    <w:rsid w:val="00686651"/>
    <w:rsid w:val="00690358"/>
    <w:rsid w:val="00694B41"/>
    <w:rsid w:val="00694EAB"/>
    <w:rsid w:val="0069501B"/>
    <w:rsid w:val="006958C2"/>
    <w:rsid w:val="0069615B"/>
    <w:rsid w:val="00696B3B"/>
    <w:rsid w:val="00697D72"/>
    <w:rsid w:val="006A0EE7"/>
    <w:rsid w:val="006A2893"/>
    <w:rsid w:val="006A4A45"/>
    <w:rsid w:val="006A4BE4"/>
    <w:rsid w:val="006A7C26"/>
    <w:rsid w:val="006B09C9"/>
    <w:rsid w:val="006B220E"/>
    <w:rsid w:val="006B2A19"/>
    <w:rsid w:val="006B2BBD"/>
    <w:rsid w:val="006B3032"/>
    <w:rsid w:val="006B32AE"/>
    <w:rsid w:val="006B70F4"/>
    <w:rsid w:val="006C0626"/>
    <w:rsid w:val="006C338C"/>
    <w:rsid w:val="006C3DBC"/>
    <w:rsid w:val="006C5481"/>
    <w:rsid w:val="006C5C91"/>
    <w:rsid w:val="006C6CB2"/>
    <w:rsid w:val="006D43DB"/>
    <w:rsid w:val="006D68DE"/>
    <w:rsid w:val="006E2224"/>
    <w:rsid w:val="006E28AD"/>
    <w:rsid w:val="006E4A1D"/>
    <w:rsid w:val="006E64C4"/>
    <w:rsid w:val="006E67A1"/>
    <w:rsid w:val="006E7FE4"/>
    <w:rsid w:val="006F3B27"/>
    <w:rsid w:val="006F4C97"/>
    <w:rsid w:val="006F5349"/>
    <w:rsid w:val="006F62B4"/>
    <w:rsid w:val="006F65AC"/>
    <w:rsid w:val="00700D92"/>
    <w:rsid w:val="00703117"/>
    <w:rsid w:val="00703135"/>
    <w:rsid w:val="007133C6"/>
    <w:rsid w:val="00721290"/>
    <w:rsid w:val="007259D8"/>
    <w:rsid w:val="00726999"/>
    <w:rsid w:val="00727A3A"/>
    <w:rsid w:val="00730415"/>
    <w:rsid w:val="00731DEB"/>
    <w:rsid w:val="007348D7"/>
    <w:rsid w:val="0073737C"/>
    <w:rsid w:val="0074018C"/>
    <w:rsid w:val="00745563"/>
    <w:rsid w:val="00747C76"/>
    <w:rsid w:val="00750ABF"/>
    <w:rsid w:val="00750F7E"/>
    <w:rsid w:val="007516F8"/>
    <w:rsid w:val="007579D8"/>
    <w:rsid w:val="0076018D"/>
    <w:rsid w:val="00762CBC"/>
    <w:rsid w:val="00763DAD"/>
    <w:rsid w:val="00764137"/>
    <w:rsid w:val="00765B0B"/>
    <w:rsid w:val="00765C96"/>
    <w:rsid w:val="007662FB"/>
    <w:rsid w:val="00767EF5"/>
    <w:rsid w:val="0077030B"/>
    <w:rsid w:val="0077036D"/>
    <w:rsid w:val="007722EB"/>
    <w:rsid w:val="007741D0"/>
    <w:rsid w:val="00777436"/>
    <w:rsid w:val="0078171A"/>
    <w:rsid w:val="0078187F"/>
    <w:rsid w:val="0078188F"/>
    <w:rsid w:val="00782C36"/>
    <w:rsid w:val="00784572"/>
    <w:rsid w:val="007906BC"/>
    <w:rsid w:val="00791EAA"/>
    <w:rsid w:val="0079248D"/>
    <w:rsid w:val="00792F16"/>
    <w:rsid w:val="00794C3C"/>
    <w:rsid w:val="00795685"/>
    <w:rsid w:val="00797BB0"/>
    <w:rsid w:val="007A0BFD"/>
    <w:rsid w:val="007A15C4"/>
    <w:rsid w:val="007A17FB"/>
    <w:rsid w:val="007A2C81"/>
    <w:rsid w:val="007A2DF2"/>
    <w:rsid w:val="007B5D5A"/>
    <w:rsid w:val="007B5FBB"/>
    <w:rsid w:val="007B6420"/>
    <w:rsid w:val="007C0E87"/>
    <w:rsid w:val="007C4143"/>
    <w:rsid w:val="007C6061"/>
    <w:rsid w:val="007C6D25"/>
    <w:rsid w:val="007D0E89"/>
    <w:rsid w:val="007D180E"/>
    <w:rsid w:val="007D1EDD"/>
    <w:rsid w:val="007D3D06"/>
    <w:rsid w:val="007D51DF"/>
    <w:rsid w:val="007D698B"/>
    <w:rsid w:val="007E0455"/>
    <w:rsid w:val="007E1F14"/>
    <w:rsid w:val="007E32BD"/>
    <w:rsid w:val="007E3CDF"/>
    <w:rsid w:val="007E3D0A"/>
    <w:rsid w:val="007E5055"/>
    <w:rsid w:val="007E77FC"/>
    <w:rsid w:val="007F16CF"/>
    <w:rsid w:val="007F1812"/>
    <w:rsid w:val="007F196E"/>
    <w:rsid w:val="007F1DAF"/>
    <w:rsid w:val="007F6369"/>
    <w:rsid w:val="007F6D2F"/>
    <w:rsid w:val="00801B03"/>
    <w:rsid w:val="00807DD5"/>
    <w:rsid w:val="008100EE"/>
    <w:rsid w:val="00811501"/>
    <w:rsid w:val="008155AA"/>
    <w:rsid w:val="008173F4"/>
    <w:rsid w:val="00820856"/>
    <w:rsid w:val="00821C92"/>
    <w:rsid w:val="008228D2"/>
    <w:rsid w:val="008234CB"/>
    <w:rsid w:val="00825454"/>
    <w:rsid w:val="00827DE1"/>
    <w:rsid w:val="00832F93"/>
    <w:rsid w:val="00834234"/>
    <w:rsid w:val="00834740"/>
    <w:rsid w:val="00840192"/>
    <w:rsid w:val="00840BB7"/>
    <w:rsid w:val="0084136E"/>
    <w:rsid w:val="008416AD"/>
    <w:rsid w:val="00842D3A"/>
    <w:rsid w:val="00842D3B"/>
    <w:rsid w:val="0084782D"/>
    <w:rsid w:val="0084792D"/>
    <w:rsid w:val="00852DC9"/>
    <w:rsid w:val="00853297"/>
    <w:rsid w:val="00854771"/>
    <w:rsid w:val="008556C3"/>
    <w:rsid w:val="00863824"/>
    <w:rsid w:val="008641AE"/>
    <w:rsid w:val="008658B2"/>
    <w:rsid w:val="00865921"/>
    <w:rsid w:val="0086605A"/>
    <w:rsid w:val="0086666A"/>
    <w:rsid w:val="00866E64"/>
    <w:rsid w:val="00867249"/>
    <w:rsid w:val="00870038"/>
    <w:rsid w:val="00870546"/>
    <w:rsid w:val="008706FE"/>
    <w:rsid w:val="00870B0C"/>
    <w:rsid w:val="00871593"/>
    <w:rsid w:val="00872AB4"/>
    <w:rsid w:val="0088128E"/>
    <w:rsid w:val="00883FCC"/>
    <w:rsid w:val="00885689"/>
    <w:rsid w:val="00887147"/>
    <w:rsid w:val="00890B8B"/>
    <w:rsid w:val="00891B62"/>
    <w:rsid w:val="0089267F"/>
    <w:rsid w:val="008953DF"/>
    <w:rsid w:val="00895E24"/>
    <w:rsid w:val="00896C1E"/>
    <w:rsid w:val="008A2A20"/>
    <w:rsid w:val="008A4326"/>
    <w:rsid w:val="008B319B"/>
    <w:rsid w:val="008B4616"/>
    <w:rsid w:val="008B4899"/>
    <w:rsid w:val="008B6D31"/>
    <w:rsid w:val="008C1CC7"/>
    <w:rsid w:val="008C1F0E"/>
    <w:rsid w:val="008C2429"/>
    <w:rsid w:val="008C62AD"/>
    <w:rsid w:val="008D2689"/>
    <w:rsid w:val="008D5F27"/>
    <w:rsid w:val="008D6576"/>
    <w:rsid w:val="008D6B5B"/>
    <w:rsid w:val="008D7E2F"/>
    <w:rsid w:val="008E3C55"/>
    <w:rsid w:val="008E46AA"/>
    <w:rsid w:val="008E4847"/>
    <w:rsid w:val="008E4863"/>
    <w:rsid w:val="008E56CD"/>
    <w:rsid w:val="008E6841"/>
    <w:rsid w:val="008E70E9"/>
    <w:rsid w:val="008E7C71"/>
    <w:rsid w:val="008F136A"/>
    <w:rsid w:val="008F43E2"/>
    <w:rsid w:val="008F4BAB"/>
    <w:rsid w:val="008F563C"/>
    <w:rsid w:val="008F5F1A"/>
    <w:rsid w:val="008F71D3"/>
    <w:rsid w:val="008F79B6"/>
    <w:rsid w:val="00902954"/>
    <w:rsid w:val="0090677F"/>
    <w:rsid w:val="00906EC5"/>
    <w:rsid w:val="00911BDF"/>
    <w:rsid w:val="00911F83"/>
    <w:rsid w:val="0091307F"/>
    <w:rsid w:val="00921050"/>
    <w:rsid w:val="009236FD"/>
    <w:rsid w:val="0092481B"/>
    <w:rsid w:val="00925F7A"/>
    <w:rsid w:val="00930563"/>
    <w:rsid w:val="00930BEC"/>
    <w:rsid w:val="00931ED9"/>
    <w:rsid w:val="00932388"/>
    <w:rsid w:val="009331BC"/>
    <w:rsid w:val="009347AF"/>
    <w:rsid w:val="00937B9B"/>
    <w:rsid w:val="00941809"/>
    <w:rsid w:val="00942451"/>
    <w:rsid w:val="00942682"/>
    <w:rsid w:val="00943685"/>
    <w:rsid w:val="00943C55"/>
    <w:rsid w:val="00943D0A"/>
    <w:rsid w:val="00955A23"/>
    <w:rsid w:val="00955B7C"/>
    <w:rsid w:val="009603E3"/>
    <w:rsid w:val="00962F4B"/>
    <w:rsid w:val="009652E9"/>
    <w:rsid w:val="009655AB"/>
    <w:rsid w:val="00965D6A"/>
    <w:rsid w:val="00965E61"/>
    <w:rsid w:val="00966535"/>
    <w:rsid w:val="009673E9"/>
    <w:rsid w:val="009703E8"/>
    <w:rsid w:val="00972AA3"/>
    <w:rsid w:val="00974346"/>
    <w:rsid w:val="00974964"/>
    <w:rsid w:val="00977128"/>
    <w:rsid w:val="00980F6C"/>
    <w:rsid w:val="00986A51"/>
    <w:rsid w:val="0099002B"/>
    <w:rsid w:val="00996902"/>
    <w:rsid w:val="009A0285"/>
    <w:rsid w:val="009A393A"/>
    <w:rsid w:val="009A3A0D"/>
    <w:rsid w:val="009A5123"/>
    <w:rsid w:val="009B07D3"/>
    <w:rsid w:val="009B22C0"/>
    <w:rsid w:val="009B31AC"/>
    <w:rsid w:val="009C1A6B"/>
    <w:rsid w:val="009C345F"/>
    <w:rsid w:val="009C39FD"/>
    <w:rsid w:val="009C3D75"/>
    <w:rsid w:val="009C6BA6"/>
    <w:rsid w:val="009D1712"/>
    <w:rsid w:val="009D6E09"/>
    <w:rsid w:val="009D6F29"/>
    <w:rsid w:val="009E0B10"/>
    <w:rsid w:val="009E1019"/>
    <w:rsid w:val="009E277D"/>
    <w:rsid w:val="009E3D9F"/>
    <w:rsid w:val="009E4C66"/>
    <w:rsid w:val="009E78BC"/>
    <w:rsid w:val="009F0DF8"/>
    <w:rsid w:val="009F2024"/>
    <w:rsid w:val="009F55F7"/>
    <w:rsid w:val="009F5C98"/>
    <w:rsid w:val="00A01635"/>
    <w:rsid w:val="00A019D8"/>
    <w:rsid w:val="00A01B8D"/>
    <w:rsid w:val="00A0293A"/>
    <w:rsid w:val="00A05CB9"/>
    <w:rsid w:val="00A06097"/>
    <w:rsid w:val="00A06934"/>
    <w:rsid w:val="00A11697"/>
    <w:rsid w:val="00A13761"/>
    <w:rsid w:val="00A14BD3"/>
    <w:rsid w:val="00A17240"/>
    <w:rsid w:val="00A20152"/>
    <w:rsid w:val="00A24888"/>
    <w:rsid w:val="00A301CF"/>
    <w:rsid w:val="00A32712"/>
    <w:rsid w:val="00A340CD"/>
    <w:rsid w:val="00A3524B"/>
    <w:rsid w:val="00A36184"/>
    <w:rsid w:val="00A40E3C"/>
    <w:rsid w:val="00A42DF1"/>
    <w:rsid w:val="00A46E15"/>
    <w:rsid w:val="00A470DC"/>
    <w:rsid w:val="00A525BB"/>
    <w:rsid w:val="00A528FB"/>
    <w:rsid w:val="00A5351A"/>
    <w:rsid w:val="00A53CD2"/>
    <w:rsid w:val="00A56C34"/>
    <w:rsid w:val="00A64127"/>
    <w:rsid w:val="00A64C39"/>
    <w:rsid w:val="00A651D6"/>
    <w:rsid w:val="00A665D2"/>
    <w:rsid w:val="00A71412"/>
    <w:rsid w:val="00A719A6"/>
    <w:rsid w:val="00A72885"/>
    <w:rsid w:val="00A746DE"/>
    <w:rsid w:val="00A749EF"/>
    <w:rsid w:val="00A74C18"/>
    <w:rsid w:val="00A77159"/>
    <w:rsid w:val="00A80D08"/>
    <w:rsid w:val="00A858BE"/>
    <w:rsid w:val="00A85EFC"/>
    <w:rsid w:val="00A860C9"/>
    <w:rsid w:val="00A87294"/>
    <w:rsid w:val="00A877E9"/>
    <w:rsid w:val="00A9264C"/>
    <w:rsid w:val="00A96744"/>
    <w:rsid w:val="00A96A98"/>
    <w:rsid w:val="00A97289"/>
    <w:rsid w:val="00AA1AC3"/>
    <w:rsid w:val="00AA7E77"/>
    <w:rsid w:val="00AB0D39"/>
    <w:rsid w:val="00AB14BC"/>
    <w:rsid w:val="00AB1B25"/>
    <w:rsid w:val="00AB1BE3"/>
    <w:rsid w:val="00AB1C76"/>
    <w:rsid w:val="00AB2319"/>
    <w:rsid w:val="00AB264E"/>
    <w:rsid w:val="00AB5220"/>
    <w:rsid w:val="00AC0C11"/>
    <w:rsid w:val="00AC0E1A"/>
    <w:rsid w:val="00AC0FAE"/>
    <w:rsid w:val="00AC4CCB"/>
    <w:rsid w:val="00AD30F7"/>
    <w:rsid w:val="00AD6841"/>
    <w:rsid w:val="00AD6A9F"/>
    <w:rsid w:val="00AD6DA0"/>
    <w:rsid w:val="00AE2F00"/>
    <w:rsid w:val="00AE4211"/>
    <w:rsid w:val="00AE5E69"/>
    <w:rsid w:val="00AE66C5"/>
    <w:rsid w:val="00AE6C48"/>
    <w:rsid w:val="00AF0736"/>
    <w:rsid w:val="00AF3168"/>
    <w:rsid w:val="00AF3ACD"/>
    <w:rsid w:val="00AF3F66"/>
    <w:rsid w:val="00AF5667"/>
    <w:rsid w:val="00AF5A30"/>
    <w:rsid w:val="00AF72F2"/>
    <w:rsid w:val="00B0153D"/>
    <w:rsid w:val="00B0355F"/>
    <w:rsid w:val="00B0473E"/>
    <w:rsid w:val="00B05280"/>
    <w:rsid w:val="00B078ED"/>
    <w:rsid w:val="00B10CF3"/>
    <w:rsid w:val="00B15506"/>
    <w:rsid w:val="00B213D7"/>
    <w:rsid w:val="00B234C0"/>
    <w:rsid w:val="00B24EAC"/>
    <w:rsid w:val="00B251FB"/>
    <w:rsid w:val="00B25882"/>
    <w:rsid w:val="00B27C0D"/>
    <w:rsid w:val="00B30B92"/>
    <w:rsid w:val="00B33C72"/>
    <w:rsid w:val="00B34674"/>
    <w:rsid w:val="00B34A0E"/>
    <w:rsid w:val="00B37447"/>
    <w:rsid w:val="00B37B6B"/>
    <w:rsid w:val="00B40DA5"/>
    <w:rsid w:val="00B4183D"/>
    <w:rsid w:val="00B42727"/>
    <w:rsid w:val="00B4646D"/>
    <w:rsid w:val="00B46FBC"/>
    <w:rsid w:val="00B47758"/>
    <w:rsid w:val="00B5139D"/>
    <w:rsid w:val="00B52A6A"/>
    <w:rsid w:val="00B56B43"/>
    <w:rsid w:val="00B577A4"/>
    <w:rsid w:val="00B57FC9"/>
    <w:rsid w:val="00B6025C"/>
    <w:rsid w:val="00B61A72"/>
    <w:rsid w:val="00B624F0"/>
    <w:rsid w:val="00B6308D"/>
    <w:rsid w:val="00B6504A"/>
    <w:rsid w:val="00B6647E"/>
    <w:rsid w:val="00B71AFE"/>
    <w:rsid w:val="00B72282"/>
    <w:rsid w:val="00B76F2B"/>
    <w:rsid w:val="00B7725F"/>
    <w:rsid w:val="00B77BC1"/>
    <w:rsid w:val="00B8129A"/>
    <w:rsid w:val="00B81A71"/>
    <w:rsid w:val="00B81F51"/>
    <w:rsid w:val="00B83699"/>
    <w:rsid w:val="00B8436C"/>
    <w:rsid w:val="00B8543B"/>
    <w:rsid w:val="00B905C9"/>
    <w:rsid w:val="00B90E11"/>
    <w:rsid w:val="00B915A2"/>
    <w:rsid w:val="00B945E2"/>
    <w:rsid w:val="00B95985"/>
    <w:rsid w:val="00B95AF8"/>
    <w:rsid w:val="00B973EB"/>
    <w:rsid w:val="00B975AF"/>
    <w:rsid w:val="00B97875"/>
    <w:rsid w:val="00BA61D4"/>
    <w:rsid w:val="00BA65F9"/>
    <w:rsid w:val="00BB357F"/>
    <w:rsid w:val="00BB398E"/>
    <w:rsid w:val="00BB43D1"/>
    <w:rsid w:val="00BB4E33"/>
    <w:rsid w:val="00BB4FDD"/>
    <w:rsid w:val="00BB5782"/>
    <w:rsid w:val="00BB6C59"/>
    <w:rsid w:val="00BC14D5"/>
    <w:rsid w:val="00BC183C"/>
    <w:rsid w:val="00BC35B7"/>
    <w:rsid w:val="00BC5AAD"/>
    <w:rsid w:val="00BC7113"/>
    <w:rsid w:val="00BD52B1"/>
    <w:rsid w:val="00BD6E13"/>
    <w:rsid w:val="00BD7CC9"/>
    <w:rsid w:val="00BE156B"/>
    <w:rsid w:val="00BE1623"/>
    <w:rsid w:val="00BE26FB"/>
    <w:rsid w:val="00BE4572"/>
    <w:rsid w:val="00BE4FB5"/>
    <w:rsid w:val="00BE7F8D"/>
    <w:rsid w:val="00BF1B8F"/>
    <w:rsid w:val="00BF2D54"/>
    <w:rsid w:val="00BF4227"/>
    <w:rsid w:val="00BF529F"/>
    <w:rsid w:val="00BF582D"/>
    <w:rsid w:val="00BF6E10"/>
    <w:rsid w:val="00BF7A05"/>
    <w:rsid w:val="00C02B3C"/>
    <w:rsid w:val="00C07C01"/>
    <w:rsid w:val="00C1081E"/>
    <w:rsid w:val="00C10C79"/>
    <w:rsid w:val="00C10DA6"/>
    <w:rsid w:val="00C115C2"/>
    <w:rsid w:val="00C11827"/>
    <w:rsid w:val="00C1347C"/>
    <w:rsid w:val="00C155C5"/>
    <w:rsid w:val="00C203A8"/>
    <w:rsid w:val="00C20BA6"/>
    <w:rsid w:val="00C27384"/>
    <w:rsid w:val="00C31AD3"/>
    <w:rsid w:val="00C35386"/>
    <w:rsid w:val="00C36955"/>
    <w:rsid w:val="00C40CD4"/>
    <w:rsid w:val="00C4213C"/>
    <w:rsid w:val="00C4250D"/>
    <w:rsid w:val="00C42ED7"/>
    <w:rsid w:val="00C442F3"/>
    <w:rsid w:val="00C45D5A"/>
    <w:rsid w:val="00C4669C"/>
    <w:rsid w:val="00C478FE"/>
    <w:rsid w:val="00C5152D"/>
    <w:rsid w:val="00C536FC"/>
    <w:rsid w:val="00C54000"/>
    <w:rsid w:val="00C56FBD"/>
    <w:rsid w:val="00C62AD5"/>
    <w:rsid w:val="00C62B73"/>
    <w:rsid w:val="00C66128"/>
    <w:rsid w:val="00C66636"/>
    <w:rsid w:val="00C6670D"/>
    <w:rsid w:val="00C710BB"/>
    <w:rsid w:val="00C71121"/>
    <w:rsid w:val="00C71689"/>
    <w:rsid w:val="00C736CF"/>
    <w:rsid w:val="00C76751"/>
    <w:rsid w:val="00C8434D"/>
    <w:rsid w:val="00C861AD"/>
    <w:rsid w:val="00C92CD1"/>
    <w:rsid w:val="00C944AD"/>
    <w:rsid w:val="00CA0838"/>
    <w:rsid w:val="00CA0B8F"/>
    <w:rsid w:val="00CA5A40"/>
    <w:rsid w:val="00CA6830"/>
    <w:rsid w:val="00CB3953"/>
    <w:rsid w:val="00CB3E66"/>
    <w:rsid w:val="00CB43F7"/>
    <w:rsid w:val="00CC30D7"/>
    <w:rsid w:val="00CC6035"/>
    <w:rsid w:val="00CC78EB"/>
    <w:rsid w:val="00CD317A"/>
    <w:rsid w:val="00CD3EA3"/>
    <w:rsid w:val="00CD673E"/>
    <w:rsid w:val="00CE0FB2"/>
    <w:rsid w:val="00CE1E66"/>
    <w:rsid w:val="00CE4079"/>
    <w:rsid w:val="00CF1D93"/>
    <w:rsid w:val="00CF2AE3"/>
    <w:rsid w:val="00CF3441"/>
    <w:rsid w:val="00CF7590"/>
    <w:rsid w:val="00D007A4"/>
    <w:rsid w:val="00D024E9"/>
    <w:rsid w:val="00D02B0F"/>
    <w:rsid w:val="00D03D1B"/>
    <w:rsid w:val="00D128C4"/>
    <w:rsid w:val="00D12AF5"/>
    <w:rsid w:val="00D14E85"/>
    <w:rsid w:val="00D175F4"/>
    <w:rsid w:val="00D2105B"/>
    <w:rsid w:val="00D22A75"/>
    <w:rsid w:val="00D22D73"/>
    <w:rsid w:val="00D23537"/>
    <w:rsid w:val="00D2441B"/>
    <w:rsid w:val="00D24461"/>
    <w:rsid w:val="00D264E4"/>
    <w:rsid w:val="00D2658E"/>
    <w:rsid w:val="00D27E25"/>
    <w:rsid w:val="00D301A5"/>
    <w:rsid w:val="00D31D7E"/>
    <w:rsid w:val="00D3214A"/>
    <w:rsid w:val="00D32C58"/>
    <w:rsid w:val="00D33369"/>
    <w:rsid w:val="00D33930"/>
    <w:rsid w:val="00D4055E"/>
    <w:rsid w:val="00D43809"/>
    <w:rsid w:val="00D43F1B"/>
    <w:rsid w:val="00D448DC"/>
    <w:rsid w:val="00D455C0"/>
    <w:rsid w:val="00D45F81"/>
    <w:rsid w:val="00D46D3D"/>
    <w:rsid w:val="00D51621"/>
    <w:rsid w:val="00D5449C"/>
    <w:rsid w:val="00D545CF"/>
    <w:rsid w:val="00D552BB"/>
    <w:rsid w:val="00D56CAB"/>
    <w:rsid w:val="00D61F25"/>
    <w:rsid w:val="00D637F2"/>
    <w:rsid w:val="00D6776B"/>
    <w:rsid w:val="00D67AD9"/>
    <w:rsid w:val="00D72CF6"/>
    <w:rsid w:val="00D80307"/>
    <w:rsid w:val="00D82B43"/>
    <w:rsid w:val="00D8312A"/>
    <w:rsid w:val="00D853E0"/>
    <w:rsid w:val="00D942AE"/>
    <w:rsid w:val="00D955C0"/>
    <w:rsid w:val="00D9594F"/>
    <w:rsid w:val="00D97A82"/>
    <w:rsid w:val="00DA073C"/>
    <w:rsid w:val="00DA36FF"/>
    <w:rsid w:val="00DA7260"/>
    <w:rsid w:val="00DA7806"/>
    <w:rsid w:val="00DB1478"/>
    <w:rsid w:val="00DB1EBC"/>
    <w:rsid w:val="00DB40A0"/>
    <w:rsid w:val="00DB675A"/>
    <w:rsid w:val="00DB67E4"/>
    <w:rsid w:val="00DB6BC0"/>
    <w:rsid w:val="00DB74F9"/>
    <w:rsid w:val="00DC4144"/>
    <w:rsid w:val="00DD0B77"/>
    <w:rsid w:val="00DD3475"/>
    <w:rsid w:val="00DD53DA"/>
    <w:rsid w:val="00DD541A"/>
    <w:rsid w:val="00DE0E58"/>
    <w:rsid w:val="00DE3329"/>
    <w:rsid w:val="00DE347B"/>
    <w:rsid w:val="00DE397D"/>
    <w:rsid w:val="00DE5372"/>
    <w:rsid w:val="00DE5EB8"/>
    <w:rsid w:val="00DE7228"/>
    <w:rsid w:val="00DF03A4"/>
    <w:rsid w:val="00DF05A7"/>
    <w:rsid w:val="00DF1D9E"/>
    <w:rsid w:val="00DF3027"/>
    <w:rsid w:val="00DF4996"/>
    <w:rsid w:val="00DF50DE"/>
    <w:rsid w:val="00DF626A"/>
    <w:rsid w:val="00E0040F"/>
    <w:rsid w:val="00E00E5F"/>
    <w:rsid w:val="00E03AA0"/>
    <w:rsid w:val="00E03D85"/>
    <w:rsid w:val="00E05D29"/>
    <w:rsid w:val="00E10ABE"/>
    <w:rsid w:val="00E123C6"/>
    <w:rsid w:val="00E12F8B"/>
    <w:rsid w:val="00E1587A"/>
    <w:rsid w:val="00E16BA8"/>
    <w:rsid w:val="00E20167"/>
    <w:rsid w:val="00E22673"/>
    <w:rsid w:val="00E2674F"/>
    <w:rsid w:val="00E27720"/>
    <w:rsid w:val="00E305FE"/>
    <w:rsid w:val="00E357F7"/>
    <w:rsid w:val="00E3602E"/>
    <w:rsid w:val="00E36D38"/>
    <w:rsid w:val="00E403C9"/>
    <w:rsid w:val="00E44DE6"/>
    <w:rsid w:val="00E55D8D"/>
    <w:rsid w:val="00E6033C"/>
    <w:rsid w:val="00E62FB9"/>
    <w:rsid w:val="00E637B4"/>
    <w:rsid w:val="00E65148"/>
    <w:rsid w:val="00E654B4"/>
    <w:rsid w:val="00E67982"/>
    <w:rsid w:val="00E742FA"/>
    <w:rsid w:val="00E74EE6"/>
    <w:rsid w:val="00E76678"/>
    <w:rsid w:val="00E85196"/>
    <w:rsid w:val="00E90DAE"/>
    <w:rsid w:val="00E91625"/>
    <w:rsid w:val="00E91759"/>
    <w:rsid w:val="00E924B8"/>
    <w:rsid w:val="00E925AB"/>
    <w:rsid w:val="00E92AB7"/>
    <w:rsid w:val="00E92D23"/>
    <w:rsid w:val="00E966B0"/>
    <w:rsid w:val="00EA292E"/>
    <w:rsid w:val="00EA29E9"/>
    <w:rsid w:val="00EA3247"/>
    <w:rsid w:val="00EA3322"/>
    <w:rsid w:val="00EA5DC0"/>
    <w:rsid w:val="00EA6181"/>
    <w:rsid w:val="00EA6E00"/>
    <w:rsid w:val="00EA7257"/>
    <w:rsid w:val="00EB1492"/>
    <w:rsid w:val="00EB2ED0"/>
    <w:rsid w:val="00EB46AD"/>
    <w:rsid w:val="00EB4B69"/>
    <w:rsid w:val="00EB61B3"/>
    <w:rsid w:val="00EC006F"/>
    <w:rsid w:val="00EC0201"/>
    <w:rsid w:val="00EC0C02"/>
    <w:rsid w:val="00EC2DEC"/>
    <w:rsid w:val="00EC66A7"/>
    <w:rsid w:val="00ED3A12"/>
    <w:rsid w:val="00ED6FD3"/>
    <w:rsid w:val="00EE12F1"/>
    <w:rsid w:val="00EE1955"/>
    <w:rsid w:val="00EE32DC"/>
    <w:rsid w:val="00EE54CD"/>
    <w:rsid w:val="00EE7C1C"/>
    <w:rsid w:val="00EF0A25"/>
    <w:rsid w:val="00EF0BA0"/>
    <w:rsid w:val="00EF0CA4"/>
    <w:rsid w:val="00EF5242"/>
    <w:rsid w:val="00EF5877"/>
    <w:rsid w:val="00EF7724"/>
    <w:rsid w:val="00F00A84"/>
    <w:rsid w:val="00F010EC"/>
    <w:rsid w:val="00F0124D"/>
    <w:rsid w:val="00F0177B"/>
    <w:rsid w:val="00F017D9"/>
    <w:rsid w:val="00F032AE"/>
    <w:rsid w:val="00F047FA"/>
    <w:rsid w:val="00F0662A"/>
    <w:rsid w:val="00F10D88"/>
    <w:rsid w:val="00F128EF"/>
    <w:rsid w:val="00F14524"/>
    <w:rsid w:val="00F1459F"/>
    <w:rsid w:val="00F15E10"/>
    <w:rsid w:val="00F212F6"/>
    <w:rsid w:val="00F21F58"/>
    <w:rsid w:val="00F2415B"/>
    <w:rsid w:val="00F24BD4"/>
    <w:rsid w:val="00F2535B"/>
    <w:rsid w:val="00F257BF"/>
    <w:rsid w:val="00F25EB0"/>
    <w:rsid w:val="00F274CC"/>
    <w:rsid w:val="00F2779C"/>
    <w:rsid w:val="00F30595"/>
    <w:rsid w:val="00F35E87"/>
    <w:rsid w:val="00F37D06"/>
    <w:rsid w:val="00F434E6"/>
    <w:rsid w:val="00F43A29"/>
    <w:rsid w:val="00F43BFE"/>
    <w:rsid w:val="00F44A7A"/>
    <w:rsid w:val="00F5009B"/>
    <w:rsid w:val="00F50F54"/>
    <w:rsid w:val="00F53305"/>
    <w:rsid w:val="00F5515E"/>
    <w:rsid w:val="00F60405"/>
    <w:rsid w:val="00F60C43"/>
    <w:rsid w:val="00F6165A"/>
    <w:rsid w:val="00F64F1E"/>
    <w:rsid w:val="00F650E3"/>
    <w:rsid w:val="00F7070A"/>
    <w:rsid w:val="00F722A6"/>
    <w:rsid w:val="00F722D8"/>
    <w:rsid w:val="00F72993"/>
    <w:rsid w:val="00F73263"/>
    <w:rsid w:val="00F732B3"/>
    <w:rsid w:val="00F73820"/>
    <w:rsid w:val="00F75112"/>
    <w:rsid w:val="00F758B5"/>
    <w:rsid w:val="00F77395"/>
    <w:rsid w:val="00F80353"/>
    <w:rsid w:val="00F81A1C"/>
    <w:rsid w:val="00F9084F"/>
    <w:rsid w:val="00F91009"/>
    <w:rsid w:val="00F94FFF"/>
    <w:rsid w:val="00F97555"/>
    <w:rsid w:val="00FA2DAB"/>
    <w:rsid w:val="00FA2F1A"/>
    <w:rsid w:val="00FA2FE9"/>
    <w:rsid w:val="00FA68B8"/>
    <w:rsid w:val="00FB2187"/>
    <w:rsid w:val="00FB2E49"/>
    <w:rsid w:val="00FB3C27"/>
    <w:rsid w:val="00FB4513"/>
    <w:rsid w:val="00FB694F"/>
    <w:rsid w:val="00FB6CDD"/>
    <w:rsid w:val="00FC2710"/>
    <w:rsid w:val="00FC7EAD"/>
    <w:rsid w:val="00FD1F6E"/>
    <w:rsid w:val="00FD411C"/>
    <w:rsid w:val="00FD41AE"/>
    <w:rsid w:val="00FD4E03"/>
    <w:rsid w:val="00FD5405"/>
    <w:rsid w:val="00FD6601"/>
    <w:rsid w:val="00FE08CA"/>
    <w:rsid w:val="00FE2675"/>
    <w:rsid w:val="00FE68A0"/>
    <w:rsid w:val="00FE68FD"/>
    <w:rsid w:val="00FE6FD5"/>
    <w:rsid w:val="00FE7550"/>
    <w:rsid w:val="00FE7647"/>
    <w:rsid w:val="00FE76A3"/>
    <w:rsid w:val="00FF4528"/>
    <w:rsid w:val="00FF4E0B"/>
    <w:rsid w:val="00FF4E5E"/>
    <w:rsid w:val="00FF5704"/>
    <w:rsid w:val="00FF6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3316"/>
    <o:shapelayout v:ext="edit">
      <o:idmap v:ext="edit" data="1"/>
    </o:shapelayout>
  </w:shapeDefaults>
  <w:decimalSymbol w:val="."/>
  <w:listSeparator w:val=","/>
  <w14:docId w14:val="60373024"/>
  <w15:docId w15:val="{D69B221A-D13C-42A3-8C98-713DBE1CE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F1A"/>
    <w:rPr>
      <w:rFonts w:ascii="Arial" w:hAnsi="Arial"/>
      <w:sz w:val="24"/>
    </w:rPr>
  </w:style>
  <w:style w:type="paragraph" w:styleId="Heading1">
    <w:name w:val="heading 1"/>
    <w:basedOn w:val="Normal"/>
    <w:next w:val="Normal"/>
    <w:link w:val="Heading1Char"/>
    <w:uiPriority w:val="9"/>
    <w:qFormat/>
    <w:rsid w:val="00DE0E58"/>
    <w:pPr>
      <w:pBdr>
        <w:top w:val="single" w:sz="24" w:space="0" w:color="0B679B" w:themeColor="accent1"/>
        <w:left w:val="single" w:sz="24" w:space="0" w:color="0B679B" w:themeColor="accent1"/>
        <w:bottom w:val="single" w:sz="24" w:space="0" w:color="0B679B" w:themeColor="accent1"/>
        <w:right w:val="single" w:sz="24" w:space="0" w:color="0B679B" w:themeColor="accent1"/>
      </w:pBdr>
      <w:shd w:val="clear" w:color="auto" w:fill="0B679B"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DE0E58"/>
    <w:pPr>
      <w:pBdr>
        <w:top w:val="single" w:sz="24" w:space="0" w:color="BEE4FA" w:themeColor="accent1" w:themeTint="33"/>
        <w:left w:val="single" w:sz="24" w:space="0" w:color="BEE4FA" w:themeColor="accent1" w:themeTint="33"/>
        <w:bottom w:val="single" w:sz="24" w:space="0" w:color="BEE4FA" w:themeColor="accent1" w:themeTint="33"/>
        <w:right w:val="single" w:sz="24" w:space="0" w:color="BEE4FA" w:themeColor="accent1" w:themeTint="33"/>
      </w:pBdr>
      <w:shd w:val="clear" w:color="auto" w:fill="BEE4FA"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DE0E58"/>
    <w:pPr>
      <w:pBdr>
        <w:top w:val="single" w:sz="6" w:space="2" w:color="0B679B" w:themeColor="accent1"/>
      </w:pBdr>
      <w:spacing w:before="300" w:after="0"/>
      <w:outlineLvl w:val="2"/>
    </w:pPr>
    <w:rPr>
      <w:caps/>
      <w:color w:val="05334D" w:themeColor="accent1" w:themeShade="7F"/>
      <w:spacing w:val="15"/>
    </w:rPr>
  </w:style>
  <w:style w:type="paragraph" w:styleId="Heading4">
    <w:name w:val="heading 4"/>
    <w:basedOn w:val="Normal"/>
    <w:next w:val="Normal"/>
    <w:link w:val="Heading4Char"/>
    <w:uiPriority w:val="9"/>
    <w:semiHidden/>
    <w:unhideWhenUsed/>
    <w:qFormat/>
    <w:rsid w:val="00DE0E58"/>
    <w:pPr>
      <w:pBdr>
        <w:top w:val="dotted" w:sz="6" w:space="2" w:color="0B679B" w:themeColor="accent1"/>
      </w:pBdr>
      <w:spacing w:before="200" w:after="0"/>
      <w:outlineLvl w:val="3"/>
    </w:pPr>
    <w:rPr>
      <w:caps/>
      <w:color w:val="084C74" w:themeColor="accent1" w:themeShade="BF"/>
      <w:spacing w:val="10"/>
    </w:rPr>
  </w:style>
  <w:style w:type="paragraph" w:styleId="Heading5">
    <w:name w:val="heading 5"/>
    <w:basedOn w:val="Normal"/>
    <w:next w:val="Normal"/>
    <w:link w:val="Heading5Char"/>
    <w:uiPriority w:val="9"/>
    <w:semiHidden/>
    <w:unhideWhenUsed/>
    <w:qFormat/>
    <w:rsid w:val="00DE0E58"/>
    <w:pPr>
      <w:pBdr>
        <w:bottom w:val="single" w:sz="6" w:space="1" w:color="0B679B" w:themeColor="accent1"/>
      </w:pBdr>
      <w:spacing w:before="200" w:after="0"/>
      <w:outlineLvl w:val="4"/>
    </w:pPr>
    <w:rPr>
      <w:caps/>
      <w:color w:val="084C74" w:themeColor="accent1" w:themeShade="BF"/>
      <w:spacing w:val="10"/>
    </w:rPr>
  </w:style>
  <w:style w:type="paragraph" w:styleId="Heading6">
    <w:name w:val="heading 6"/>
    <w:basedOn w:val="Normal"/>
    <w:next w:val="Normal"/>
    <w:link w:val="Heading6Char"/>
    <w:uiPriority w:val="9"/>
    <w:semiHidden/>
    <w:unhideWhenUsed/>
    <w:qFormat/>
    <w:rsid w:val="00DE0E58"/>
    <w:pPr>
      <w:pBdr>
        <w:bottom w:val="dotted" w:sz="6" w:space="1" w:color="0B679B" w:themeColor="accent1"/>
      </w:pBdr>
      <w:spacing w:before="200" w:after="0"/>
      <w:outlineLvl w:val="5"/>
    </w:pPr>
    <w:rPr>
      <w:caps/>
      <w:color w:val="084C74" w:themeColor="accent1" w:themeShade="BF"/>
      <w:spacing w:val="10"/>
    </w:rPr>
  </w:style>
  <w:style w:type="paragraph" w:styleId="Heading7">
    <w:name w:val="heading 7"/>
    <w:basedOn w:val="Normal"/>
    <w:next w:val="Normal"/>
    <w:link w:val="Heading7Char"/>
    <w:uiPriority w:val="9"/>
    <w:semiHidden/>
    <w:unhideWhenUsed/>
    <w:qFormat/>
    <w:rsid w:val="00DE0E58"/>
    <w:pPr>
      <w:spacing w:before="200" w:after="0"/>
      <w:outlineLvl w:val="6"/>
    </w:pPr>
    <w:rPr>
      <w:caps/>
      <w:color w:val="084C74" w:themeColor="accent1" w:themeShade="BF"/>
      <w:spacing w:val="10"/>
    </w:rPr>
  </w:style>
  <w:style w:type="paragraph" w:styleId="Heading8">
    <w:name w:val="heading 8"/>
    <w:basedOn w:val="Normal"/>
    <w:next w:val="Normal"/>
    <w:link w:val="Heading8Char"/>
    <w:uiPriority w:val="9"/>
    <w:semiHidden/>
    <w:unhideWhenUsed/>
    <w:qFormat/>
    <w:rsid w:val="00DE0E5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E0E58"/>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SectionDescription">
    <w:name w:val="SP Section Description"/>
    <w:basedOn w:val="Normal"/>
    <w:next w:val="Normal"/>
    <w:autoRedefine/>
    <w:rsid w:val="00D545CF"/>
    <w:rPr>
      <w:rFonts w:cs="Arial"/>
      <w:color w:val="800000"/>
      <w:sz w:val="22"/>
      <w:szCs w:val="22"/>
    </w:rPr>
  </w:style>
  <w:style w:type="paragraph" w:styleId="Header">
    <w:name w:val="header"/>
    <w:basedOn w:val="Normal"/>
    <w:rsid w:val="00BE4572"/>
    <w:pPr>
      <w:tabs>
        <w:tab w:val="center" w:pos="4320"/>
        <w:tab w:val="right" w:pos="8640"/>
      </w:tabs>
    </w:pPr>
  </w:style>
  <w:style w:type="paragraph" w:styleId="Footer">
    <w:name w:val="footer"/>
    <w:basedOn w:val="Normal"/>
    <w:rsid w:val="00BE4572"/>
    <w:pPr>
      <w:tabs>
        <w:tab w:val="center" w:pos="4320"/>
        <w:tab w:val="right" w:pos="8640"/>
      </w:tabs>
    </w:pPr>
  </w:style>
  <w:style w:type="paragraph" w:styleId="TOC1">
    <w:name w:val="toc 1"/>
    <w:basedOn w:val="Normal"/>
    <w:next w:val="Normal"/>
    <w:autoRedefine/>
    <w:uiPriority w:val="39"/>
    <w:rsid w:val="00BE4572"/>
    <w:pPr>
      <w:tabs>
        <w:tab w:val="left" w:pos="480"/>
        <w:tab w:val="right" w:leader="dot" w:pos="8630"/>
      </w:tabs>
      <w:spacing w:before="120" w:after="120"/>
    </w:pPr>
    <w:rPr>
      <w:b/>
      <w:bCs/>
      <w:caps/>
      <w:sz w:val="20"/>
    </w:rPr>
  </w:style>
  <w:style w:type="character" w:styleId="Hyperlink">
    <w:name w:val="Hyperlink"/>
    <w:uiPriority w:val="99"/>
    <w:rsid w:val="00BE4572"/>
    <w:rPr>
      <w:color w:val="0000FF"/>
      <w:u w:val="single"/>
    </w:rPr>
  </w:style>
  <w:style w:type="paragraph" w:styleId="BalloonText">
    <w:name w:val="Balloon Text"/>
    <w:basedOn w:val="Normal"/>
    <w:semiHidden/>
    <w:rsid w:val="003003F8"/>
    <w:rPr>
      <w:rFonts w:ascii="Tahoma" w:hAnsi="Tahoma" w:cs="Tahoma"/>
      <w:sz w:val="16"/>
      <w:szCs w:val="16"/>
    </w:rPr>
  </w:style>
  <w:style w:type="table" w:styleId="TableGrid">
    <w:name w:val="Table Grid"/>
    <w:basedOn w:val="TableNormal"/>
    <w:rsid w:val="005E7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BB4FDD"/>
    <w:pPr>
      <w:ind w:firstLine="720"/>
      <w:jc w:val="both"/>
    </w:pPr>
    <w:rPr>
      <w:rFonts w:ascii="Courier" w:hAnsi="Courier"/>
    </w:rPr>
  </w:style>
  <w:style w:type="paragraph" w:styleId="BodyTextIndent3">
    <w:name w:val="Body Text Indent 3"/>
    <w:basedOn w:val="Normal"/>
    <w:rsid w:val="0047449F"/>
    <w:pPr>
      <w:spacing w:after="120"/>
      <w:ind w:left="360"/>
    </w:pPr>
    <w:rPr>
      <w:sz w:val="16"/>
      <w:szCs w:val="16"/>
    </w:rPr>
  </w:style>
  <w:style w:type="character" w:styleId="FollowedHyperlink">
    <w:name w:val="FollowedHyperlink"/>
    <w:rsid w:val="004B7646"/>
    <w:rPr>
      <w:color w:val="800080"/>
      <w:u w:val="single"/>
    </w:rPr>
  </w:style>
  <w:style w:type="character" w:styleId="CommentReference">
    <w:name w:val="annotation reference"/>
    <w:rsid w:val="009E4C66"/>
    <w:rPr>
      <w:sz w:val="16"/>
      <w:szCs w:val="16"/>
    </w:rPr>
  </w:style>
  <w:style w:type="paragraph" w:styleId="CommentText">
    <w:name w:val="annotation text"/>
    <w:basedOn w:val="Normal"/>
    <w:link w:val="CommentTextChar"/>
    <w:rsid w:val="009E4C66"/>
    <w:rPr>
      <w:sz w:val="20"/>
    </w:rPr>
  </w:style>
  <w:style w:type="character" w:customStyle="1" w:styleId="CommentTextChar">
    <w:name w:val="Comment Text Char"/>
    <w:basedOn w:val="DefaultParagraphFont"/>
    <w:link w:val="CommentText"/>
    <w:rsid w:val="009E4C66"/>
  </w:style>
  <w:style w:type="paragraph" w:styleId="CommentSubject">
    <w:name w:val="annotation subject"/>
    <w:basedOn w:val="CommentText"/>
    <w:next w:val="CommentText"/>
    <w:link w:val="CommentSubjectChar"/>
    <w:rsid w:val="009E4C66"/>
    <w:rPr>
      <w:b/>
      <w:bCs/>
    </w:rPr>
  </w:style>
  <w:style w:type="character" w:customStyle="1" w:styleId="CommentSubjectChar">
    <w:name w:val="Comment Subject Char"/>
    <w:link w:val="CommentSubject"/>
    <w:rsid w:val="009E4C66"/>
    <w:rPr>
      <w:b/>
      <w:bCs/>
    </w:rPr>
  </w:style>
  <w:style w:type="paragraph" w:styleId="ListParagraph">
    <w:name w:val="List Paragraph"/>
    <w:basedOn w:val="Normal"/>
    <w:uiPriority w:val="34"/>
    <w:qFormat/>
    <w:rsid w:val="00DE0E58"/>
    <w:pPr>
      <w:ind w:left="720"/>
      <w:contextualSpacing/>
    </w:pPr>
  </w:style>
  <w:style w:type="character" w:styleId="Strong">
    <w:name w:val="Strong"/>
    <w:uiPriority w:val="22"/>
    <w:qFormat/>
    <w:rsid w:val="00DE0E58"/>
    <w:rPr>
      <w:b/>
      <w:bCs/>
    </w:rPr>
  </w:style>
  <w:style w:type="paragraph" w:customStyle="1" w:styleId="Default">
    <w:name w:val="Default"/>
    <w:rsid w:val="00D31D7E"/>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E00E5F"/>
    <w:pPr>
      <w:spacing w:beforeAutospacing="1" w:after="100" w:afterAutospacing="1"/>
    </w:pPr>
    <w:rPr>
      <w:color w:val="000000"/>
    </w:rPr>
  </w:style>
  <w:style w:type="character" w:customStyle="1" w:styleId="Heading3Char">
    <w:name w:val="Heading 3 Char"/>
    <w:basedOn w:val="DefaultParagraphFont"/>
    <w:link w:val="Heading3"/>
    <w:uiPriority w:val="9"/>
    <w:rsid w:val="00DE0E58"/>
    <w:rPr>
      <w:caps/>
      <w:color w:val="05334D" w:themeColor="accent1" w:themeShade="7F"/>
      <w:spacing w:val="15"/>
    </w:rPr>
  </w:style>
  <w:style w:type="paragraph" w:styleId="TOC3">
    <w:name w:val="toc 3"/>
    <w:basedOn w:val="Normal"/>
    <w:next w:val="Normal"/>
    <w:autoRedefine/>
    <w:uiPriority w:val="39"/>
    <w:rsid w:val="00526FE2"/>
    <w:pPr>
      <w:spacing w:after="100"/>
      <w:ind w:left="480"/>
    </w:pPr>
  </w:style>
  <w:style w:type="paragraph" w:styleId="Revision">
    <w:name w:val="Revision"/>
    <w:hidden/>
    <w:uiPriority w:val="99"/>
    <w:semiHidden/>
    <w:rsid w:val="00F43A29"/>
    <w:rPr>
      <w:sz w:val="24"/>
      <w:szCs w:val="24"/>
    </w:rPr>
  </w:style>
  <w:style w:type="character" w:customStyle="1" w:styleId="Heading1Char">
    <w:name w:val="Heading 1 Char"/>
    <w:basedOn w:val="DefaultParagraphFont"/>
    <w:link w:val="Heading1"/>
    <w:uiPriority w:val="9"/>
    <w:rsid w:val="00DE0E58"/>
    <w:rPr>
      <w:rFonts w:ascii="Arial" w:hAnsi="Arial"/>
      <w:caps/>
      <w:color w:val="FFFFFF" w:themeColor="background1"/>
      <w:spacing w:val="15"/>
      <w:sz w:val="22"/>
      <w:szCs w:val="22"/>
      <w:shd w:val="clear" w:color="auto" w:fill="0B679B" w:themeFill="accent1"/>
    </w:rPr>
  </w:style>
  <w:style w:type="character" w:customStyle="1" w:styleId="Heading2Char">
    <w:name w:val="Heading 2 Char"/>
    <w:basedOn w:val="DefaultParagraphFont"/>
    <w:link w:val="Heading2"/>
    <w:uiPriority w:val="9"/>
    <w:semiHidden/>
    <w:rsid w:val="00DE0E58"/>
    <w:rPr>
      <w:caps/>
      <w:spacing w:val="15"/>
      <w:shd w:val="clear" w:color="auto" w:fill="BEE4FA" w:themeFill="accent1" w:themeFillTint="33"/>
    </w:rPr>
  </w:style>
  <w:style w:type="character" w:customStyle="1" w:styleId="Heading4Char">
    <w:name w:val="Heading 4 Char"/>
    <w:basedOn w:val="DefaultParagraphFont"/>
    <w:link w:val="Heading4"/>
    <w:uiPriority w:val="9"/>
    <w:semiHidden/>
    <w:rsid w:val="00DE0E58"/>
    <w:rPr>
      <w:caps/>
      <w:color w:val="084C74" w:themeColor="accent1" w:themeShade="BF"/>
      <w:spacing w:val="10"/>
    </w:rPr>
  </w:style>
  <w:style w:type="character" w:customStyle="1" w:styleId="Heading5Char">
    <w:name w:val="Heading 5 Char"/>
    <w:basedOn w:val="DefaultParagraphFont"/>
    <w:link w:val="Heading5"/>
    <w:uiPriority w:val="9"/>
    <w:semiHidden/>
    <w:rsid w:val="00DE0E58"/>
    <w:rPr>
      <w:caps/>
      <w:color w:val="084C74" w:themeColor="accent1" w:themeShade="BF"/>
      <w:spacing w:val="10"/>
    </w:rPr>
  </w:style>
  <w:style w:type="character" w:customStyle="1" w:styleId="Heading6Char">
    <w:name w:val="Heading 6 Char"/>
    <w:basedOn w:val="DefaultParagraphFont"/>
    <w:link w:val="Heading6"/>
    <w:uiPriority w:val="9"/>
    <w:semiHidden/>
    <w:rsid w:val="00DE0E58"/>
    <w:rPr>
      <w:caps/>
      <w:color w:val="084C74" w:themeColor="accent1" w:themeShade="BF"/>
      <w:spacing w:val="10"/>
    </w:rPr>
  </w:style>
  <w:style w:type="character" w:customStyle="1" w:styleId="Heading7Char">
    <w:name w:val="Heading 7 Char"/>
    <w:basedOn w:val="DefaultParagraphFont"/>
    <w:link w:val="Heading7"/>
    <w:uiPriority w:val="9"/>
    <w:semiHidden/>
    <w:rsid w:val="00DE0E58"/>
    <w:rPr>
      <w:caps/>
      <w:color w:val="084C74" w:themeColor="accent1" w:themeShade="BF"/>
      <w:spacing w:val="10"/>
    </w:rPr>
  </w:style>
  <w:style w:type="character" w:customStyle="1" w:styleId="Heading8Char">
    <w:name w:val="Heading 8 Char"/>
    <w:basedOn w:val="DefaultParagraphFont"/>
    <w:link w:val="Heading8"/>
    <w:uiPriority w:val="9"/>
    <w:semiHidden/>
    <w:rsid w:val="00DE0E58"/>
    <w:rPr>
      <w:caps/>
      <w:spacing w:val="10"/>
      <w:sz w:val="18"/>
      <w:szCs w:val="18"/>
    </w:rPr>
  </w:style>
  <w:style w:type="character" w:customStyle="1" w:styleId="Heading9Char">
    <w:name w:val="Heading 9 Char"/>
    <w:basedOn w:val="DefaultParagraphFont"/>
    <w:link w:val="Heading9"/>
    <w:uiPriority w:val="9"/>
    <w:semiHidden/>
    <w:rsid w:val="00DE0E58"/>
    <w:rPr>
      <w:i/>
      <w:iCs/>
      <w:caps/>
      <w:spacing w:val="10"/>
      <w:sz w:val="18"/>
      <w:szCs w:val="18"/>
    </w:rPr>
  </w:style>
  <w:style w:type="paragraph" w:styleId="Caption">
    <w:name w:val="caption"/>
    <w:basedOn w:val="Normal"/>
    <w:next w:val="Normal"/>
    <w:uiPriority w:val="35"/>
    <w:semiHidden/>
    <w:unhideWhenUsed/>
    <w:qFormat/>
    <w:rsid w:val="00DE0E58"/>
    <w:rPr>
      <w:b/>
      <w:bCs/>
      <w:color w:val="084C74" w:themeColor="accent1" w:themeShade="BF"/>
      <w:sz w:val="16"/>
      <w:szCs w:val="16"/>
    </w:rPr>
  </w:style>
  <w:style w:type="paragraph" w:styleId="Title">
    <w:name w:val="Title"/>
    <w:aliases w:val="Title - heading"/>
    <w:basedOn w:val="TOC7"/>
    <w:next w:val="Header"/>
    <w:link w:val="TitleChar"/>
    <w:uiPriority w:val="10"/>
    <w:qFormat/>
    <w:rsid w:val="00500D63"/>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pacing w:before="0"/>
    </w:pPr>
    <w:rPr>
      <w:rFonts w:asciiTheme="majorHAnsi" w:eastAsiaTheme="majorEastAsia" w:hAnsiTheme="majorHAnsi" w:cstheme="majorBidi"/>
      <w:caps/>
      <w:color w:val="0B679B" w:themeColor="accent1"/>
      <w:spacing w:val="10"/>
      <w:sz w:val="52"/>
      <w:szCs w:val="52"/>
    </w:rPr>
  </w:style>
  <w:style w:type="character" w:customStyle="1" w:styleId="TitleChar">
    <w:name w:val="Title Char"/>
    <w:aliases w:val="Title - heading Char"/>
    <w:basedOn w:val="DefaultParagraphFont"/>
    <w:link w:val="Title"/>
    <w:uiPriority w:val="10"/>
    <w:rsid w:val="00500D63"/>
    <w:rPr>
      <w:rFonts w:asciiTheme="majorHAnsi" w:eastAsiaTheme="majorEastAsia" w:hAnsiTheme="majorHAnsi" w:cstheme="majorBidi"/>
      <w:caps/>
      <w:color w:val="0B679B" w:themeColor="accent1"/>
      <w:spacing w:val="10"/>
      <w:sz w:val="52"/>
      <w:szCs w:val="52"/>
    </w:rPr>
  </w:style>
  <w:style w:type="paragraph" w:styleId="Subtitle">
    <w:name w:val="Subtitle"/>
    <w:basedOn w:val="Normal"/>
    <w:next w:val="Normal"/>
    <w:link w:val="SubtitleChar"/>
    <w:uiPriority w:val="11"/>
    <w:qFormat/>
    <w:rsid w:val="00DE0E5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E0E58"/>
    <w:rPr>
      <w:caps/>
      <w:color w:val="595959" w:themeColor="text1" w:themeTint="A6"/>
      <w:spacing w:val="10"/>
      <w:sz w:val="21"/>
      <w:szCs w:val="21"/>
    </w:rPr>
  </w:style>
  <w:style w:type="character" w:styleId="Emphasis">
    <w:name w:val="Emphasis"/>
    <w:uiPriority w:val="20"/>
    <w:qFormat/>
    <w:rsid w:val="00DE0E58"/>
    <w:rPr>
      <w:caps/>
      <w:color w:val="05334D" w:themeColor="accent1" w:themeShade="7F"/>
      <w:spacing w:val="5"/>
    </w:rPr>
  </w:style>
  <w:style w:type="paragraph" w:styleId="NoSpacing">
    <w:name w:val="No Spacing"/>
    <w:link w:val="NoSpacingChar"/>
    <w:uiPriority w:val="1"/>
    <w:qFormat/>
    <w:rsid w:val="00DE0E58"/>
    <w:pPr>
      <w:spacing w:after="0" w:line="240" w:lineRule="auto"/>
    </w:pPr>
  </w:style>
  <w:style w:type="paragraph" w:styleId="Quote">
    <w:name w:val="Quote"/>
    <w:basedOn w:val="Normal"/>
    <w:next w:val="Normal"/>
    <w:link w:val="QuoteChar"/>
    <w:uiPriority w:val="29"/>
    <w:qFormat/>
    <w:rsid w:val="00DE0E58"/>
    <w:rPr>
      <w:i/>
      <w:iCs/>
      <w:szCs w:val="24"/>
    </w:rPr>
  </w:style>
  <w:style w:type="character" w:customStyle="1" w:styleId="QuoteChar">
    <w:name w:val="Quote Char"/>
    <w:basedOn w:val="DefaultParagraphFont"/>
    <w:link w:val="Quote"/>
    <w:uiPriority w:val="29"/>
    <w:rsid w:val="00DE0E58"/>
    <w:rPr>
      <w:i/>
      <w:iCs/>
      <w:sz w:val="24"/>
      <w:szCs w:val="24"/>
    </w:rPr>
  </w:style>
  <w:style w:type="paragraph" w:styleId="IntenseQuote">
    <w:name w:val="Intense Quote"/>
    <w:basedOn w:val="Normal"/>
    <w:next w:val="Normal"/>
    <w:link w:val="IntenseQuoteChar"/>
    <w:uiPriority w:val="30"/>
    <w:qFormat/>
    <w:rsid w:val="00DE0E58"/>
    <w:pPr>
      <w:spacing w:before="240" w:after="240" w:line="240" w:lineRule="auto"/>
      <w:ind w:left="1080" w:right="1080"/>
      <w:jc w:val="center"/>
    </w:pPr>
    <w:rPr>
      <w:color w:val="0B679B" w:themeColor="accent1"/>
      <w:szCs w:val="24"/>
    </w:rPr>
  </w:style>
  <w:style w:type="character" w:customStyle="1" w:styleId="IntenseQuoteChar">
    <w:name w:val="Intense Quote Char"/>
    <w:basedOn w:val="DefaultParagraphFont"/>
    <w:link w:val="IntenseQuote"/>
    <w:uiPriority w:val="30"/>
    <w:rsid w:val="00DE0E58"/>
    <w:rPr>
      <w:color w:val="0B679B" w:themeColor="accent1"/>
      <w:sz w:val="24"/>
      <w:szCs w:val="24"/>
    </w:rPr>
  </w:style>
  <w:style w:type="character" w:styleId="SubtleEmphasis">
    <w:name w:val="Subtle Emphasis"/>
    <w:uiPriority w:val="19"/>
    <w:qFormat/>
    <w:rsid w:val="00DE0E58"/>
    <w:rPr>
      <w:i/>
      <w:iCs/>
      <w:color w:val="05334D" w:themeColor="accent1" w:themeShade="7F"/>
    </w:rPr>
  </w:style>
  <w:style w:type="character" w:styleId="IntenseEmphasis">
    <w:name w:val="Intense Emphasis"/>
    <w:uiPriority w:val="21"/>
    <w:qFormat/>
    <w:rsid w:val="00DE0E58"/>
    <w:rPr>
      <w:b/>
      <w:bCs/>
      <w:caps/>
      <w:color w:val="05334D" w:themeColor="accent1" w:themeShade="7F"/>
      <w:spacing w:val="10"/>
    </w:rPr>
  </w:style>
  <w:style w:type="character" w:styleId="SubtleReference">
    <w:name w:val="Subtle Reference"/>
    <w:uiPriority w:val="31"/>
    <w:qFormat/>
    <w:rsid w:val="007E32BD"/>
    <w:rPr>
      <w:b/>
      <w:bCs/>
      <w:color w:val="0B679B" w:themeColor="accent1"/>
      <w:sz w:val="28"/>
    </w:rPr>
  </w:style>
  <w:style w:type="character" w:styleId="IntenseReference">
    <w:name w:val="Intense Reference"/>
    <w:uiPriority w:val="32"/>
    <w:qFormat/>
    <w:rsid w:val="00DE0E58"/>
    <w:rPr>
      <w:b/>
      <w:bCs/>
      <w:i/>
      <w:iCs/>
      <w:caps/>
      <w:color w:val="0B679B" w:themeColor="accent1"/>
    </w:rPr>
  </w:style>
  <w:style w:type="character" w:styleId="BookTitle">
    <w:name w:val="Book Title"/>
    <w:uiPriority w:val="33"/>
    <w:qFormat/>
    <w:rsid w:val="00DE0E58"/>
    <w:rPr>
      <w:b/>
      <w:bCs/>
      <w:i/>
      <w:iCs/>
      <w:spacing w:val="0"/>
    </w:rPr>
  </w:style>
  <w:style w:type="paragraph" w:styleId="TOCHeading">
    <w:name w:val="TOC Heading"/>
    <w:basedOn w:val="Heading1"/>
    <w:next w:val="Normal"/>
    <w:uiPriority w:val="39"/>
    <w:semiHidden/>
    <w:unhideWhenUsed/>
    <w:qFormat/>
    <w:rsid w:val="00DE0E58"/>
    <w:pPr>
      <w:outlineLvl w:val="9"/>
    </w:pPr>
  </w:style>
  <w:style w:type="paragraph" w:customStyle="1" w:styleId="ErinsHeading">
    <w:name w:val="Erin's Heading"/>
    <w:basedOn w:val="Heading1"/>
    <w:link w:val="ErinsHeadingChar"/>
    <w:qFormat/>
    <w:rsid w:val="008155AA"/>
    <w:rPr>
      <w:b/>
      <w:sz w:val="28"/>
    </w:rPr>
  </w:style>
  <w:style w:type="character" w:customStyle="1" w:styleId="ErinsHeadingChar">
    <w:name w:val="Erin's Heading Char"/>
    <w:basedOn w:val="Heading1Char"/>
    <w:link w:val="ErinsHeading"/>
    <w:rsid w:val="008155AA"/>
    <w:rPr>
      <w:rFonts w:ascii="Arial" w:hAnsi="Arial"/>
      <w:b/>
      <w:caps/>
      <w:color w:val="FFFFFF" w:themeColor="background1"/>
      <w:spacing w:val="15"/>
      <w:sz w:val="28"/>
      <w:szCs w:val="22"/>
      <w:shd w:val="clear" w:color="auto" w:fill="0B679B" w:themeFill="accent1"/>
    </w:rPr>
  </w:style>
  <w:style w:type="character" w:customStyle="1" w:styleId="NoSpacingChar">
    <w:name w:val="No Spacing Char"/>
    <w:basedOn w:val="DefaultParagraphFont"/>
    <w:link w:val="NoSpacing"/>
    <w:uiPriority w:val="1"/>
    <w:rsid w:val="00365A57"/>
  </w:style>
  <w:style w:type="table" w:styleId="GridTable1Light-Accent1">
    <w:name w:val="Grid Table 1 Light Accent 1"/>
    <w:basedOn w:val="TableNormal"/>
    <w:uiPriority w:val="46"/>
    <w:rsid w:val="000D0CB4"/>
    <w:pPr>
      <w:spacing w:after="0" w:line="240" w:lineRule="auto"/>
    </w:pPr>
    <w:tblPr>
      <w:tblStyleRowBandSize w:val="1"/>
      <w:tblStyleColBandSize w:val="1"/>
      <w:tblBorders>
        <w:top w:val="single" w:sz="4" w:space="0" w:color="7ECAF6" w:themeColor="accent1" w:themeTint="66"/>
        <w:left w:val="single" w:sz="4" w:space="0" w:color="7ECAF6" w:themeColor="accent1" w:themeTint="66"/>
        <w:bottom w:val="single" w:sz="4" w:space="0" w:color="7ECAF6" w:themeColor="accent1" w:themeTint="66"/>
        <w:right w:val="single" w:sz="4" w:space="0" w:color="7ECAF6" w:themeColor="accent1" w:themeTint="66"/>
        <w:insideH w:val="single" w:sz="4" w:space="0" w:color="7ECAF6" w:themeColor="accent1" w:themeTint="66"/>
        <w:insideV w:val="single" w:sz="4" w:space="0" w:color="7ECAF6" w:themeColor="accent1" w:themeTint="66"/>
      </w:tblBorders>
    </w:tblPr>
    <w:tblStylePr w:type="firstRow">
      <w:rPr>
        <w:b/>
        <w:bCs/>
      </w:rPr>
      <w:tblPr/>
      <w:tcPr>
        <w:tcBorders>
          <w:bottom w:val="single" w:sz="12" w:space="0" w:color="3EAFF1" w:themeColor="accent1" w:themeTint="99"/>
        </w:tcBorders>
      </w:tcPr>
    </w:tblStylePr>
    <w:tblStylePr w:type="lastRow">
      <w:rPr>
        <w:b/>
        <w:bCs/>
      </w:rPr>
      <w:tblPr/>
      <w:tcPr>
        <w:tcBorders>
          <w:top w:val="double" w:sz="2" w:space="0" w:color="3EAFF1"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0D0CB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913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9D6F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D6F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Title"/>
    <w:next w:val="Heading1"/>
    <w:link w:val="Style1Char"/>
    <w:qFormat/>
    <w:rsid w:val="00335A79"/>
    <w:pPr>
      <w:ind w:left="0"/>
    </w:pPr>
    <w:rPr>
      <w:color w:val="0B0369"/>
    </w:rPr>
  </w:style>
  <w:style w:type="paragraph" w:styleId="TOC7">
    <w:name w:val="toc 7"/>
    <w:basedOn w:val="Normal"/>
    <w:next w:val="Normal"/>
    <w:autoRedefine/>
    <w:semiHidden/>
    <w:unhideWhenUsed/>
    <w:rsid w:val="00500D63"/>
    <w:pPr>
      <w:spacing w:after="100"/>
      <w:ind w:left="1440"/>
    </w:pPr>
  </w:style>
  <w:style w:type="table" w:styleId="GridTable1Light-Accent5">
    <w:name w:val="Grid Table 1 Light Accent 5"/>
    <w:basedOn w:val="TableNormal"/>
    <w:uiPriority w:val="46"/>
    <w:rsid w:val="00335A7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Style1Char">
    <w:name w:val="Style1 Char"/>
    <w:basedOn w:val="TitleChar"/>
    <w:link w:val="Style1"/>
    <w:rsid w:val="00335A79"/>
    <w:rPr>
      <w:rFonts w:asciiTheme="majorHAnsi" w:eastAsiaTheme="majorEastAsia" w:hAnsiTheme="majorHAnsi" w:cstheme="majorBidi"/>
      <w:caps/>
      <w:color w:val="0B0369"/>
      <w:spacing w:val="10"/>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82792">
      <w:bodyDiv w:val="1"/>
      <w:marLeft w:val="0"/>
      <w:marRight w:val="0"/>
      <w:marTop w:val="0"/>
      <w:marBottom w:val="0"/>
      <w:divBdr>
        <w:top w:val="none" w:sz="0" w:space="0" w:color="auto"/>
        <w:left w:val="none" w:sz="0" w:space="0" w:color="auto"/>
        <w:bottom w:val="none" w:sz="0" w:space="0" w:color="auto"/>
        <w:right w:val="none" w:sz="0" w:space="0" w:color="auto"/>
      </w:divBdr>
    </w:div>
    <w:div w:id="171530270">
      <w:bodyDiv w:val="1"/>
      <w:marLeft w:val="0"/>
      <w:marRight w:val="0"/>
      <w:marTop w:val="0"/>
      <w:marBottom w:val="0"/>
      <w:divBdr>
        <w:top w:val="none" w:sz="0" w:space="0" w:color="auto"/>
        <w:left w:val="none" w:sz="0" w:space="0" w:color="auto"/>
        <w:bottom w:val="none" w:sz="0" w:space="0" w:color="auto"/>
        <w:right w:val="none" w:sz="0" w:space="0" w:color="auto"/>
      </w:divBdr>
    </w:div>
    <w:div w:id="208736158">
      <w:bodyDiv w:val="1"/>
      <w:marLeft w:val="0"/>
      <w:marRight w:val="0"/>
      <w:marTop w:val="0"/>
      <w:marBottom w:val="0"/>
      <w:divBdr>
        <w:top w:val="none" w:sz="0" w:space="0" w:color="auto"/>
        <w:left w:val="none" w:sz="0" w:space="0" w:color="auto"/>
        <w:bottom w:val="none" w:sz="0" w:space="0" w:color="auto"/>
        <w:right w:val="none" w:sz="0" w:space="0" w:color="auto"/>
      </w:divBdr>
    </w:div>
    <w:div w:id="277219485">
      <w:bodyDiv w:val="1"/>
      <w:marLeft w:val="0"/>
      <w:marRight w:val="0"/>
      <w:marTop w:val="0"/>
      <w:marBottom w:val="0"/>
      <w:divBdr>
        <w:top w:val="none" w:sz="0" w:space="0" w:color="auto"/>
        <w:left w:val="none" w:sz="0" w:space="0" w:color="auto"/>
        <w:bottom w:val="none" w:sz="0" w:space="0" w:color="auto"/>
        <w:right w:val="none" w:sz="0" w:space="0" w:color="auto"/>
      </w:divBdr>
    </w:div>
    <w:div w:id="391121850">
      <w:bodyDiv w:val="1"/>
      <w:marLeft w:val="0"/>
      <w:marRight w:val="0"/>
      <w:marTop w:val="0"/>
      <w:marBottom w:val="0"/>
      <w:divBdr>
        <w:top w:val="none" w:sz="0" w:space="0" w:color="auto"/>
        <w:left w:val="none" w:sz="0" w:space="0" w:color="auto"/>
        <w:bottom w:val="none" w:sz="0" w:space="0" w:color="auto"/>
        <w:right w:val="none" w:sz="0" w:space="0" w:color="auto"/>
      </w:divBdr>
    </w:div>
    <w:div w:id="472261591">
      <w:bodyDiv w:val="1"/>
      <w:marLeft w:val="0"/>
      <w:marRight w:val="0"/>
      <w:marTop w:val="0"/>
      <w:marBottom w:val="0"/>
      <w:divBdr>
        <w:top w:val="none" w:sz="0" w:space="0" w:color="auto"/>
        <w:left w:val="none" w:sz="0" w:space="0" w:color="auto"/>
        <w:bottom w:val="none" w:sz="0" w:space="0" w:color="auto"/>
        <w:right w:val="none" w:sz="0" w:space="0" w:color="auto"/>
      </w:divBdr>
    </w:div>
    <w:div w:id="525797356">
      <w:bodyDiv w:val="1"/>
      <w:marLeft w:val="0"/>
      <w:marRight w:val="0"/>
      <w:marTop w:val="0"/>
      <w:marBottom w:val="0"/>
      <w:divBdr>
        <w:top w:val="none" w:sz="0" w:space="0" w:color="auto"/>
        <w:left w:val="none" w:sz="0" w:space="0" w:color="auto"/>
        <w:bottom w:val="none" w:sz="0" w:space="0" w:color="auto"/>
        <w:right w:val="none" w:sz="0" w:space="0" w:color="auto"/>
      </w:divBdr>
    </w:div>
    <w:div w:id="626932511">
      <w:bodyDiv w:val="1"/>
      <w:marLeft w:val="0"/>
      <w:marRight w:val="0"/>
      <w:marTop w:val="0"/>
      <w:marBottom w:val="0"/>
      <w:divBdr>
        <w:top w:val="none" w:sz="0" w:space="0" w:color="auto"/>
        <w:left w:val="none" w:sz="0" w:space="0" w:color="auto"/>
        <w:bottom w:val="none" w:sz="0" w:space="0" w:color="auto"/>
        <w:right w:val="none" w:sz="0" w:space="0" w:color="auto"/>
      </w:divBdr>
    </w:div>
    <w:div w:id="637075750">
      <w:bodyDiv w:val="1"/>
      <w:marLeft w:val="0"/>
      <w:marRight w:val="0"/>
      <w:marTop w:val="0"/>
      <w:marBottom w:val="0"/>
      <w:divBdr>
        <w:top w:val="none" w:sz="0" w:space="0" w:color="auto"/>
        <w:left w:val="none" w:sz="0" w:space="0" w:color="auto"/>
        <w:bottom w:val="none" w:sz="0" w:space="0" w:color="auto"/>
        <w:right w:val="none" w:sz="0" w:space="0" w:color="auto"/>
      </w:divBdr>
    </w:div>
    <w:div w:id="694841703">
      <w:bodyDiv w:val="1"/>
      <w:marLeft w:val="0"/>
      <w:marRight w:val="0"/>
      <w:marTop w:val="0"/>
      <w:marBottom w:val="0"/>
      <w:divBdr>
        <w:top w:val="none" w:sz="0" w:space="0" w:color="auto"/>
        <w:left w:val="none" w:sz="0" w:space="0" w:color="auto"/>
        <w:bottom w:val="none" w:sz="0" w:space="0" w:color="auto"/>
        <w:right w:val="none" w:sz="0" w:space="0" w:color="auto"/>
      </w:divBdr>
    </w:div>
    <w:div w:id="748844830">
      <w:bodyDiv w:val="1"/>
      <w:marLeft w:val="0"/>
      <w:marRight w:val="0"/>
      <w:marTop w:val="0"/>
      <w:marBottom w:val="0"/>
      <w:divBdr>
        <w:top w:val="none" w:sz="0" w:space="0" w:color="auto"/>
        <w:left w:val="none" w:sz="0" w:space="0" w:color="auto"/>
        <w:bottom w:val="none" w:sz="0" w:space="0" w:color="auto"/>
        <w:right w:val="none" w:sz="0" w:space="0" w:color="auto"/>
      </w:divBdr>
    </w:div>
    <w:div w:id="933981177">
      <w:bodyDiv w:val="1"/>
      <w:marLeft w:val="0"/>
      <w:marRight w:val="0"/>
      <w:marTop w:val="0"/>
      <w:marBottom w:val="0"/>
      <w:divBdr>
        <w:top w:val="none" w:sz="0" w:space="0" w:color="auto"/>
        <w:left w:val="none" w:sz="0" w:space="0" w:color="auto"/>
        <w:bottom w:val="none" w:sz="0" w:space="0" w:color="auto"/>
        <w:right w:val="none" w:sz="0" w:space="0" w:color="auto"/>
      </w:divBdr>
    </w:div>
    <w:div w:id="981737146">
      <w:bodyDiv w:val="1"/>
      <w:marLeft w:val="0"/>
      <w:marRight w:val="0"/>
      <w:marTop w:val="0"/>
      <w:marBottom w:val="0"/>
      <w:divBdr>
        <w:top w:val="none" w:sz="0" w:space="0" w:color="auto"/>
        <w:left w:val="none" w:sz="0" w:space="0" w:color="auto"/>
        <w:bottom w:val="none" w:sz="0" w:space="0" w:color="auto"/>
        <w:right w:val="none" w:sz="0" w:space="0" w:color="auto"/>
      </w:divBdr>
    </w:div>
    <w:div w:id="1195118346">
      <w:bodyDiv w:val="1"/>
      <w:marLeft w:val="0"/>
      <w:marRight w:val="0"/>
      <w:marTop w:val="0"/>
      <w:marBottom w:val="0"/>
      <w:divBdr>
        <w:top w:val="none" w:sz="0" w:space="0" w:color="auto"/>
        <w:left w:val="none" w:sz="0" w:space="0" w:color="auto"/>
        <w:bottom w:val="none" w:sz="0" w:space="0" w:color="auto"/>
        <w:right w:val="none" w:sz="0" w:space="0" w:color="auto"/>
      </w:divBdr>
    </w:div>
    <w:div w:id="1372924937">
      <w:bodyDiv w:val="1"/>
      <w:marLeft w:val="0"/>
      <w:marRight w:val="0"/>
      <w:marTop w:val="0"/>
      <w:marBottom w:val="0"/>
      <w:divBdr>
        <w:top w:val="none" w:sz="0" w:space="0" w:color="auto"/>
        <w:left w:val="none" w:sz="0" w:space="0" w:color="auto"/>
        <w:bottom w:val="none" w:sz="0" w:space="0" w:color="auto"/>
        <w:right w:val="none" w:sz="0" w:space="0" w:color="auto"/>
      </w:divBdr>
    </w:div>
    <w:div w:id="1604337741">
      <w:bodyDiv w:val="1"/>
      <w:marLeft w:val="0"/>
      <w:marRight w:val="0"/>
      <w:marTop w:val="0"/>
      <w:marBottom w:val="0"/>
      <w:divBdr>
        <w:top w:val="none" w:sz="0" w:space="0" w:color="auto"/>
        <w:left w:val="none" w:sz="0" w:space="0" w:color="auto"/>
        <w:bottom w:val="none" w:sz="0" w:space="0" w:color="auto"/>
        <w:right w:val="none" w:sz="0" w:space="0" w:color="auto"/>
      </w:divBdr>
    </w:div>
    <w:div w:id="1753552427">
      <w:bodyDiv w:val="1"/>
      <w:marLeft w:val="0"/>
      <w:marRight w:val="0"/>
      <w:marTop w:val="0"/>
      <w:marBottom w:val="0"/>
      <w:divBdr>
        <w:top w:val="none" w:sz="0" w:space="0" w:color="auto"/>
        <w:left w:val="none" w:sz="0" w:space="0" w:color="auto"/>
        <w:bottom w:val="none" w:sz="0" w:space="0" w:color="auto"/>
        <w:right w:val="none" w:sz="0" w:space="0" w:color="auto"/>
      </w:divBdr>
    </w:div>
    <w:div w:id="1854493116">
      <w:bodyDiv w:val="1"/>
      <w:marLeft w:val="0"/>
      <w:marRight w:val="0"/>
      <w:marTop w:val="0"/>
      <w:marBottom w:val="0"/>
      <w:divBdr>
        <w:top w:val="none" w:sz="0" w:space="0" w:color="auto"/>
        <w:left w:val="none" w:sz="0" w:space="0" w:color="auto"/>
        <w:bottom w:val="none" w:sz="0" w:space="0" w:color="auto"/>
        <w:right w:val="none" w:sz="0" w:space="0" w:color="auto"/>
      </w:divBdr>
    </w:div>
    <w:div w:id="2032759143">
      <w:bodyDiv w:val="1"/>
      <w:marLeft w:val="0"/>
      <w:marRight w:val="0"/>
      <w:marTop w:val="0"/>
      <w:marBottom w:val="0"/>
      <w:divBdr>
        <w:top w:val="none" w:sz="0" w:space="0" w:color="auto"/>
        <w:left w:val="none" w:sz="0" w:space="0" w:color="auto"/>
        <w:bottom w:val="none" w:sz="0" w:space="0" w:color="auto"/>
        <w:right w:val="none" w:sz="0" w:space="0" w:color="auto"/>
      </w:divBdr>
    </w:div>
    <w:div w:id="203418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msl.mt.gov/MLIAC" TargetMode="External"/><Relationship Id="rId26" Type="http://schemas.openxmlformats.org/officeDocument/2006/relationships/hyperlink" Target="%20http://transfer.mt.gov/" TargetMode="External"/><Relationship Id="rId3" Type="http://schemas.openxmlformats.org/officeDocument/2006/relationships/numbering" Target="numbering.xml"/><Relationship Id="rId21" Type="http://schemas.openxmlformats.org/officeDocument/2006/relationships/hyperlink" Target="http://msl.mt.gov/MLIAC"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transfer.mt.gov/" TargetMode="External"/><Relationship Id="rId25" Type="http://schemas.openxmlformats.org/officeDocument/2006/relationships/hyperlink" Target="http://msl.mt.gov/GIS/DataList" TargetMode="Externa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hyperlink" Target="http://msl.mt.gov/MLIAC/LandPla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fashoway@mt.gov?subject=Montana%20Land%20Information%20Act%20Grant%20FY2018" TargetMode="External"/><Relationship Id="rId24" Type="http://schemas.openxmlformats.org/officeDocument/2006/relationships/hyperlink" Target="http://geoinfo.msl.mt.gov/GIS_Community/GIS_Coordination/MLIA_Grants"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yperlink" Target="http://msl.mt.gov/GIS/msdi"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mtrules.org/gateway/Subchapterhome.asp?scn=10%2E102.9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transfer.mt.gov/" TargetMode="External"/><Relationship Id="rId22" Type="http://schemas.openxmlformats.org/officeDocument/2006/relationships/hyperlink" Target="http://about.msl.mt.gov/commission_councils/commission.asp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Erin's Theme">
      <a:dk1>
        <a:sysClr val="windowText" lastClr="000000"/>
      </a:dk1>
      <a:lt1>
        <a:sysClr val="window" lastClr="FFFFFF"/>
      </a:lt1>
      <a:dk2>
        <a:srgbClr val="44546A"/>
      </a:dk2>
      <a:lt2>
        <a:srgbClr val="E7E6E6"/>
      </a:lt2>
      <a:accent1>
        <a:srgbClr val="0B679B"/>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stantia-Franklin Gothic Book">
      <a:maj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FY2018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8CE9C7-395F-43F6-B13A-6A9D1BC8D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4454</Words>
  <Characters>28233</Characters>
  <Application>Microsoft Office Word</Application>
  <DocSecurity>0</DocSecurity>
  <Lines>235</Lines>
  <Paragraphs>65</Paragraphs>
  <ScaleCrop>false</ScaleCrop>
  <HeadingPairs>
    <vt:vector size="2" baseType="variant">
      <vt:variant>
        <vt:lpstr>Title</vt:lpstr>
      </vt:variant>
      <vt:variant>
        <vt:i4>1</vt:i4>
      </vt:variant>
    </vt:vector>
  </HeadingPairs>
  <TitlesOfParts>
    <vt:vector size="1" baseType="lpstr">
      <vt:lpstr>Montana Land Information Act Grant Application</vt:lpstr>
    </vt:vector>
  </TitlesOfParts>
  <Company>Montana State Library</Company>
  <LinksUpToDate>false</LinksUpToDate>
  <CharactersWithSpaces>32622</CharactersWithSpaces>
  <SharedDoc>false</SharedDoc>
  <HLinks>
    <vt:vector size="138" baseType="variant">
      <vt:variant>
        <vt:i4>262145</vt:i4>
      </vt:variant>
      <vt:variant>
        <vt:i4>93</vt:i4>
      </vt:variant>
      <vt:variant>
        <vt:i4>0</vt:i4>
      </vt:variant>
      <vt:variant>
        <vt:i4>5</vt:i4>
      </vt:variant>
      <vt:variant>
        <vt:lpwstr>http://data.opi.mt.gov/bills/mca/7/4/7-4-2635.htm</vt:lpwstr>
      </vt:variant>
      <vt:variant>
        <vt:lpwstr/>
      </vt:variant>
      <vt:variant>
        <vt:i4>393222</vt:i4>
      </vt:variant>
      <vt:variant>
        <vt:i4>90</vt:i4>
      </vt:variant>
      <vt:variant>
        <vt:i4>0</vt:i4>
      </vt:variant>
      <vt:variant>
        <vt:i4>5</vt:i4>
      </vt:variant>
      <vt:variant>
        <vt:lpwstr>http://data.opi.mt.gov/bills/mca/7/4/7-4-2511.htm</vt:lpwstr>
      </vt:variant>
      <vt:variant>
        <vt:lpwstr/>
      </vt:variant>
      <vt:variant>
        <vt:i4>7274552</vt:i4>
      </vt:variant>
      <vt:variant>
        <vt:i4>87</vt:i4>
      </vt:variant>
      <vt:variant>
        <vt:i4>0</vt:i4>
      </vt:variant>
      <vt:variant>
        <vt:i4>5</vt:i4>
      </vt:variant>
      <vt:variant>
        <vt:lpwstr>http://data.opi.mt.gov/bills/mca/90/1/90-1-409.htm</vt:lpwstr>
      </vt:variant>
      <vt:variant>
        <vt:lpwstr/>
      </vt:variant>
      <vt:variant>
        <vt:i4>262144</vt:i4>
      </vt:variant>
      <vt:variant>
        <vt:i4>84</vt:i4>
      </vt:variant>
      <vt:variant>
        <vt:i4>0</vt:i4>
      </vt:variant>
      <vt:variant>
        <vt:i4>5</vt:i4>
      </vt:variant>
      <vt:variant>
        <vt:lpwstr>http://data.opi.mt.gov/bills/mca/7/6/7-6-2230.htm</vt:lpwstr>
      </vt:variant>
      <vt:variant>
        <vt:lpwstr/>
      </vt:variant>
      <vt:variant>
        <vt:i4>262145</vt:i4>
      </vt:variant>
      <vt:variant>
        <vt:i4>81</vt:i4>
      </vt:variant>
      <vt:variant>
        <vt:i4>0</vt:i4>
      </vt:variant>
      <vt:variant>
        <vt:i4>5</vt:i4>
      </vt:variant>
      <vt:variant>
        <vt:lpwstr>http://data.opi.mt.gov/bills/mca/7/4/7-4-2635.htm</vt:lpwstr>
      </vt:variant>
      <vt:variant>
        <vt:lpwstr/>
      </vt:variant>
      <vt:variant>
        <vt:i4>262146</vt:i4>
      </vt:variant>
      <vt:variant>
        <vt:i4>78</vt:i4>
      </vt:variant>
      <vt:variant>
        <vt:i4>0</vt:i4>
      </vt:variant>
      <vt:variant>
        <vt:i4>5</vt:i4>
      </vt:variant>
      <vt:variant>
        <vt:lpwstr>http://data.opi.mt.gov/bills/mca/7/4/7-4-2636.htm</vt:lpwstr>
      </vt:variant>
      <vt:variant>
        <vt:lpwstr/>
      </vt:variant>
      <vt:variant>
        <vt:i4>458761</vt:i4>
      </vt:variant>
      <vt:variant>
        <vt:i4>75</vt:i4>
      </vt:variant>
      <vt:variant>
        <vt:i4>0</vt:i4>
      </vt:variant>
      <vt:variant>
        <vt:i4>5</vt:i4>
      </vt:variant>
      <vt:variant>
        <vt:lpwstr>http://data.opi.mt.gov/bills/mca/7/2/7-2-2803.htm</vt:lpwstr>
      </vt:variant>
      <vt:variant>
        <vt:lpwstr/>
      </vt:variant>
      <vt:variant>
        <vt:i4>262146</vt:i4>
      </vt:variant>
      <vt:variant>
        <vt:i4>72</vt:i4>
      </vt:variant>
      <vt:variant>
        <vt:i4>0</vt:i4>
      </vt:variant>
      <vt:variant>
        <vt:i4>5</vt:i4>
      </vt:variant>
      <vt:variant>
        <vt:lpwstr>http://data.opi.mt.gov/bills/mca/7/4/7-4-2636.htm</vt:lpwstr>
      </vt:variant>
      <vt:variant>
        <vt:lpwstr/>
      </vt:variant>
      <vt:variant>
        <vt:i4>262149</vt:i4>
      </vt:variant>
      <vt:variant>
        <vt:i4>69</vt:i4>
      </vt:variant>
      <vt:variant>
        <vt:i4>0</vt:i4>
      </vt:variant>
      <vt:variant>
        <vt:i4>5</vt:i4>
      </vt:variant>
      <vt:variant>
        <vt:lpwstr>http://data.opi.mt.gov/bills/mca/7/4/7-4-2631.htm</vt:lpwstr>
      </vt:variant>
      <vt:variant>
        <vt:lpwstr/>
      </vt:variant>
      <vt:variant>
        <vt:i4>458761</vt:i4>
      </vt:variant>
      <vt:variant>
        <vt:i4>66</vt:i4>
      </vt:variant>
      <vt:variant>
        <vt:i4>0</vt:i4>
      </vt:variant>
      <vt:variant>
        <vt:i4>5</vt:i4>
      </vt:variant>
      <vt:variant>
        <vt:lpwstr>http://data.opi.mt.gov/bills/mca/7/2/7-2-2803.htm</vt:lpwstr>
      </vt:variant>
      <vt:variant>
        <vt:lpwstr/>
      </vt:variant>
      <vt:variant>
        <vt:i4>262147</vt:i4>
      </vt:variant>
      <vt:variant>
        <vt:i4>63</vt:i4>
      </vt:variant>
      <vt:variant>
        <vt:i4>0</vt:i4>
      </vt:variant>
      <vt:variant>
        <vt:i4>5</vt:i4>
      </vt:variant>
      <vt:variant>
        <vt:lpwstr>http://data.opi.mt.gov/bills/mca/7/4/7-4-2637.htm</vt:lpwstr>
      </vt:variant>
      <vt:variant>
        <vt:lpwstr/>
      </vt:variant>
      <vt:variant>
        <vt:i4>4587641</vt:i4>
      </vt:variant>
      <vt:variant>
        <vt:i4>60</vt:i4>
      </vt:variant>
      <vt:variant>
        <vt:i4>0</vt:i4>
      </vt:variant>
      <vt:variant>
        <vt:i4>5</vt:i4>
      </vt:variant>
      <vt:variant>
        <vt:lpwstr>mailto:skirkpatrick@mt.gov</vt:lpwstr>
      </vt:variant>
      <vt:variant>
        <vt:lpwstr/>
      </vt:variant>
      <vt:variant>
        <vt:i4>2424930</vt:i4>
      </vt:variant>
      <vt:variant>
        <vt:i4>57</vt:i4>
      </vt:variant>
      <vt:variant>
        <vt:i4>0</vt:i4>
      </vt:variant>
      <vt:variant>
        <vt:i4>5</vt:i4>
      </vt:variant>
      <vt:variant>
        <vt:lpwstr>http://giscoordination.mt.gov/msdi.asp</vt:lpwstr>
      </vt:variant>
      <vt:variant>
        <vt:lpwstr/>
      </vt:variant>
      <vt:variant>
        <vt:i4>6488069</vt:i4>
      </vt:variant>
      <vt:variant>
        <vt:i4>54</vt:i4>
      </vt:variant>
      <vt:variant>
        <vt:i4>0</vt:i4>
      </vt:variant>
      <vt:variant>
        <vt:i4>5</vt:i4>
      </vt:variant>
      <vt:variant>
        <vt:lpwstr>http://giscoordination.mt.gov/Documents/Landplans/Land_Plan_FY1213_final.pdf</vt:lpwstr>
      </vt:variant>
      <vt:variant>
        <vt:lpwstr/>
      </vt:variant>
      <vt:variant>
        <vt:i4>3276911</vt:i4>
      </vt:variant>
      <vt:variant>
        <vt:i4>51</vt:i4>
      </vt:variant>
      <vt:variant>
        <vt:i4>0</vt:i4>
      </vt:variant>
      <vt:variant>
        <vt:i4>5</vt:i4>
      </vt:variant>
      <vt:variant>
        <vt:lpwstr>http://giscoordination.mt.gov/mlia.asp</vt:lpwstr>
      </vt:variant>
      <vt:variant>
        <vt:lpwstr/>
      </vt:variant>
      <vt:variant>
        <vt:i4>1703984</vt:i4>
      </vt:variant>
      <vt:variant>
        <vt:i4>44</vt:i4>
      </vt:variant>
      <vt:variant>
        <vt:i4>0</vt:i4>
      </vt:variant>
      <vt:variant>
        <vt:i4>5</vt:i4>
      </vt:variant>
      <vt:variant>
        <vt:lpwstr/>
      </vt:variant>
      <vt:variant>
        <vt:lpwstr>_Toc273605191</vt:lpwstr>
      </vt:variant>
      <vt:variant>
        <vt:i4>1703984</vt:i4>
      </vt:variant>
      <vt:variant>
        <vt:i4>38</vt:i4>
      </vt:variant>
      <vt:variant>
        <vt:i4>0</vt:i4>
      </vt:variant>
      <vt:variant>
        <vt:i4>5</vt:i4>
      </vt:variant>
      <vt:variant>
        <vt:lpwstr/>
      </vt:variant>
      <vt:variant>
        <vt:lpwstr>_Toc273605190</vt:lpwstr>
      </vt:variant>
      <vt:variant>
        <vt:i4>1769520</vt:i4>
      </vt:variant>
      <vt:variant>
        <vt:i4>32</vt:i4>
      </vt:variant>
      <vt:variant>
        <vt:i4>0</vt:i4>
      </vt:variant>
      <vt:variant>
        <vt:i4>5</vt:i4>
      </vt:variant>
      <vt:variant>
        <vt:lpwstr/>
      </vt:variant>
      <vt:variant>
        <vt:lpwstr>_Toc273605189</vt:lpwstr>
      </vt:variant>
      <vt:variant>
        <vt:i4>1769520</vt:i4>
      </vt:variant>
      <vt:variant>
        <vt:i4>26</vt:i4>
      </vt:variant>
      <vt:variant>
        <vt:i4>0</vt:i4>
      </vt:variant>
      <vt:variant>
        <vt:i4>5</vt:i4>
      </vt:variant>
      <vt:variant>
        <vt:lpwstr/>
      </vt:variant>
      <vt:variant>
        <vt:lpwstr>_Toc273605188</vt:lpwstr>
      </vt:variant>
      <vt:variant>
        <vt:i4>1769520</vt:i4>
      </vt:variant>
      <vt:variant>
        <vt:i4>20</vt:i4>
      </vt:variant>
      <vt:variant>
        <vt:i4>0</vt:i4>
      </vt:variant>
      <vt:variant>
        <vt:i4>5</vt:i4>
      </vt:variant>
      <vt:variant>
        <vt:lpwstr/>
      </vt:variant>
      <vt:variant>
        <vt:lpwstr>_Toc273605187</vt:lpwstr>
      </vt:variant>
      <vt:variant>
        <vt:i4>1769520</vt:i4>
      </vt:variant>
      <vt:variant>
        <vt:i4>14</vt:i4>
      </vt:variant>
      <vt:variant>
        <vt:i4>0</vt:i4>
      </vt:variant>
      <vt:variant>
        <vt:i4>5</vt:i4>
      </vt:variant>
      <vt:variant>
        <vt:lpwstr/>
      </vt:variant>
      <vt:variant>
        <vt:lpwstr>_Toc273605186</vt:lpwstr>
      </vt:variant>
      <vt:variant>
        <vt:i4>1769520</vt:i4>
      </vt:variant>
      <vt:variant>
        <vt:i4>8</vt:i4>
      </vt:variant>
      <vt:variant>
        <vt:i4>0</vt:i4>
      </vt:variant>
      <vt:variant>
        <vt:i4>5</vt:i4>
      </vt:variant>
      <vt:variant>
        <vt:lpwstr/>
      </vt:variant>
      <vt:variant>
        <vt:lpwstr>_Toc273605185</vt:lpwstr>
      </vt:variant>
      <vt:variant>
        <vt:i4>1769520</vt:i4>
      </vt:variant>
      <vt:variant>
        <vt:i4>2</vt:i4>
      </vt:variant>
      <vt:variant>
        <vt:i4>0</vt:i4>
      </vt:variant>
      <vt:variant>
        <vt:i4>5</vt:i4>
      </vt:variant>
      <vt:variant>
        <vt:lpwstr/>
      </vt:variant>
      <vt:variant>
        <vt:lpwstr>_Toc273605184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Montana Land Information Act Grant Application</dc:title>
  <dc:subject>Produced by the Grant Review Subcommittee of the Montana Land Information Advisory Council in cooperation with the Montana State Library. Pursuant to Section 4 (c) of the Montana Land Information Act (Senate Bill 98) and Administrative Rule IV of the Montana Land Information Act.</dc:subject>
  <dc:creator>EFashoway@mt.gov;MLIAC Grant Reivew Subcommittee</dc:creator>
  <cp:keywords>MLIA Grant Application</cp:keywords>
  <dc:description/>
  <cp:lastModifiedBy>Fashoway, Erin</cp:lastModifiedBy>
  <cp:revision>3</cp:revision>
  <cp:lastPrinted>2017-01-14T22:19:00Z</cp:lastPrinted>
  <dcterms:created xsi:type="dcterms:W3CDTF">2017-01-14T22:18:00Z</dcterms:created>
  <dcterms:modified xsi:type="dcterms:W3CDTF">2017-01-14T22:19:00Z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PID_HLINKS">
    <vt:lpwstr>...</vt:lpwstr>
  </property>
  <property fmtid="{D5CDD505-2E9C-101B-9397-08002B2CF9AE}" pid="3" name="Version">
    <vt:lpwstr>0.01</vt:lpwstr>
  </property>
  <property fmtid="{D5CDD505-2E9C-101B-9397-08002B2CF9AE}" pid="4" name="Last Author">
    <vt:lpwstr>Kirkpatrick\, Stu</vt:lpwstr>
  </property>
  <property fmtid="{D5CDD505-2E9C-101B-9397-08002B2CF9AE}" pid="5" name="DocumentPath">
    <vt:lpwstr>ITSD\Site\policy\councils\mliac\LIPs\Land_Plan_2008_ver10_11012006.doc</vt:lpwstr>
  </property>
  <property fmtid="{D5CDD505-2E9C-101B-9397-08002B2CF9AE}" pid="6" name="CreateDateTime">
    <vt:lpwstr>01/11/2006 21:10:00</vt:lpwstr>
  </property>
  <property fmtid="{D5CDD505-2E9C-101B-9397-08002B2CF9AE}" pid="7" name="Template">
    <vt:lpwstr>Normal.dot</vt:lpwstr>
  </property>
  <property fmtid="{D5CDD505-2E9C-101B-9397-08002B2CF9AE}" pid="8" name="LastSavedBy">
    <vt:lpwstr>Employee</vt:lpwstr>
  </property>
  <property fmtid="{D5CDD505-2E9C-101B-9397-08002B2CF9AE}" pid="9" name="ApplicationName">
    <vt:lpwstr>Microsoft Office Word</vt:lpwstr>
  </property>
  <property fmtid="{D5CDD505-2E9C-101B-9397-08002B2CF9AE}" pid="10" name="EditTime">
    <vt:lpwstr>01/01/1601 02:52:00</vt:lpwstr>
  </property>
  <property fmtid="{D5CDD505-2E9C-101B-9397-08002B2CF9AE}" pid="11" name="LastPrinted">
    <vt:lpwstr>01/11/2006 21:45:00</vt:lpwstr>
  </property>
  <property fmtid="{D5CDD505-2E9C-101B-9397-08002B2CF9AE}" pid="12" name="LastSavedDateTime">
    <vt:lpwstr>15/11/2006 14:07:00</vt:lpwstr>
  </property>
  <property fmtid="{D5CDD505-2E9C-101B-9397-08002B2CF9AE}" pid="13" name="PageCount">
    <vt:lpwstr>1</vt:lpwstr>
  </property>
  <property fmtid="{D5CDD505-2E9C-101B-9397-08002B2CF9AE}" pid="14" name="WordCount">
    <vt:lpwstr>3239</vt:lpwstr>
  </property>
  <property fmtid="{D5CDD505-2E9C-101B-9397-08002B2CF9AE}" pid="15" name="CharCount">
    <vt:lpwstr>18463</vt:lpwstr>
  </property>
  <property fmtid="{D5CDD505-2E9C-101B-9397-08002B2CF9AE}" pid="16" name="DocumentSecurity">
    <vt:lpwstr>0</vt:lpwstr>
  </property>
  <property fmtid="{D5CDD505-2E9C-101B-9397-08002B2CF9AE}" pid="17" name="Category">
    <vt:lpwstr/>
  </property>
  <property fmtid="{D5CDD505-2E9C-101B-9397-08002B2CF9AE}" pid="18" name="Company">
    <vt:lpwstr>U.S. Geological Survey</vt:lpwstr>
  </property>
  <property fmtid="{D5CDD505-2E9C-101B-9397-08002B2CF9AE}" pid="19" name="LineCount">
    <vt:lpwstr>153</vt:lpwstr>
  </property>
  <property fmtid="{D5CDD505-2E9C-101B-9397-08002B2CF9AE}" pid="20" name="ParagraphCount">
    <vt:lpwstr>43</vt:lpwstr>
  </property>
  <property fmtid="{D5CDD505-2E9C-101B-9397-08002B2CF9AE}" pid="21" name="ScaleCrop">
    <vt:lpwstr>False</vt:lpwstr>
  </property>
  <property fmtid="{D5CDD505-2E9C-101B-9397-08002B2CF9AE}" pid="22" name="LinksUpToDate">
    <vt:lpwstr>False</vt:lpwstr>
  </property>
  <property fmtid="{D5CDD505-2E9C-101B-9397-08002B2CF9AE}" pid="23" name="TitlesOfParts">
    <vt:lpwstr>...</vt:lpwstr>
  </property>
  <property fmtid="{D5CDD505-2E9C-101B-9397-08002B2CF9AE}" pid="24" name="HeadingPair">
    <vt:lpwstr>...</vt:lpwstr>
  </property>
</Properties>
</file>